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5956" w14:textId="77777777" w:rsidR="00CD4894" w:rsidRPr="00050015" w:rsidRDefault="00CD4894" w:rsidP="000A3019">
      <w:pPr>
        <w:rPr>
          <w:b/>
          <w:sz w:val="28"/>
          <w:szCs w:val="28"/>
        </w:rPr>
      </w:pPr>
    </w:p>
    <w:tbl>
      <w:tblPr>
        <w:tblStyle w:val="a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55"/>
        <w:gridCol w:w="5040"/>
      </w:tblGrid>
      <w:tr w:rsidR="00CD4894" w14:paraId="4FB254B3" w14:textId="77777777" w:rsidTr="000A3019">
        <w:trPr>
          <w:trHeight w:val="458"/>
        </w:trPr>
        <w:tc>
          <w:tcPr>
            <w:tcW w:w="10795" w:type="dxa"/>
            <w:gridSpan w:val="2"/>
            <w:shd w:val="clear" w:color="auto" w:fill="D9D9D9"/>
          </w:tcPr>
          <w:p w14:paraId="2A2B06D8" w14:textId="77777777" w:rsidR="00CD4894" w:rsidRDefault="00F03CE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Principle 1: Clients are best served by interdisciplinary teams that strive for well-being.</w:t>
            </w:r>
          </w:p>
        </w:tc>
      </w:tr>
      <w:tr w:rsidR="00CD4894" w14:paraId="065DD1AB" w14:textId="77777777" w:rsidTr="00050015">
        <w:trPr>
          <w:trHeight w:val="1245"/>
        </w:trPr>
        <w:tc>
          <w:tcPr>
            <w:tcW w:w="5755" w:type="dxa"/>
          </w:tcPr>
          <w:p w14:paraId="076834C4" w14:textId="77777777" w:rsidR="00CD4894" w:rsidRDefault="00F03CE8">
            <w:pPr>
              <w:rPr>
                <w:b/>
              </w:rPr>
            </w:pPr>
            <w:r>
              <w:rPr>
                <w:b/>
              </w:rPr>
              <w:t>Reflection questions/prompts:</w:t>
            </w:r>
          </w:p>
          <w:p w14:paraId="43BCFF98" w14:textId="77777777" w:rsidR="00CD4894" w:rsidRDefault="00F03CE8" w:rsidP="00050015">
            <w:pPr>
              <w:numPr>
                <w:ilvl w:val="0"/>
                <w:numId w:val="4"/>
              </w:numPr>
              <w:ind w:left="360"/>
            </w:pPr>
            <w:r>
              <w:t>How are wellness and client-centeredness linked?</w:t>
            </w:r>
          </w:p>
          <w:p w14:paraId="44A6537E" w14:textId="77777777" w:rsidR="00CD4894" w:rsidRDefault="00F03CE8" w:rsidP="00050015">
            <w:pPr>
              <w:numPr>
                <w:ilvl w:val="0"/>
                <w:numId w:val="4"/>
              </w:numPr>
              <w:ind w:left="360"/>
            </w:pPr>
            <w:r>
              <w:t xml:space="preserve">How is it communicated that defenders who maintain their health and well-being, and who support each other, provide the highest level of care and representation to the people we represent? </w:t>
            </w:r>
          </w:p>
        </w:tc>
        <w:tc>
          <w:tcPr>
            <w:tcW w:w="5040" w:type="dxa"/>
          </w:tcPr>
          <w:p w14:paraId="3BDDEA7B" w14:textId="77777777" w:rsidR="00CD4894" w:rsidRDefault="00F03CE8">
            <w:pPr>
              <w:rPr>
                <w:b/>
              </w:rPr>
            </w:pPr>
            <w:r>
              <w:rPr>
                <w:b/>
              </w:rPr>
              <w:t>Obstacles in your agency:</w:t>
            </w:r>
          </w:p>
          <w:p w14:paraId="4B794521" w14:textId="77777777" w:rsidR="00CD4894" w:rsidRDefault="00CD4894"/>
        </w:tc>
      </w:tr>
      <w:tr w:rsidR="00CD4894" w14:paraId="79002435" w14:textId="77777777" w:rsidTr="00050015">
        <w:trPr>
          <w:trHeight w:val="1155"/>
        </w:trPr>
        <w:tc>
          <w:tcPr>
            <w:tcW w:w="5755" w:type="dxa"/>
          </w:tcPr>
          <w:p w14:paraId="584135F5" w14:textId="77777777" w:rsidR="00CD4894" w:rsidRDefault="00F03CE8">
            <w:pPr>
              <w:rPr>
                <w:b/>
              </w:rPr>
            </w:pPr>
            <w:r>
              <w:rPr>
                <w:b/>
              </w:rPr>
              <w:t>Real World Examples:</w:t>
            </w:r>
          </w:p>
          <w:p w14:paraId="58BFD19E" w14:textId="77777777" w:rsidR="00CD4894" w:rsidRDefault="00F03CE8" w:rsidP="00050015">
            <w:pPr>
              <w:numPr>
                <w:ilvl w:val="0"/>
                <w:numId w:val="8"/>
              </w:numPr>
              <w:ind w:left="360"/>
            </w:pPr>
            <w:r>
              <w:t>Onboarding, training, mentoring, performance evaluation</w:t>
            </w:r>
            <w:r w:rsidR="000A3019">
              <w:t>s,</w:t>
            </w:r>
            <w:r>
              <w:t xml:space="preserve"> and coaching regularly include all 6 ABA wellness categories as foundational to providing high level representation.</w:t>
            </w:r>
          </w:p>
        </w:tc>
        <w:tc>
          <w:tcPr>
            <w:tcW w:w="5040" w:type="dxa"/>
          </w:tcPr>
          <w:p w14:paraId="51D97D87" w14:textId="77777777" w:rsidR="00CD4894" w:rsidRDefault="00F03CE8">
            <w:pPr>
              <w:rPr>
                <w:b/>
              </w:rPr>
            </w:pPr>
            <w:r>
              <w:rPr>
                <w:b/>
              </w:rPr>
              <w:t>Strategies for your agency to reduce those obstacles:</w:t>
            </w:r>
          </w:p>
          <w:p w14:paraId="1FB189CC" w14:textId="77777777" w:rsidR="00CD4894" w:rsidRDefault="00CD4894"/>
        </w:tc>
      </w:tr>
      <w:tr w:rsidR="00CD4894" w14:paraId="04A91142" w14:textId="77777777" w:rsidTr="000A3019">
        <w:trPr>
          <w:trHeight w:val="440"/>
        </w:trPr>
        <w:tc>
          <w:tcPr>
            <w:tcW w:w="10795" w:type="dxa"/>
            <w:gridSpan w:val="2"/>
            <w:shd w:val="clear" w:color="auto" w:fill="D9D9D9"/>
          </w:tcPr>
          <w:p w14:paraId="157A01F0" w14:textId="77777777" w:rsidR="00CD4894" w:rsidRDefault="00F03CE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Principle 2: Sustainability of the public defender office is a goal all staff actively strive toward.</w:t>
            </w:r>
          </w:p>
        </w:tc>
      </w:tr>
      <w:tr w:rsidR="00CD4894" w14:paraId="7440FBC4" w14:textId="77777777" w:rsidTr="00050015">
        <w:trPr>
          <w:trHeight w:val="1035"/>
        </w:trPr>
        <w:tc>
          <w:tcPr>
            <w:tcW w:w="5755" w:type="dxa"/>
          </w:tcPr>
          <w:p w14:paraId="6507C5E0" w14:textId="77777777" w:rsidR="00CD4894" w:rsidRPr="00050015" w:rsidRDefault="00F03CE8">
            <w:pPr>
              <w:rPr>
                <w:b/>
              </w:rPr>
            </w:pPr>
            <w:r w:rsidRPr="00050015">
              <w:rPr>
                <w:b/>
              </w:rPr>
              <w:t>Reflection questions/prompts</w:t>
            </w:r>
            <w:r w:rsidR="00050015" w:rsidRPr="00050015">
              <w:rPr>
                <w:b/>
              </w:rPr>
              <w:t>:</w:t>
            </w:r>
          </w:p>
          <w:p w14:paraId="763F055A" w14:textId="77777777" w:rsidR="00CD4894" w:rsidRDefault="00F03CE8" w:rsidP="00050015">
            <w:pPr>
              <w:numPr>
                <w:ilvl w:val="0"/>
                <w:numId w:val="11"/>
              </w:numPr>
              <w:ind w:left="360"/>
            </w:pPr>
            <w:r>
              <w:t>How can the various positions within an office support well being?</w:t>
            </w:r>
          </w:p>
          <w:p w14:paraId="6ABD4BDF" w14:textId="77777777" w:rsidR="00CD4894" w:rsidRDefault="00F03CE8" w:rsidP="00050015">
            <w:pPr>
              <w:pStyle w:val="ListParagraph"/>
              <w:numPr>
                <w:ilvl w:val="0"/>
                <w:numId w:val="11"/>
              </w:numPr>
              <w:ind w:left="360"/>
            </w:pPr>
            <w:r>
              <w:t>What steps have been taken to build moment</w:t>
            </w:r>
            <w:r w:rsidR="00050015">
              <w:t xml:space="preserve">um around well-being as a topic </w:t>
            </w:r>
            <w:r w:rsidR="00050015" w:rsidRPr="00050015">
              <w:t>worthy of attention, time and resources--from leaders, supervisors, trainers, staff?</w:t>
            </w:r>
          </w:p>
          <w:p w14:paraId="7B14A5B7" w14:textId="77777777" w:rsidR="000A3019" w:rsidRDefault="000A3019" w:rsidP="00050015">
            <w:pPr>
              <w:pStyle w:val="ListParagraph"/>
              <w:numPr>
                <w:ilvl w:val="0"/>
                <w:numId w:val="11"/>
              </w:numPr>
              <w:ind w:left="360"/>
            </w:pPr>
            <w:r>
              <w:t>What steps have been taken to include and engage all staff in supporting wellness for themselves and colleagues?</w:t>
            </w:r>
          </w:p>
        </w:tc>
        <w:tc>
          <w:tcPr>
            <w:tcW w:w="5040" w:type="dxa"/>
          </w:tcPr>
          <w:p w14:paraId="62265969" w14:textId="77777777" w:rsidR="00CD4894" w:rsidRPr="00050015" w:rsidRDefault="00F03CE8">
            <w:pPr>
              <w:rPr>
                <w:b/>
              </w:rPr>
            </w:pPr>
            <w:r w:rsidRPr="00050015">
              <w:rPr>
                <w:b/>
              </w:rPr>
              <w:t>Obstacles in your agency:</w:t>
            </w:r>
          </w:p>
        </w:tc>
      </w:tr>
      <w:tr w:rsidR="00CD4894" w14:paraId="6CB8DC64" w14:textId="77777777" w:rsidTr="00050015">
        <w:trPr>
          <w:trHeight w:val="1320"/>
        </w:trPr>
        <w:tc>
          <w:tcPr>
            <w:tcW w:w="5755" w:type="dxa"/>
          </w:tcPr>
          <w:p w14:paraId="7C077A3F" w14:textId="77777777" w:rsidR="00CD4894" w:rsidRPr="00050015" w:rsidRDefault="00F03CE8">
            <w:pPr>
              <w:rPr>
                <w:b/>
              </w:rPr>
            </w:pPr>
            <w:r w:rsidRPr="00050015">
              <w:rPr>
                <w:b/>
              </w:rPr>
              <w:t>Real World Examples</w:t>
            </w:r>
            <w:r w:rsidR="00050015" w:rsidRPr="00050015">
              <w:rPr>
                <w:b/>
              </w:rPr>
              <w:t>:</w:t>
            </w:r>
          </w:p>
          <w:p w14:paraId="45E9C064" w14:textId="77777777" w:rsidR="00CD4894" w:rsidRDefault="00F03CE8" w:rsidP="00050015">
            <w:pPr>
              <w:numPr>
                <w:ilvl w:val="0"/>
                <w:numId w:val="10"/>
              </w:numPr>
              <w:ind w:left="360"/>
            </w:pPr>
            <w:r>
              <w:t>Use surveys/assessments to build a feedback loop that regularly collects information about obstacles to resilience and uses the feedback to reduce those obstacles.</w:t>
            </w:r>
          </w:p>
          <w:p w14:paraId="33869FC2" w14:textId="77777777" w:rsidR="00792B9D" w:rsidRDefault="00792B9D" w:rsidP="00050015">
            <w:pPr>
              <w:numPr>
                <w:ilvl w:val="0"/>
                <w:numId w:val="10"/>
              </w:numPr>
              <w:ind w:left="360"/>
            </w:pPr>
            <w:r>
              <w:t>Non-managers and core staff are involved in development and implementation of wellness initiatives</w:t>
            </w:r>
          </w:p>
        </w:tc>
        <w:tc>
          <w:tcPr>
            <w:tcW w:w="5040" w:type="dxa"/>
          </w:tcPr>
          <w:p w14:paraId="4EABB0BD" w14:textId="77777777" w:rsidR="00CD4894" w:rsidRPr="00050015" w:rsidRDefault="00F03CE8">
            <w:pPr>
              <w:rPr>
                <w:b/>
              </w:rPr>
            </w:pPr>
            <w:r w:rsidRPr="00050015">
              <w:rPr>
                <w:b/>
              </w:rPr>
              <w:t>Strategies for your agency to reduce those obstacles:</w:t>
            </w:r>
          </w:p>
          <w:p w14:paraId="2BA825A4" w14:textId="77777777" w:rsidR="00CD4894" w:rsidRDefault="00CD4894"/>
        </w:tc>
      </w:tr>
      <w:tr w:rsidR="00CD4894" w14:paraId="169802EA" w14:textId="77777777" w:rsidTr="000A3019">
        <w:trPr>
          <w:trHeight w:val="512"/>
        </w:trPr>
        <w:tc>
          <w:tcPr>
            <w:tcW w:w="10795" w:type="dxa"/>
            <w:gridSpan w:val="2"/>
            <w:shd w:val="clear" w:color="auto" w:fill="D9D9D9"/>
          </w:tcPr>
          <w:p w14:paraId="0AEBE40A" w14:textId="77777777" w:rsidR="00CD4894" w:rsidRDefault="00F03CE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Principle 3: Leadership and supervisors model wellness and set standards for sustainability.</w:t>
            </w:r>
          </w:p>
        </w:tc>
      </w:tr>
      <w:tr w:rsidR="00CD4894" w14:paraId="3F37BB79" w14:textId="77777777" w:rsidTr="00050015">
        <w:trPr>
          <w:trHeight w:val="735"/>
        </w:trPr>
        <w:tc>
          <w:tcPr>
            <w:tcW w:w="5755" w:type="dxa"/>
          </w:tcPr>
          <w:p w14:paraId="60B49616" w14:textId="77777777" w:rsidR="00CD4894" w:rsidRPr="00050015" w:rsidRDefault="00F03CE8">
            <w:pPr>
              <w:rPr>
                <w:b/>
              </w:rPr>
            </w:pPr>
            <w:r w:rsidRPr="00050015">
              <w:rPr>
                <w:b/>
              </w:rPr>
              <w:t>Reflection questions/prompts</w:t>
            </w:r>
            <w:r w:rsidR="00050015" w:rsidRPr="00050015">
              <w:rPr>
                <w:b/>
              </w:rPr>
              <w:t>:</w:t>
            </w:r>
          </w:p>
          <w:p w14:paraId="0AEEA3FC" w14:textId="77777777" w:rsidR="00CD4894" w:rsidRDefault="00F03CE8" w:rsidP="00050015">
            <w:pPr>
              <w:numPr>
                <w:ilvl w:val="0"/>
                <w:numId w:val="5"/>
              </w:numPr>
              <w:ind w:left="360"/>
            </w:pPr>
            <w:r>
              <w:t>As a leader, how are you modeling sustainability?</w:t>
            </w:r>
          </w:p>
          <w:p w14:paraId="0015B3CC" w14:textId="77777777" w:rsidR="00050015" w:rsidRDefault="00050015" w:rsidP="000A3019">
            <w:pPr>
              <w:numPr>
                <w:ilvl w:val="0"/>
                <w:numId w:val="5"/>
              </w:numPr>
              <w:ind w:left="360"/>
            </w:pPr>
            <w:r>
              <w:t>How often do you have a day when you do nothing associated with work? Several in a row?</w:t>
            </w:r>
          </w:p>
          <w:p w14:paraId="5B9F43E4" w14:textId="77777777" w:rsidR="005C3FF6" w:rsidRDefault="005C3FF6" w:rsidP="005C3FF6">
            <w:pPr>
              <w:numPr>
                <w:ilvl w:val="0"/>
                <w:numId w:val="5"/>
              </w:numPr>
              <w:ind w:left="360"/>
            </w:pPr>
            <w:r w:rsidRPr="005C3FF6">
              <w:t xml:space="preserve">Do </w:t>
            </w:r>
            <w:r>
              <w:t>you</w:t>
            </w:r>
            <w:r w:rsidRPr="005C3FF6">
              <w:t xml:space="preserve"> model vulnerability by sharing difficult experiences and communicating how </w:t>
            </w:r>
            <w:r>
              <w:t>you</w:t>
            </w:r>
            <w:r w:rsidRPr="005C3FF6">
              <w:t xml:space="preserve"> can be supported? </w:t>
            </w:r>
          </w:p>
          <w:p w14:paraId="07FC772C" w14:textId="77777777" w:rsidR="00050015" w:rsidRDefault="00050015" w:rsidP="005C3FF6">
            <w:pPr>
              <w:numPr>
                <w:ilvl w:val="0"/>
                <w:numId w:val="5"/>
              </w:numPr>
              <w:ind w:left="360"/>
            </w:pPr>
            <w:r w:rsidRPr="00050015">
              <w:t>How often to you cancel exercise, social plans, family time or other non-work activities due to work demands?</w:t>
            </w:r>
          </w:p>
        </w:tc>
        <w:tc>
          <w:tcPr>
            <w:tcW w:w="5040" w:type="dxa"/>
          </w:tcPr>
          <w:p w14:paraId="7B747EF7" w14:textId="77777777" w:rsidR="00CD4894" w:rsidRPr="00050015" w:rsidRDefault="00F03CE8">
            <w:pPr>
              <w:rPr>
                <w:b/>
              </w:rPr>
            </w:pPr>
            <w:r w:rsidRPr="00050015">
              <w:rPr>
                <w:b/>
              </w:rPr>
              <w:t>Obstacles in your agency:</w:t>
            </w:r>
          </w:p>
        </w:tc>
      </w:tr>
      <w:tr w:rsidR="00CD4894" w14:paraId="4FAA9896" w14:textId="77777777" w:rsidTr="00050015">
        <w:tc>
          <w:tcPr>
            <w:tcW w:w="5755" w:type="dxa"/>
          </w:tcPr>
          <w:p w14:paraId="581FE09B" w14:textId="77777777" w:rsidR="00CD4894" w:rsidRDefault="00F03CE8">
            <w:pPr>
              <w:rPr>
                <w:b/>
              </w:rPr>
            </w:pPr>
            <w:r w:rsidRPr="000A3019">
              <w:rPr>
                <w:b/>
              </w:rPr>
              <w:t>Real World Examples</w:t>
            </w:r>
            <w:r w:rsidR="00050015" w:rsidRPr="000A3019">
              <w:rPr>
                <w:b/>
              </w:rPr>
              <w:t>:</w:t>
            </w:r>
          </w:p>
          <w:p w14:paraId="59F8775E" w14:textId="77777777" w:rsidR="000A3019" w:rsidRDefault="000A3019" w:rsidP="000A3019">
            <w:pPr>
              <w:pStyle w:val="ListParagraph"/>
              <w:numPr>
                <w:ilvl w:val="0"/>
                <w:numId w:val="14"/>
              </w:numPr>
              <w:ind w:left="360"/>
            </w:pPr>
            <w:r>
              <w:t>Leaders model taking meaningful time away from work each day,</w:t>
            </w:r>
            <w:r w:rsidR="0099660C">
              <w:t xml:space="preserve"> week and year—in ways </w:t>
            </w:r>
            <w:r>
              <w:t>available to staff.</w:t>
            </w:r>
          </w:p>
          <w:p w14:paraId="2C0841EB" w14:textId="77777777" w:rsidR="000A3019" w:rsidRPr="000A3019" w:rsidRDefault="000A3019" w:rsidP="000A3019">
            <w:pPr>
              <w:pStyle w:val="ListParagraph"/>
              <w:numPr>
                <w:ilvl w:val="0"/>
                <w:numId w:val="14"/>
              </w:numPr>
              <w:ind w:left="360"/>
            </w:pPr>
            <w:r>
              <w:t xml:space="preserve">Workplace designates non-work hours, discourages/prohibits non-emergency email/text communication during non-work hours, and narrowly defines emergency. </w:t>
            </w:r>
          </w:p>
        </w:tc>
        <w:tc>
          <w:tcPr>
            <w:tcW w:w="5040" w:type="dxa"/>
          </w:tcPr>
          <w:p w14:paraId="53D59602" w14:textId="77777777" w:rsidR="00CD4894" w:rsidRPr="00050015" w:rsidRDefault="00F03CE8">
            <w:pPr>
              <w:rPr>
                <w:b/>
              </w:rPr>
            </w:pPr>
            <w:r w:rsidRPr="00050015">
              <w:rPr>
                <w:b/>
              </w:rPr>
              <w:t>Strategies for your agency to reduce those obstacles:</w:t>
            </w:r>
          </w:p>
          <w:p w14:paraId="43E8A910" w14:textId="77777777" w:rsidR="00CD4894" w:rsidRDefault="00CD4894"/>
        </w:tc>
      </w:tr>
    </w:tbl>
    <w:p w14:paraId="5EACA129" w14:textId="77777777" w:rsidR="000A3019" w:rsidRDefault="000A3019"/>
    <w:tbl>
      <w:tblPr>
        <w:tblStyle w:val="a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55"/>
        <w:gridCol w:w="5040"/>
      </w:tblGrid>
      <w:tr w:rsidR="00CD4894" w14:paraId="2BCB7A38" w14:textId="77777777" w:rsidTr="00050015">
        <w:trPr>
          <w:trHeight w:val="413"/>
        </w:trPr>
        <w:tc>
          <w:tcPr>
            <w:tcW w:w="10795" w:type="dxa"/>
            <w:gridSpan w:val="2"/>
            <w:shd w:val="clear" w:color="auto" w:fill="D9D9D9"/>
          </w:tcPr>
          <w:p w14:paraId="1FAF869A" w14:textId="77777777" w:rsidR="00CD4894" w:rsidRDefault="00F03CE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Principle 4: Staff promote workplace values that align with a healthy work culture.</w:t>
            </w:r>
          </w:p>
        </w:tc>
      </w:tr>
      <w:tr w:rsidR="00CD4894" w14:paraId="186549AE" w14:textId="77777777" w:rsidTr="00050015">
        <w:trPr>
          <w:trHeight w:val="555"/>
        </w:trPr>
        <w:tc>
          <w:tcPr>
            <w:tcW w:w="5755" w:type="dxa"/>
          </w:tcPr>
          <w:p w14:paraId="381C79A1" w14:textId="77777777" w:rsidR="00CD4894" w:rsidRPr="000A3019" w:rsidRDefault="00F03CE8">
            <w:pPr>
              <w:rPr>
                <w:b/>
              </w:rPr>
            </w:pPr>
            <w:r w:rsidRPr="000A3019">
              <w:rPr>
                <w:b/>
              </w:rPr>
              <w:t>Reflection questions/prompts</w:t>
            </w:r>
            <w:r w:rsidR="000A3019" w:rsidRPr="000A3019">
              <w:rPr>
                <w:b/>
              </w:rPr>
              <w:t>:</w:t>
            </w:r>
          </w:p>
          <w:p w14:paraId="3772F3AD" w14:textId="77777777" w:rsidR="00CD4894" w:rsidRDefault="00F03CE8" w:rsidP="000A3019">
            <w:pPr>
              <w:numPr>
                <w:ilvl w:val="0"/>
                <w:numId w:val="1"/>
              </w:numPr>
              <w:ind w:left="360"/>
            </w:pPr>
            <w:r>
              <w:t xml:space="preserve">What are </w:t>
            </w:r>
            <w:r w:rsidR="009A38D7">
              <w:t xml:space="preserve">some </w:t>
            </w:r>
            <w:r>
              <w:t>values that contribute to workplace wellness?</w:t>
            </w:r>
          </w:p>
          <w:p w14:paraId="4FFAF3B0" w14:textId="77777777" w:rsidR="00CD4894" w:rsidRDefault="00F03CE8" w:rsidP="000A3019">
            <w:pPr>
              <w:numPr>
                <w:ilvl w:val="0"/>
                <w:numId w:val="1"/>
              </w:numPr>
              <w:ind w:left="360"/>
            </w:pPr>
            <w:r>
              <w:t>What components make up a team that you want to be a part of?</w:t>
            </w:r>
          </w:p>
          <w:p w14:paraId="6963777C" w14:textId="77777777" w:rsidR="009A38D7" w:rsidRDefault="009A38D7" w:rsidP="009A38D7">
            <w:pPr>
              <w:numPr>
                <w:ilvl w:val="0"/>
                <w:numId w:val="1"/>
              </w:numPr>
              <w:ind w:left="360"/>
            </w:pPr>
            <w:r w:rsidRPr="009A38D7">
              <w:t>How are people encouraged to share how they can best be supported?</w:t>
            </w:r>
          </w:p>
        </w:tc>
        <w:tc>
          <w:tcPr>
            <w:tcW w:w="5040" w:type="dxa"/>
          </w:tcPr>
          <w:p w14:paraId="27EBB401" w14:textId="77777777" w:rsidR="00CD4894" w:rsidRPr="000A3019" w:rsidRDefault="00F03CE8">
            <w:pPr>
              <w:rPr>
                <w:b/>
              </w:rPr>
            </w:pPr>
            <w:r w:rsidRPr="000A3019">
              <w:rPr>
                <w:b/>
              </w:rPr>
              <w:t>Obstacles in your agency:</w:t>
            </w:r>
          </w:p>
        </w:tc>
      </w:tr>
      <w:tr w:rsidR="00CD4894" w14:paraId="1C78A087" w14:textId="77777777" w:rsidTr="00050015">
        <w:tc>
          <w:tcPr>
            <w:tcW w:w="5755" w:type="dxa"/>
          </w:tcPr>
          <w:p w14:paraId="00C85E59" w14:textId="77777777" w:rsidR="00CD4894" w:rsidRPr="000A3019" w:rsidRDefault="00F03CE8">
            <w:pPr>
              <w:rPr>
                <w:b/>
              </w:rPr>
            </w:pPr>
            <w:r w:rsidRPr="000A3019">
              <w:rPr>
                <w:b/>
              </w:rPr>
              <w:t>Real World Examples</w:t>
            </w:r>
            <w:r w:rsidR="000A3019" w:rsidRPr="000A3019">
              <w:rPr>
                <w:b/>
              </w:rPr>
              <w:t>:</w:t>
            </w:r>
          </w:p>
          <w:p w14:paraId="21D83069" w14:textId="77777777" w:rsidR="000A3019" w:rsidRDefault="000A3019" w:rsidP="009A38D7">
            <w:pPr>
              <w:pStyle w:val="ListParagraph"/>
              <w:numPr>
                <w:ilvl w:val="0"/>
                <w:numId w:val="14"/>
              </w:numPr>
              <w:ind w:left="360"/>
            </w:pPr>
            <w:r>
              <w:t xml:space="preserve">Office retreat develops/updates mission and value statements, including </w:t>
            </w:r>
            <w:r w:rsidR="00917718">
              <w:t>resilience, which</w:t>
            </w:r>
            <w:r>
              <w:t xml:space="preserve"> </w:t>
            </w:r>
            <w:r w:rsidR="009A38D7">
              <w:t>are</w:t>
            </w:r>
            <w:r>
              <w:t xml:space="preserve"> prominently posted and referenced in strategic planning and day-to-day agency operations.</w:t>
            </w:r>
          </w:p>
        </w:tc>
        <w:tc>
          <w:tcPr>
            <w:tcW w:w="5040" w:type="dxa"/>
          </w:tcPr>
          <w:p w14:paraId="7DC5E8D6" w14:textId="77777777" w:rsidR="00CD4894" w:rsidRPr="000A3019" w:rsidRDefault="00F03CE8">
            <w:pPr>
              <w:rPr>
                <w:b/>
              </w:rPr>
            </w:pPr>
            <w:r w:rsidRPr="000A3019">
              <w:rPr>
                <w:b/>
              </w:rPr>
              <w:t>Strategies for your agency to reduce those obstacles:</w:t>
            </w:r>
          </w:p>
          <w:p w14:paraId="2C824408" w14:textId="77777777" w:rsidR="00CD4894" w:rsidRDefault="00CD4894"/>
        </w:tc>
      </w:tr>
      <w:tr w:rsidR="00CD4894" w14:paraId="262C08DB" w14:textId="77777777" w:rsidTr="000A3019">
        <w:trPr>
          <w:trHeight w:val="737"/>
        </w:trPr>
        <w:tc>
          <w:tcPr>
            <w:tcW w:w="10795" w:type="dxa"/>
            <w:gridSpan w:val="2"/>
            <w:shd w:val="clear" w:color="auto" w:fill="D9D9D9"/>
          </w:tcPr>
          <w:p w14:paraId="5AB328AB" w14:textId="77777777" w:rsidR="00CD4894" w:rsidRDefault="00F03CE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Principle 5: Leadership and staff actively seek to uphold principles of equity and inclusion while striving to create a welcoming environment for all.</w:t>
            </w:r>
          </w:p>
        </w:tc>
      </w:tr>
      <w:tr w:rsidR="00CD4894" w14:paraId="5F4D93C2" w14:textId="77777777" w:rsidTr="00050015">
        <w:trPr>
          <w:trHeight w:val="1815"/>
        </w:trPr>
        <w:tc>
          <w:tcPr>
            <w:tcW w:w="5755" w:type="dxa"/>
          </w:tcPr>
          <w:p w14:paraId="025C8025" w14:textId="77777777" w:rsidR="00CD4894" w:rsidRPr="00917718" w:rsidRDefault="00F03CE8">
            <w:pPr>
              <w:rPr>
                <w:b/>
              </w:rPr>
            </w:pPr>
            <w:r w:rsidRPr="00917718">
              <w:rPr>
                <w:b/>
              </w:rPr>
              <w:t>Reflection questions/prompts:</w:t>
            </w:r>
          </w:p>
          <w:p w14:paraId="31ACC2F7" w14:textId="77777777" w:rsidR="00CD4894" w:rsidRDefault="00F03CE8" w:rsidP="000A3019">
            <w:pPr>
              <w:numPr>
                <w:ilvl w:val="0"/>
                <w:numId w:val="9"/>
              </w:numPr>
              <w:ind w:left="360"/>
            </w:pPr>
            <w:r>
              <w:t>Do actions that seek inclusion necessarily create a sense of belonging?</w:t>
            </w:r>
          </w:p>
          <w:p w14:paraId="4BC04810" w14:textId="77777777" w:rsidR="00CD4894" w:rsidRDefault="00F03CE8" w:rsidP="000A3019">
            <w:pPr>
              <w:numPr>
                <w:ilvl w:val="0"/>
                <w:numId w:val="9"/>
              </w:numPr>
              <w:ind w:left="360"/>
            </w:pPr>
            <w:r>
              <w:t>Does everyone feel safe (physically/emotionally) in your office?</w:t>
            </w:r>
          </w:p>
          <w:p w14:paraId="2A995F7C" w14:textId="77777777" w:rsidR="00CD4894" w:rsidRDefault="00917718" w:rsidP="00917718">
            <w:pPr>
              <w:numPr>
                <w:ilvl w:val="0"/>
                <w:numId w:val="9"/>
              </w:numPr>
              <w:ind w:left="360"/>
            </w:pPr>
            <w:r>
              <w:t>What steps are you taking to dismantle systems of oppression that are perpetuated/replicated within your agency?</w:t>
            </w:r>
          </w:p>
        </w:tc>
        <w:tc>
          <w:tcPr>
            <w:tcW w:w="5040" w:type="dxa"/>
          </w:tcPr>
          <w:p w14:paraId="58F0F16F" w14:textId="77777777" w:rsidR="00CD4894" w:rsidRPr="00917718" w:rsidRDefault="00F03CE8">
            <w:pPr>
              <w:rPr>
                <w:b/>
              </w:rPr>
            </w:pPr>
            <w:r w:rsidRPr="00917718">
              <w:rPr>
                <w:b/>
              </w:rPr>
              <w:t>Obstacles in your agency:</w:t>
            </w:r>
          </w:p>
          <w:p w14:paraId="2E6B23EA" w14:textId="77777777" w:rsidR="00CD4894" w:rsidRDefault="00CD4894">
            <w:pPr>
              <w:ind w:left="720"/>
            </w:pPr>
          </w:p>
        </w:tc>
      </w:tr>
      <w:tr w:rsidR="00CD4894" w14:paraId="2C6AE945" w14:textId="77777777" w:rsidTr="00050015">
        <w:trPr>
          <w:trHeight w:val="1110"/>
        </w:trPr>
        <w:tc>
          <w:tcPr>
            <w:tcW w:w="5755" w:type="dxa"/>
          </w:tcPr>
          <w:p w14:paraId="3E2A6BD1" w14:textId="77777777" w:rsidR="00CD4894" w:rsidRPr="00917718" w:rsidRDefault="00F03CE8">
            <w:pPr>
              <w:rPr>
                <w:b/>
              </w:rPr>
            </w:pPr>
            <w:r w:rsidRPr="00917718">
              <w:rPr>
                <w:b/>
              </w:rPr>
              <w:t>Real World Examples</w:t>
            </w:r>
            <w:r w:rsidR="00917718" w:rsidRPr="00917718">
              <w:rPr>
                <w:b/>
              </w:rPr>
              <w:t>:</w:t>
            </w:r>
          </w:p>
          <w:p w14:paraId="7C7711CE" w14:textId="77777777" w:rsidR="00CD4894" w:rsidRDefault="00F03CE8" w:rsidP="00917718">
            <w:pPr>
              <w:numPr>
                <w:ilvl w:val="0"/>
                <w:numId w:val="6"/>
              </w:numPr>
              <w:ind w:left="360"/>
            </w:pPr>
            <w:r>
              <w:t>Starting/supporting a DEI(B) initiative.</w:t>
            </w:r>
          </w:p>
          <w:p w14:paraId="7EF306B7" w14:textId="77777777" w:rsidR="00917718" w:rsidRDefault="00917718" w:rsidP="00917718">
            <w:pPr>
              <w:numPr>
                <w:ilvl w:val="0"/>
                <w:numId w:val="6"/>
              </w:numPr>
              <w:ind w:left="360"/>
            </w:pPr>
            <w:r>
              <w:t>Continually welcoming and engaging in conversation and action to advance equity and inclusion.</w:t>
            </w:r>
          </w:p>
        </w:tc>
        <w:tc>
          <w:tcPr>
            <w:tcW w:w="5040" w:type="dxa"/>
          </w:tcPr>
          <w:p w14:paraId="4C55967D" w14:textId="77777777" w:rsidR="00CD4894" w:rsidRPr="00917718" w:rsidRDefault="00F03CE8">
            <w:pPr>
              <w:rPr>
                <w:b/>
              </w:rPr>
            </w:pPr>
            <w:r w:rsidRPr="00917718">
              <w:rPr>
                <w:b/>
              </w:rPr>
              <w:t>Strategies for your agency to reduce those obstacles:</w:t>
            </w:r>
          </w:p>
          <w:p w14:paraId="0A7B0491" w14:textId="77777777" w:rsidR="00CD4894" w:rsidRDefault="00CD4894"/>
        </w:tc>
      </w:tr>
      <w:tr w:rsidR="00CD4894" w14:paraId="08F1341D" w14:textId="77777777" w:rsidTr="00E14233">
        <w:tc>
          <w:tcPr>
            <w:tcW w:w="10795" w:type="dxa"/>
            <w:gridSpan w:val="2"/>
            <w:shd w:val="clear" w:color="auto" w:fill="D9D9D9"/>
          </w:tcPr>
          <w:p w14:paraId="1C83D78E" w14:textId="77777777" w:rsidR="00CD4894" w:rsidRDefault="00F03CE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Principle 6: The office normalizes and prepares for workplace absences.</w:t>
            </w:r>
          </w:p>
        </w:tc>
      </w:tr>
      <w:tr w:rsidR="00CD4894" w14:paraId="2713CAE2" w14:textId="77777777" w:rsidTr="00050015">
        <w:trPr>
          <w:trHeight w:val="885"/>
        </w:trPr>
        <w:tc>
          <w:tcPr>
            <w:tcW w:w="5755" w:type="dxa"/>
          </w:tcPr>
          <w:p w14:paraId="2868E1A0" w14:textId="77777777" w:rsidR="00CD4894" w:rsidRPr="00917718" w:rsidRDefault="00F03CE8">
            <w:pPr>
              <w:rPr>
                <w:b/>
              </w:rPr>
            </w:pPr>
            <w:r w:rsidRPr="00917718">
              <w:rPr>
                <w:b/>
              </w:rPr>
              <w:t>Reflection questions/prompts</w:t>
            </w:r>
            <w:r w:rsidR="00917718" w:rsidRPr="00917718">
              <w:rPr>
                <w:b/>
              </w:rPr>
              <w:t>:</w:t>
            </w:r>
          </w:p>
          <w:p w14:paraId="5AA48D97" w14:textId="77777777" w:rsidR="00CD4894" w:rsidRDefault="00F03CE8" w:rsidP="00917718">
            <w:pPr>
              <w:numPr>
                <w:ilvl w:val="0"/>
                <w:numId w:val="7"/>
              </w:numPr>
              <w:ind w:left="360"/>
            </w:pPr>
            <w:r>
              <w:t>If you needed to take time off, is there a process in place to cover your workload</w:t>
            </w:r>
            <w:r w:rsidR="009A38D7">
              <w:t xml:space="preserve"> and meet the needs of clients</w:t>
            </w:r>
            <w:r>
              <w:t>?</w:t>
            </w:r>
          </w:p>
          <w:p w14:paraId="75D8CB38" w14:textId="77777777" w:rsidR="00917718" w:rsidRDefault="00917718" w:rsidP="009A38D7">
            <w:pPr>
              <w:numPr>
                <w:ilvl w:val="0"/>
                <w:numId w:val="7"/>
              </w:numPr>
              <w:ind w:left="360"/>
            </w:pPr>
            <w:r w:rsidRPr="00917718">
              <w:t>Does initial onboarding include: how to take time off for illness, vacation, emergency and other circumstances?</w:t>
            </w:r>
          </w:p>
          <w:p w14:paraId="18F91CBB" w14:textId="77777777" w:rsidR="00CD4894" w:rsidRDefault="009A38D7" w:rsidP="009A38D7">
            <w:pPr>
              <w:numPr>
                <w:ilvl w:val="0"/>
                <w:numId w:val="7"/>
              </w:numPr>
              <w:ind w:left="360"/>
            </w:pPr>
            <w:r>
              <w:t>Is work assignment paused during absence to avoid the “punishment” of returning to backlog?</w:t>
            </w:r>
          </w:p>
        </w:tc>
        <w:tc>
          <w:tcPr>
            <w:tcW w:w="5040" w:type="dxa"/>
          </w:tcPr>
          <w:p w14:paraId="27CFEF4D" w14:textId="77777777" w:rsidR="00CD4894" w:rsidRPr="00917718" w:rsidRDefault="00F03CE8">
            <w:pPr>
              <w:rPr>
                <w:b/>
              </w:rPr>
            </w:pPr>
            <w:r w:rsidRPr="00917718">
              <w:rPr>
                <w:b/>
              </w:rPr>
              <w:t>Obstacles in your agency:</w:t>
            </w:r>
          </w:p>
          <w:p w14:paraId="6F1C2DBE" w14:textId="77777777" w:rsidR="00CD4894" w:rsidRDefault="00CD4894">
            <w:pPr>
              <w:ind w:left="720"/>
            </w:pPr>
          </w:p>
        </w:tc>
      </w:tr>
      <w:tr w:rsidR="00CD4894" w14:paraId="55D1300E" w14:textId="77777777" w:rsidTr="009A38D7">
        <w:trPr>
          <w:trHeight w:val="962"/>
        </w:trPr>
        <w:tc>
          <w:tcPr>
            <w:tcW w:w="5755" w:type="dxa"/>
          </w:tcPr>
          <w:p w14:paraId="3D5B197E" w14:textId="77777777" w:rsidR="00CD4894" w:rsidRPr="00917718" w:rsidRDefault="00F03CE8">
            <w:pPr>
              <w:rPr>
                <w:b/>
              </w:rPr>
            </w:pPr>
            <w:r w:rsidRPr="00917718">
              <w:rPr>
                <w:b/>
              </w:rPr>
              <w:t>Real World Examples</w:t>
            </w:r>
            <w:r w:rsidR="00917718" w:rsidRPr="00917718">
              <w:rPr>
                <w:b/>
              </w:rPr>
              <w:t>:</w:t>
            </w:r>
          </w:p>
          <w:p w14:paraId="6AEDC4FF" w14:textId="77777777" w:rsidR="00917718" w:rsidRDefault="00917718" w:rsidP="00917718">
            <w:pPr>
              <w:pStyle w:val="ListParagraph"/>
              <w:numPr>
                <w:ilvl w:val="0"/>
                <w:numId w:val="14"/>
              </w:numPr>
              <w:ind w:left="360"/>
            </w:pPr>
            <w:r>
              <w:t>“Coverage” as an assignment</w:t>
            </w:r>
          </w:p>
          <w:p w14:paraId="3EAB5CC1" w14:textId="77777777" w:rsidR="00CD4894" w:rsidRDefault="00F03CE8" w:rsidP="00917718">
            <w:pPr>
              <w:pStyle w:val="ListParagraph"/>
              <w:numPr>
                <w:ilvl w:val="0"/>
                <w:numId w:val="14"/>
              </w:numPr>
              <w:ind w:left="360"/>
            </w:pPr>
            <w:r>
              <w:t>Sabbatical program (Alameda County, CA)</w:t>
            </w:r>
          </w:p>
          <w:p w14:paraId="4F12242A" w14:textId="77777777" w:rsidR="00EA33FA" w:rsidRDefault="00EA33FA" w:rsidP="00917718">
            <w:pPr>
              <w:pStyle w:val="ListParagraph"/>
              <w:numPr>
                <w:ilvl w:val="0"/>
                <w:numId w:val="14"/>
              </w:numPr>
              <w:ind w:left="360"/>
            </w:pPr>
            <w:r>
              <w:t>Offering 9/80 schedules (every other Friday off)</w:t>
            </w:r>
          </w:p>
        </w:tc>
        <w:tc>
          <w:tcPr>
            <w:tcW w:w="5040" w:type="dxa"/>
          </w:tcPr>
          <w:p w14:paraId="0602471D" w14:textId="77777777" w:rsidR="00CD4894" w:rsidRPr="00917718" w:rsidRDefault="00F03CE8">
            <w:pPr>
              <w:rPr>
                <w:b/>
              </w:rPr>
            </w:pPr>
            <w:r w:rsidRPr="00917718">
              <w:rPr>
                <w:b/>
              </w:rPr>
              <w:t>Strategies for your agency to reduce those obstacles:</w:t>
            </w:r>
          </w:p>
          <w:p w14:paraId="206ECD92" w14:textId="77777777" w:rsidR="00CD4894" w:rsidRDefault="00CD4894"/>
        </w:tc>
      </w:tr>
    </w:tbl>
    <w:p w14:paraId="552D7701" w14:textId="77777777" w:rsidR="009A38D7" w:rsidRDefault="009A38D7">
      <w:r>
        <w:br w:type="page"/>
      </w:r>
    </w:p>
    <w:p w14:paraId="4C3B4D1C" w14:textId="77777777" w:rsidR="009A38D7" w:rsidRDefault="009A38D7"/>
    <w:tbl>
      <w:tblPr>
        <w:tblStyle w:val="a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55"/>
        <w:gridCol w:w="5040"/>
      </w:tblGrid>
      <w:tr w:rsidR="00CD4894" w14:paraId="0E944893" w14:textId="77777777" w:rsidTr="00E14233">
        <w:tc>
          <w:tcPr>
            <w:tcW w:w="10795" w:type="dxa"/>
            <w:gridSpan w:val="2"/>
            <w:shd w:val="clear" w:color="auto" w:fill="D9D9D9"/>
          </w:tcPr>
          <w:p w14:paraId="1A0A0CA8" w14:textId="77777777" w:rsidR="00CD4894" w:rsidRDefault="00F03CE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Principle 7: The office creates time and space for individuals to reflect on positive and negative work experiences in a supportive environment. </w:t>
            </w:r>
          </w:p>
        </w:tc>
      </w:tr>
      <w:tr w:rsidR="00CD4894" w14:paraId="12A102B1" w14:textId="77777777" w:rsidTr="00050015">
        <w:trPr>
          <w:trHeight w:val="645"/>
        </w:trPr>
        <w:tc>
          <w:tcPr>
            <w:tcW w:w="5755" w:type="dxa"/>
          </w:tcPr>
          <w:p w14:paraId="69B0E413" w14:textId="77777777" w:rsidR="00CD4894" w:rsidRPr="009A38D7" w:rsidRDefault="00F03CE8">
            <w:pPr>
              <w:rPr>
                <w:b/>
              </w:rPr>
            </w:pPr>
            <w:r w:rsidRPr="009A38D7">
              <w:rPr>
                <w:b/>
              </w:rPr>
              <w:t>Reflection questions/prompts</w:t>
            </w:r>
            <w:r w:rsidR="009A38D7" w:rsidRPr="009A38D7">
              <w:rPr>
                <w:b/>
              </w:rPr>
              <w:t>:</w:t>
            </w:r>
          </w:p>
          <w:p w14:paraId="422AA157" w14:textId="77777777" w:rsidR="00CD4894" w:rsidRDefault="00F03CE8" w:rsidP="009A38D7">
            <w:pPr>
              <w:numPr>
                <w:ilvl w:val="0"/>
                <w:numId w:val="12"/>
              </w:numPr>
              <w:ind w:left="360"/>
            </w:pPr>
            <w:r>
              <w:t>How do you/your staff deal with a big loss? A big win?</w:t>
            </w:r>
          </w:p>
          <w:p w14:paraId="787C6AC8" w14:textId="77777777" w:rsidR="009A38D7" w:rsidRDefault="009A38D7" w:rsidP="009A38D7">
            <w:pPr>
              <w:numPr>
                <w:ilvl w:val="0"/>
                <w:numId w:val="12"/>
              </w:numPr>
              <w:ind w:left="360"/>
            </w:pPr>
            <w:r>
              <w:t>How has the office created supportive spaces to talk about difficulty or loss?</w:t>
            </w:r>
          </w:p>
          <w:p w14:paraId="5819753D" w14:textId="77777777" w:rsidR="005C3FF6" w:rsidRDefault="009A38D7" w:rsidP="005C3FF6">
            <w:pPr>
              <w:numPr>
                <w:ilvl w:val="0"/>
                <w:numId w:val="12"/>
              </w:numPr>
              <w:ind w:left="360"/>
            </w:pPr>
            <w:r>
              <w:t>How has the office created rituals, events and spaces for celebration, recognition, appreciation and gratitude?</w:t>
            </w:r>
          </w:p>
          <w:p w14:paraId="63B3854B" w14:textId="77777777" w:rsidR="005C3FF6" w:rsidRDefault="005C3FF6" w:rsidP="005C3FF6">
            <w:pPr>
              <w:numPr>
                <w:ilvl w:val="0"/>
                <w:numId w:val="12"/>
              </w:numPr>
              <w:ind w:left="360"/>
            </w:pPr>
            <w:r>
              <w:t>Do leaders model vulnerability by sharing difficult experiences and communicating how they can be supported?</w:t>
            </w:r>
          </w:p>
        </w:tc>
        <w:tc>
          <w:tcPr>
            <w:tcW w:w="5040" w:type="dxa"/>
          </w:tcPr>
          <w:p w14:paraId="790D69CE" w14:textId="77777777" w:rsidR="00CD4894" w:rsidRPr="009A38D7" w:rsidRDefault="00F03CE8">
            <w:pPr>
              <w:rPr>
                <w:b/>
              </w:rPr>
            </w:pPr>
            <w:r w:rsidRPr="009A38D7">
              <w:rPr>
                <w:b/>
              </w:rPr>
              <w:t>Obstacles in your agency:</w:t>
            </w:r>
          </w:p>
        </w:tc>
      </w:tr>
      <w:tr w:rsidR="00CD4894" w14:paraId="02FD0D18" w14:textId="77777777" w:rsidTr="00050015">
        <w:trPr>
          <w:trHeight w:val="1470"/>
        </w:trPr>
        <w:tc>
          <w:tcPr>
            <w:tcW w:w="5755" w:type="dxa"/>
          </w:tcPr>
          <w:p w14:paraId="45F107B5" w14:textId="77777777" w:rsidR="00CD4894" w:rsidRPr="009A38D7" w:rsidRDefault="00F03CE8">
            <w:pPr>
              <w:rPr>
                <w:b/>
              </w:rPr>
            </w:pPr>
            <w:r w:rsidRPr="009A38D7">
              <w:rPr>
                <w:b/>
              </w:rPr>
              <w:t>Real World Examples:</w:t>
            </w:r>
          </w:p>
          <w:p w14:paraId="4AC18890" w14:textId="77777777" w:rsidR="00CD4894" w:rsidRDefault="00F03CE8" w:rsidP="009A38D7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t xml:space="preserve">Debriefing after a trial, sentencing, or other </w:t>
            </w:r>
            <w:r w:rsidR="009A38D7">
              <w:t xml:space="preserve">significant team experience. </w:t>
            </w:r>
          </w:p>
          <w:p w14:paraId="7DA0E608" w14:textId="77777777" w:rsidR="00CD4894" w:rsidRDefault="005C3FF6" w:rsidP="005C3FF6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t>“Shout outs” that include all staff, and redefine “wins” to include outcomes beyond acquittals.</w:t>
            </w:r>
          </w:p>
        </w:tc>
        <w:tc>
          <w:tcPr>
            <w:tcW w:w="5040" w:type="dxa"/>
          </w:tcPr>
          <w:p w14:paraId="20A5CC6D" w14:textId="77777777" w:rsidR="00CD4894" w:rsidRPr="009A38D7" w:rsidRDefault="00F03CE8">
            <w:pPr>
              <w:rPr>
                <w:b/>
              </w:rPr>
            </w:pPr>
            <w:r w:rsidRPr="009A38D7">
              <w:rPr>
                <w:b/>
              </w:rPr>
              <w:t>Strategies for your agency to reduce those obstacles:</w:t>
            </w:r>
          </w:p>
          <w:p w14:paraId="13A02D78" w14:textId="77777777" w:rsidR="00CD4894" w:rsidRDefault="00CD4894"/>
        </w:tc>
      </w:tr>
      <w:tr w:rsidR="009A38D7" w14:paraId="3950E3AF" w14:textId="77777777" w:rsidTr="00D63A76">
        <w:trPr>
          <w:trHeight w:val="405"/>
        </w:trPr>
        <w:tc>
          <w:tcPr>
            <w:tcW w:w="10795" w:type="dxa"/>
            <w:gridSpan w:val="2"/>
            <w:shd w:val="clear" w:color="auto" w:fill="D9D9D9"/>
          </w:tcPr>
          <w:p w14:paraId="40EC038C" w14:textId="77777777" w:rsidR="009A38D7" w:rsidRDefault="009A38D7" w:rsidP="00D63A7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Principle 8: The physical atmosphere of the workplace is designed with wellness in mind.</w:t>
            </w:r>
          </w:p>
        </w:tc>
      </w:tr>
      <w:tr w:rsidR="009A38D7" w14:paraId="007CB8AF" w14:textId="77777777" w:rsidTr="00D63A76">
        <w:trPr>
          <w:trHeight w:val="660"/>
        </w:trPr>
        <w:tc>
          <w:tcPr>
            <w:tcW w:w="5755" w:type="dxa"/>
          </w:tcPr>
          <w:p w14:paraId="6F3B888A" w14:textId="77777777" w:rsidR="009A38D7" w:rsidRPr="009A38D7" w:rsidRDefault="009A38D7" w:rsidP="00D63A76">
            <w:pPr>
              <w:rPr>
                <w:b/>
              </w:rPr>
            </w:pPr>
            <w:r w:rsidRPr="009A38D7">
              <w:rPr>
                <w:b/>
              </w:rPr>
              <w:t>Reflection questions/prompts:</w:t>
            </w:r>
          </w:p>
          <w:p w14:paraId="59F1F969" w14:textId="77777777" w:rsidR="009A38D7" w:rsidRDefault="009A38D7" w:rsidP="009A38D7">
            <w:pPr>
              <w:numPr>
                <w:ilvl w:val="0"/>
                <w:numId w:val="13"/>
              </w:numPr>
              <w:ind w:left="360"/>
            </w:pPr>
            <w:r>
              <w:t>Are there physical safety concerns at your office?</w:t>
            </w:r>
          </w:p>
          <w:p w14:paraId="32FA24E9" w14:textId="77777777" w:rsidR="009A38D7" w:rsidRDefault="009A38D7" w:rsidP="009A38D7">
            <w:pPr>
              <w:numPr>
                <w:ilvl w:val="0"/>
                <w:numId w:val="13"/>
              </w:numPr>
              <w:ind w:left="360"/>
            </w:pPr>
            <w:r>
              <w:t>How might the space be improved to promote mental/emotional well being?</w:t>
            </w:r>
          </w:p>
          <w:p w14:paraId="4166CA79" w14:textId="77777777" w:rsidR="005C3FF6" w:rsidRDefault="005C3FF6" w:rsidP="005C3FF6">
            <w:pPr>
              <w:numPr>
                <w:ilvl w:val="0"/>
                <w:numId w:val="13"/>
              </w:numPr>
              <w:ind w:left="360"/>
            </w:pPr>
            <w:r w:rsidRPr="005C3FF6">
              <w:t>Is each person’s work station ergonomically evaluated and fitted within the first month, and options for any specialized office equipment explained?</w:t>
            </w:r>
          </w:p>
        </w:tc>
        <w:tc>
          <w:tcPr>
            <w:tcW w:w="5040" w:type="dxa"/>
          </w:tcPr>
          <w:p w14:paraId="1F7256E8" w14:textId="77777777" w:rsidR="009A38D7" w:rsidRPr="009A38D7" w:rsidRDefault="009A38D7" w:rsidP="00D63A76">
            <w:pPr>
              <w:rPr>
                <w:b/>
              </w:rPr>
            </w:pPr>
            <w:r w:rsidRPr="009A38D7">
              <w:rPr>
                <w:b/>
              </w:rPr>
              <w:t>Obstacles in your agency:</w:t>
            </w:r>
          </w:p>
        </w:tc>
      </w:tr>
      <w:tr w:rsidR="009A38D7" w14:paraId="38C60F48" w14:textId="77777777" w:rsidTr="00D63A76">
        <w:trPr>
          <w:trHeight w:val="1095"/>
        </w:trPr>
        <w:tc>
          <w:tcPr>
            <w:tcW w:w="5755" w:type="dxa"/>
          </w:tcPr>
          <w:p w14:paraId="4BC5C01B" w14:textId="77777777" w:rsidR="009A38D7" w:rsidRDefault="009A38D7" w:rsidP="00D63A76">
            <w:pPr>
              <w:rPr>
                <w:b/>
              </w:rPr>
            </w:pPr>
            <w:r w:rsidRPr="009A38D7">
              <w:rPr>
                <w:b/>
              </w:rPr>
              <w:t>Real World Examples:</w:t>
            </w:r>
          </w:p>
          <w:p w14:paraId="7C679DEE" w14:textId="77777777" w:rsidR="00792B9D" w:rsidRPr="00792B9D" w:rsidRDefault="00792B9D" w:rsidP="00792B9D">
            <w:pPr>
              <w:pStyle w:val="ListParagraph"/>
              <w:numPr>
                <w:ilvl w:val="0"/>
                <w:numId w:val="19"/>
              </w:numPr>
            </w:pPr>
            <w:r w:rsidRPr="00792B9D">
              <w:t>Creating a Mother’s room and/or wellness room</w:t>
            </w:r>
          </w:p>
          <w:p w14:paraId="2E229BC3" w14:textId="77777777" w:rsidR="00792B9D" w:rsidRPr="00B83D84" w:rsidRDefault="00792B9D" w:rsidP="00792B9D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792B9D">
              <w:t>Hanging art, painting the walls, buying plants, etc</w:t>
            </w:r>
            <w:r>
              <w:t>.</w:t>
            </w:r>
          </w:p>
          <w:p w14:paraId="00BE5BB0" w14:textId="77777777" w:rsidR="00B83D84" w:rsidRPr="00B83D84" w:rsidRDefault="00B83D84" w:rsidP="00B83D84">
            <w:pPr>
              <w:pStyle w:val="ListParagraph"/>
              <w:numPr>
                <w:ilvl w:val="0"/>
                <w:numId w:val="19"/>
              </w:numPr>
            </w:pPr>
            <w:r w:rsidRPr="00B83D84">
              <w:t>Surveying staff about safety</w:t>
            </w:r>
            <w:r>
              <w:t>/health</w:t>
            </w:r>
            <w:r w:rsidRPr="00B83D84">
              <w:t xml:space="preserve"> concerns </w:t>
            </w:r>
          </w:p>
        </w:tc>
        <w:tc>
          <w:tcPr>
            <w:tcW w:w="5040" w:type="dxa"/>
          </w:tcPr>
          <w:p w14:paraId="21D02C3B" w14:textId="77777777" w:rsidR="009A38D7" w:rsidRPr="005C3FF6" w:rsidRDefault="009A38D7" w:rsidP="00D63A76">
            <w:pPr>
              <w:rPr>
                <w:b/>
              </w:rPr>
            </w:pPr>
            <w:r w:rsidRPr="005C3FF6">
              <w:rPr>
                <w:b/>
              </w:rPr>
              <w:t>Strategies for your agency to reduce those obstacles:</w:t>
            </w:r>
          </w:p>
          <w:p w14:paraId="4A3D9D3D" w14:textId="77777777" w:rsidR="009A38D7" w:rsidRDefault="009A38D7" w:rsidP="00D63A76"/>
        </w:tc>
      </w:tr>
      <w:tr w:rsidR="009A38D7" w14:paraId="6EDE50DB" w14:textId="77777777" w:rsidTr="00D63A76">
        <w:tc>
          <w:tcPr>
            <w:tcW w:w="10795" w:type="dxa"/>
            <w:gridSpan w:val="2"/>
            <w:shd w:val="clear" w:color="auto" w:fill="D9D9D9"/>
          </w:tcPr>
          <w:p w14:paraId="2144FE59" w14:textId="77777777" w:rsidR="009A38D7" w:rsidRDefault="009A38D7" w:rsidP="00D63A7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Principle 9: Training programs regularly encompass a sustainability component.</w:t>
            </w:r>
          </w:p>
        </w:tc>
      </w:tr>
      <w:tr w:rsidR="009A38D7" w14:paraId="460E859F" w14:textId="77777777" w:rsidTr="00D63A76">
        <w:trPr>
          <w:trHeight w:val="465"/>
        </w:trPr>
        <w:tc>
          <w:tcPr>
            <w:tcW w:w="5755" w:type="dxa"/>
          </w:tcPr>
          <w:p w14:paraId="61D0C80F" w14:textId="77777777" w:rsidR="009A38D7" w:rsidRPr="005C3FF6" w:rsidRDefault="009A38D7" w:rsidP="00D63A76">
            <w:pPr>
              <w:rPr>
                <w:b/>
              </w:rPr>
            </w:pPr>
            <w:r w:rsidRPr="005C3FF6">
              <w:rPr>
                <w:b/>
              </w:rPr>
              <w:t>Reflection questions/prompts</w:t>
            </w:r>
            <w:r w:rsidR="005C3FF6" w:rsidRPr="005C3FF6">
              <w:rPr>
                <w:b/>
              </w:rPr>
              <w:t>:</w:t>
            </w:r>
          </w:p>
          <w:p w14:paraId="2197D3DF" w14:textId="77777777" w:rsidR="009A38D7" w:rsidRDefault="009A38D7" w:rsidP="005C3FF6">
            <w:pPr>
              <w:numPr>
                <w:ilvl w:val="0"/>
                <w:numId w:val="2"/>
              </w:numPr>
              <w:ind w:left="360"/>
            </w:pPr>
            <w:r>
              <w:t>How can you incorporate sustainability education in training your staff?</w:t>
            </w:r>
          </w:p>
          <w:p w14:paraId="58A7E57B" w14:textId="77777777" w:rsidR="005C3FF6" w:rsidRDefault="005C3FF6" w:rsidP="005C3FF6">
            <w:pPr>
              <w:numPr>
                <w:ilvl w:val="0"/>
                <w:numId w:val="2"/>
              </w:numPr>
              <w:ind w:left="360"/>
            </w:pPr>
            <w:r>
              <w:t>Do all staff receive education about traumatic impacts and stress management?</w:t>
            </w:r>
          </w:p>
          <w:p w14:paraId="3C1B86DC" w14:textId="77777777" w:rsidR="009A38D7" w:rsidRDefault="005C3FF6" w:rsidP="00D63A76">
            <w:pPr>
              <w:numPr>
                <w:ilvl w:val="0"/>
                <w:numId w:val="2"/>
              </w:numPr>
              <w:ind w:left="360"/>
            </w:pPr>
            <w:r>
              <w:t>Is mentorship support provided for those in the early years of practice?</w:t>
            </w:r>
          </w:p>
        </w:tc>
        <w:tc>
          <w:tcPr>
            <w:tcW w:w="5040" w:type="dxa"/>
          </w:tcPr>
          <w:p w14:paraId="07118456" w14:textId="77777777" w:rsidR="009A38D7" w:rsidRPr="005C3FF6" w:rsidRDefault="009A38D7" w:rsidP="00D63A76">
            <w:pPr>
              <w:rPr>
                <w:b/>
              </w:rPr>
            </w:pPr>
            <w:r w:rsidRPr="005C3FF6">
              <w:rPr>
                <w:b/>
              </w:rPr>
              <w:t>Obstacles in your agency:</w:t>
            </w:r>
          </w:p>
        </w:tc>
      </w:tr>
      <w:tr w:rsidR="009A38D7" w14:paraId="540909B6" w14:textId="77777777" w:rsidTr="00D63A76">
        <w:tc>
          <w:tcPr>
            <w:tcW w:w="5755" w:type="dxa"/>
          </w:tcPr>
          <w:p w14:paraId="36290F50" w14:textId="77777777" w:rsidR="009A38D7" w:rsidRDefault="009A38D7" w:rsidP="00D63A76">
            <w:pPr>
              <w:rPr>
                <w:b/>
              </w:rPr>
            </w:pPr>
            <w:r w:rsidRPr="005C3FF6">
              <w:rPr>
                <w:b/>
              </w:rPr>
              <w:t>Real World Examples</w:t>
            </w:r>
            <w:r w:rsidR="005C3FF6" w:rsidRPr="005C3FF6">
              <w:rPr>
                <w:b/>
              </w:rPr>
              <w:t>:</w:t>
            </w:r>
          </w:p>
          <w:p w14:paraId="603D2EC7" w14:textId="77777777" w:rsidR="001E3933" w:rsidRDefault="001E3933" w:rsidP="001E3933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>All training includes sustainability content modules, and practices (stretch breaks, healthy food options).</w:t>
            </w:r>
          </w:p>
          <w:p w14:paraId="26386368" w14:textId="77777777" w:rsidR="001E3933" w:rsidRPr="001E3933" w:rsidRDefault="001E3933" w:rsidP="001E3933">
            <w:pPr>
              <w:pStyle w:val="ListParagraph"/>
              <w:numPr>
                <w:ilvl w:val="0"/>
                <w:numId w:val="17"/>
              </w:numPr>
              <w:ind w:left="360"/>
            </w:pPr>
            <w:r w:rsidRPr="001E3933">
              <w:t>Office provides structured mentorship.</w:t>
            </w:r>
          </w:p>
        </w:tc>
        <w:tc>
          <w:tcPr>
            <w:tcW w:w="5040" w:type="dxa"/>
          </w:tcPr>
          <w:p w14:paraId="5C4A61D3" w14:textId="77777777" w:rsidR="009A38D7" w:rsidRPr="005C3FF6" w:rsidRDefault="009A38D7" w:rsidP="00D63A76">
            <w:pPr>
              <w:rPr>
                <w:b/>
              </w:rPr>
            </w:pPr>
            <w:r w:rsidRPr="005C3FF6">
              <w:rPr>
                <w:b/>
              </w:rPr>
              <w:t>Strategies for your agency to reduce those obstacles:</w:t>
            </w:r>
          </w:p>
          <w:p w14:paraId="2C97BBB6" w14:textId="77777777" w:rsidR="009A38D7" w:rsidRDefault="009A38D7" w:rsidP="00D63A76"/>
        </w:tc>
      </w:tr>
    </w:tbl>
    <w:p w14:paraId="79C667BA" w14:textId="77777777" w:rsidR="005C3FF6" w:rsidRDefault="005C3FF6">
      <w:r>
        <w:br w:type="page"/>
      </w:r>
    </w:p>
    <w:p w14:paraId="4B8637E4" w14:textId="77777777" w:rsidR="001E3933" w:rsidRDefault="001E3933"/>
    <w:tbl>
      <w:tblPr>
        <w:tblStyle w:val="a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55"/>
        <w:gridCol w:w="5040"/>
      </w:tblGrid>
      <w:tr w:rsidR="009A38D7" w14:paraId="61E613C2" w14:textId="77777777" w:rsidTr="00D63A76">
        <w:trPr>
          <w:trHeight w:val="870"/>
        </w:trPr>
        <w:tc>
          <w:tcPr>
            <w:tcW w:w="10795" w:type="dxa"/>
            <w:gridSpan w:val="2"/>
            <w:shd w:val="clear" w:color="auto" w:fill="D9D9D9"/>
          </w:tcPr>
          <w:p w14:paraId="771B0043" w14:textId="77777777" w:rsidR="009A38D7" w:rsidRDefault="009A38D7" w:rsidP="00D63A7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Principle 10: Leadership creates clear policies and expectations that properly balance the health and well-being of staff with the interests of clients.</w:t>
            </w:r>
          </w:p>
        </w:tc>
      </w:tr>
      <w:tr w:rsidR="009A38D7" w14:paraId="15D6D8B5" w14:textId="77777777" w:rsidTr="00D63A76">
        <w:trPr>
          <w:trHeight w:val="630"/>
        </w:trPr>
        <w:tc>
          <w:tcPr>
            <w:tcW w:w="5755" w:type="dxa"/>
          </w:tcPr>
          <w:p w14:paraId="5290D869" w14:textId="77777777" w:rsidR="009A38D7" w:rsidRPr="005C3FF6" w:rsidRDefault="009A38D7" w:rsidP="00D63A76">
            <w:pPr>
              <w:rPr>
                <w:b/>
              </w:rPr>
            </w:pPr>
            <w:r w:rsidRPr="005C3FF6">
              <w:rPr>
                <w:b/>
              </w:rPr>
              <w:t>Reflection questions/prompts</w:t>
            </w:r>
            <w:r w:rsidR="005C3FF6" w:rsidRPr="005C3FF6">
              <w:rPr>
                <w:b/>
              </w:rPr>
              <w:t>:</w:t>
            </w:r>
          </w:p>
          <w:p w14:paraId="19CB134E" w14:textId="77777777" w:rsidR="009A38D7" w:rsidRDefault="009A38D7" w:rsidP="005C3FF6">
            <w:pPr>
              <w:numPr>
                <w:ilvl w:val="0"/>
                <w:numId w:val="3"/>
              </w:numPr>
              <w:ind w:left="360"/>
            </w:pPr>
            <w:r>
              <w:t>How do you communicate that staff wellness is important?</w:t>
            </w:r>
          </w:p>
          <w:p w14:paraId="1EB0650A" w14:textId="77777777" w:rsidR="005C3FF6" w:rsidRDefault="005C3FF6" w:rsidP="001E3933">
            <w:pPr>
              <w:numPr>
                <w:ilvl w:val="0"/>
                <w:numId w:val="3"/>
              </w:numPr>
              <w:ind w:left="360"/>
            </w:pPr>
            <w:r w:rsidRPr="005C3FF6">
              <w:t xml:space="preserve">How is leadership continually advocating for sufficient resources for staff to complete work within the scheduled </w:t>
            </w:r>
            <w:r w:rsidR="001E3933" w:rsidRPr="005C3FF6">
              <w:t>workday</w:t>
            </w:r>
            <w:r w:rsidRPr="005C3FF6">
              <w:t>?</w:t>
            </w:r>
          </w:p>
          <w:p w14:paraId="7020F1F8" w14:textId="77777777" w:rsidR="009A38D7" w:rsidRDefault="009A38D7" w:rsidP="00D63A76"/>
        </w:tc>
        <w:tc>
          <w:tcPr>
            <w:tcW w:w="5040" w:type="dxa"/>
          </w:tcPr>
          <w:p w14:paraId="3AEF9FEB" w14:textId="77777777" w:rsidR="009A38D7" w:rsidRPr="005C3FF6" w:rsidRDefault="009A38D7" w:rsidP="00D63A76">
            <w:pPr>
              <w:rPr>
                <w:b/>
              </w:rPr>
            </w:pPr>
            <w:r w:rsidRPr="005C3FF6">
              <w:rPr>
                <w:b/>
              </w:rPr>
              <w:t>Obstacles in your agency:</w:t>
            </w:r>
          </w:p>
        </w:tc>
      </w:tr>
      <w:tr w:rsidR="009A38D7" w14:paraId="7E70FAFC" w14:textId="77777777" w:rsidTr="00D63A76">
        <w:tc>
          <w:tcPr>
            <w:tcW w:w="5755" w:type="dxa"/>
          </w:tcPr>
          <w:p w14:paraId="6E446587" w14:textId="77777777" w:rsidR="009A38D7" w:rsidRPr="005C3FF6" w:rsidRDefault="009A38D7" w:rsidP="00D63A76">
            <w:pPr>
              <w:rPr>
                <w:b/>
              </w:rPr>
            </w:pPr>
            <w:r w:rsidRPr="005C3FF6">
              <w:rPr>
                <w:b/>
              </w:rPr>
              <w:t>Real World Examples</w:t>
            </w:r>
            <w:r w:rsidR="005C3FF6" w:rsidRPr="005C3FF6">
              <w:rPr>
                <w:b/>
              </w:rPr>
              <w:t>:</w:t>
            </w:r>
          </w:p>
          <w:p w14:paraId="50F7DAB6" w14:textId="77777777" w:rsidR="009A38D7" w:rsidRDefault="001E3933" w:rsidP="001E3933">
            <w:pPr>
              <w:pStyle w:val="ListParagraph"/>
              <w:numPr>
                <w:ilvl w:val="0"/>
                <w:numId w:val="16"/>
              </w:numPr>
              <w:ind w:left="360"/>
            </w:pPr>
            <w:r>
              <w:t>Inclusion of staff in decision-making and transparent communication about policies during pandemic that balance advocacy for court access with concerns about health risks.</w:t>
            </w:r>
          </w:p>
          <w:p w14:paraId="4F8E5CE5" w14:textId="77777777" w:rsidR="001E3933" w:rsidRDefault="001E3933" w:rsidP="001E3933">
            <w:pPr>
              <w:pStyle w:val="ListParagraph"/>
              <w:ind w:left="360"/>
            </w:pPr>
          </w:p>
        </w:tc>
        <w:tc>
          <w:tcPr>
            <w:tcW w:w="5040" w:type="dxa"/>
          </w:tcPr>
          <w:p w14:paraId="238EA2CC" w14:textId="77777777" w:rsidR="009A38D7" w:rsidRPr="005C3FF6" w:rsidRDefault="009A38D7" w:rsidP="00D63A76">
            <w:pPr>
              <w:rPr>
                <w:b/>
              </w:rPr>
            </w:pPr>
            <w:r w:rsidRPr="005C3FF6">
              <w:rPr>
                <w:b/>
              </w:rPr>
              <w:t>Strategies for your agency to reduce those obstacles:</w:t>
            </w:r>
          </w:p>
          <w:p w14:paraId="32082B46" w14:textId="77777777" w:rsidR="009A38D7" w:rsidRDefault="009A38D7" w:rsidP="00D63A76"/>
        </w:tc>
      </w:tr>
    </w:tbl>
    <w:p w14:paraId="4F599E97" w14:textId="77777777" w:rsidR="000A3019" w:rsidRDefault="000A3019"/>
    <w:p w14:paraId="3C25E93D" w14:textId="77777777" w:rsidR="00CD4894" w:rsidRDefault="001E3933">
      <w:r>
        <w:t>NOTES:</w:t>
      </w:r>
      <w:r>
        <w:br/>
      </w:r>
    </w:p>
    <w:sectPr w:rsidR="00CD4894" w:rsidSect="00E142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73CB4" w14:textId="77777777" w:rsidR="007E7B28" w:rsidRDefault="007E7B28" w:rsidP="000A3019">
      <w:pPr>
        <w:spacing w:after="0" w:line="240" w:lineRule="auto"/>
      </w:pPr>
      <w:r>
        <w:separator/>
      </w:r>
    </w:p>
  </w:endnote>
  <w:endnote w:type="continuationSeparator" w:id="0">
    <w:p w14:paraId="7AFCE362" w14:textId="77777777" w:rsidR="007E7B28" w:rsidRDefault="007E7B28" w:rsidP="000A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1BFF" w14:textId="77777777" w:rsidR="00546F97" w:rsidRDefault="00546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14A9" w14:textId="35F1BDA0" w:rsidR="00546F97" w:rsidRDefault="00546F97">
    <w:pPr>
      <w:pStyle w:val="Footer"/>
    </w:pPr>
    <w:r>
      <w:t>Created by Jenny Andrews and Justin Heim.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9D13" w14:textId="77777777" w:rsidR="00546F97" w:rsidRDefault="00546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102D0" w14:textId="77777777" w:rsidR="007E7B28" w:rsidRDefault="007E7B28" w:rsidP="000A3019">
      <w:pPr>
        <w:spacing w:after="0" w:line="240" w:lineRule="auto"/>
      </w:pPr>
      <w:r>
        <w:separator/>
      </w:r>
    </w:p>
  </w:footnote>
  <w:footnote w:type="continuationSeparator" w:id="0">
    <w:p w14:paraId="4BACC532" w14:textId="77777777" w:rsidR="007E7B28" w:rsidRDefault="007E7B28" w:rsidP="000A3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C0B9" w14:textId="77777777" w:rsidR="00546F97" w:rsidRDefault="00546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765A" w14:textId="77777777" w:rsidR="000A3019" w:rsidRDefault="000A3019" w:rsidP="000A3019">
    <w:pPr>
      <w:pStyle w:val="Header"/>
      <w:jc w:val="center"/>
    </w:pPr>
    <w:bookmarkStart w:id="0" w:name="_heading=h.gjdgxs" w:colFirst="0" w:colLast="0"/>
    <w:bookmarkEnd w:id="0"/>
    <w:r w:rsidRPr="00050015">
      <w:rPr>
        <w:b/>
        <w:sz w:val="28"/>
        <w:szCs w:val="28"/>
      </w:rPr>
      <w:t>NAPD Principles</w:t>
    </w:r>
    <w:r>
      <w:rPr>
        <w:b/>
        <w:sz w:val="28"/>
        <w:szCs w:val="28"/>
      </w:rPr>
      <w:t xml:space="preserve"> for </w:t>
    </w:r>
    <w:r w:rsidRPr="000A3019">
      <w:rPr>
        <w:b/>
        <w:sz w:val="28"/>
        <w:szCs w:val="28"/>
      </w:rPr>
      <w:t>Creating Sustainability in Public Defense</w:t>
    </w:r>
    <w:r w:rsidRPr="00050015">
      <w:rPr>
        <w:b/>
        <w:sz w:val="28"/>
        <w:szCs w:val="28"/>
      </w:rPr>
      <w:t xml:space="preserve"> Toolkit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93E0" w14:textId="77777777" w:rsidR="00546F97" w:rsidRDefault="00546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41FB"/>
    <w:multiLevelType w:val="multilevel"/>
    <w:tmpl w:val="E2649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0A50C2"/>
    <w:multiLevelType w:val="multilevel"/>
    <w:tmpl w:val="E878F7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713515"/>
    <w:multiLevelType w:val="hybridMultilevel"/>
    <w:tmpl w:val="356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4469B"/>
    <w:multiLevelType w:val="multilevel"/>
    <w:tmpl w:val="D73841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131D19"/>
    <w:multiLevelType w:val="multilevel"/>
    <w:tmpl w:val="1E5634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E8684C"/>
    <w:multiLevelType w:val="multilevel"/>
    <w:tmpl w:val="D6D2F0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262132"/>
    <w:multiLevelType w:val="hybridMultilevel"/>
    <w:tmpl w:val="674E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730F8"/>
    <w:multiLevelType w:val="hybridMultilevel"/>
    <w:tmpl w:val="A0CA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25937"/>
    <w:multiLevelType w:val="multilevel"/>
    <w:tmpl w:val="CAC214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C3D2FF9"/>
    <w:multiLevelType w:val="multilevel"/>
    <w:tmpl w:val="4F7231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2045E4E"/>
    <w:multiLevelType w:val="multilevel"/>
    <w:tmpl w:val="23001F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44E17E9"/>
    <w:multiLevelType w:val="hybridMultilevel"/>
    <w:tmpl w:val="1C04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36EDF"/>
    <w:multiLevelType w:val="multilevel"/>
    <w:tmpl w:val="6EBC7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F6232C2"/>
    <w:multiLevelType w:val="multilevel"/>
    <w:tmpl w:val="04465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4A62A16"/>
    <w:multiLevelType w:val="multilevel"/>
    <w:tmpl w:val="7C7C40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C557199"/>
    <w:multiLevelType w:val="hybridMultilevel"/>
    <w:tmpl w:val="27183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D6CBC"/>
    <w:multiLevelType w:val="hybridMultilevel"/>
    <w:tmpl w:val="5FC22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BD632B"/>
    <w:multiLevelType w:val="multilevel"/>
    <w:tmpl w:val="615A1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0900136"/>
    <w:multiLevelType w:val="multilevel"/>
    <w:tmpl w:val="48DEE0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7"/>
  </w:num>
  <w:num w:numId="5">
    <w:abstractNumId w:val="8"/>
  </w:num>
  <w:num w:numId="6">
    <w:abstractNumId w:val="4"/>
  </w:num>
  <w:num w:numId="7">
    <w:abstractNumId w:val="14"/>
  </w:num>
  <w:num w:numId="8">
    <w:abstractNumId w:val="18"/>
  </w:num>
  <w:num w:numId="9">
    <w:abstractNumId w:val="13"/>
  </w:num>
  <w:num w:numId="10">
    <w:abstractNumId w:val="12"/>
  </w:num>
  <w:num w:numId="11">
    <w:abstractNumId w:val="9"/>
  </w:num>
  <w:num w:numId="12">
    <w:abstractNumId w:val="5"/>
  </w:num>
  <w:num w:numId="13">
    <w:abstractNumId w:val="10"/>
  </w:num>
  <w:num w:numId="14">
    <w:abstractNumId w:val="15"/>
  </w:num>
  <w:num w:numId="15">
    <w:abstractNumId w:val="11"/>
  </w:num>
  <w:num w:numId="16">
    <w:abstractNumId w:val="6"/>
  </w:num>
  <w:num w:numId="17">
    <w:abstractNumId w:val="2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894"/>
    <w:rsid w:val="00050015"/>
    <w:rsid w:val="000A3019"/>
    <w:rsid w:val="001E3933"/>
    <w:rsid w:val="00546B36"/>
    <w:rsid w:val="00546F97"/>
    <w:rsid w:val="005C3FF6"/>
    <w:rsid w:val="006C6C79"/>
    <w:rsid w:val="00792B9D"/>
    <w:rsid w:val="007E7B28"/>
    <w:rsid w:val="00843755"/>
    <w:rsid w:val="00917718"/>
    <w:rsid w:val="0099660C"/>
    <w:rsid w:val="009A38D7"/>
    <w:rsid w:val="00A2308F"/>
    <w:rsid w:val="00A31AC0"/>
    <w:rsid w:val="00B83D84"/>
    <w:rsid w:val="00CD4894"/>
    <w:rsid w:val="00E14233"/>
    <w:rsid w:val="00EA33FA"/>
    <w:rsid w:val="00F0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120CB"/>
  <w15:docId w15:val="{263BD078-5DDF-47C3-8326-489F17B8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D4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500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3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019"/>
  </w:style>
  <w:style w:type="paragraph" w:styleId="Footer">
    <w:name w:val="footer"/>
    <w:basedOn w:val="Normal"/>
    <w:link w:val="FooterChar"/>
    <w:uiPriority w:val="99"/>
    <w:unhideWhenUsed/>
    <w:rsid w:val="000A3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PgErr9ZrYiex6Ygxzlhsur/7bQ==">AMUW2mWHdIoSOTPdlBmhRP9f9Neo4G+uzBs5ai3iUuYkxPjQFooPhn1SstspdWXgbDaN0UrJ3RkcvAaWs9doUaTM7KXilTNdliMBR1ex8Vd5vSF7EHCM6ChoJAjRur5LTdiHtwuwjZ4A</go:docsCustomData>
</go:gDocsCustomXmlDataStorage>
</file>

<file path=customXml/itemProps1.xml><?xml version="1.0" encoding="utf-8"?>
<ds:datastoreItem xmlns:ds="http://schemas.openxmlformats.org/officeDocument/2006/customXml" ds:itemID="{67D77066-7820-41C4-A3F6-26D2A6D44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Santa Barbara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Jenny</dc:creator>
  <cp:lastModifiedBy>Andrews, Jenny@OSPD</cp:lastModifiedBy>
  <cp:revision>6</cp:revision>
  <dcterms:created xsi:type="dcterms:W3CDTF">2021-11-15T17:27:00Z</dcterms:created>
  <dcterms:modified xsi:type="dcterms:W3CDTF">2022-08-15T15:51:00Z</dcterms:modified>
</cp:coreProperties>
</file>