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FD46" w14:textId="77777777" w:rsidR="00774DBA" w:rsidRPr="00774DBA" w:rsidRDefault="00774DBA" w:rsidP="00774DBA">
      <w:pPr>
        <w:spacing w:after="0" w:line="480" w:lineRule="auto"/>
        <w:jc w:val="center"/>
        <w:rPr>
          <w:rFonts w:ascii="Times New Roman" w:eastAsia="Times New Roman" w:hAnsi="Times New Roman" w:cs="Times New Roman"/>
          <w:bCs/>
          <w:caps/>
          <w:sz w:val="24"/>
          <w:szCs w:val="24"/>
          <w:lang w:val="en-CA"/>
        </w:rPr>
      </w:pPr>
      <w:bookmarkStart w:id="0" w:name="_Hlk112752582"/>
      <w:bookmarkEnd w:id="0"/>
      <w:r w:rsidRPr="00774DBA">
        <w:rPr>
          <w:rFonts w:ascii="Times New Roman" w:eastAsia="Times New Roman" w:hAnsi="Times New Roman" w:cs="Times New Roman"/>
          <w:bCs/>
          <w:caps/>
          <w:sz w:val="24"/>
          <w:szCs w:val="24"/>
          <w:lang w:val="en-CA"/>
        </w:rPr>
        <w:t>The Wiley Handbook of What Works in Correctional Rehabilitation: An Evidence-Based Approach to Theory, Research and Practice</w:t>
      </w:r>
    </w:p>
    <w:p w14:paraId="65ED2298" w14:textId="77777777" w:rsidR="00774DBA" w:rsidRPr="00774DBA" w:rsidRDefault="00774DBA" w:rsidP="00774DBA">
      <w:pPr>
        <w:spacing w:after="0" w:line="480" w:lineRule="auto"/>
        <w:jc w:val="center"/>
        <w:rPr>
          <w:rFonts w:ascii="Times New Roman" w:eastAsia="Times New Roman" w:hAnsi="Times New Roman" w:cs="Times New Roman"/>
          <w:bCs/>
          <w:sz w:val="24"/>
          <w:szCs w:val="24"/>
          <w:lang w:val="en-CA"/>
        </w:rPr>
      </w:pPr>
      <w:r w:rsidRPr="00774DBA">
        <w:rPr>
          <w:rFonts w:ascii="Times New Roman" w:eastAsia="Times New Roman" w:hAnsi="Times New Roman" w:cs="Times New Roman"/>
          <w:bCs/>
          <w:sz w:val="24"/>
          <w:szCs w:val="24"/>
          <w:lang w:val="en-CA"/>
        </w:rPr>
        <w:t>Leam A. Craig, Louise, Dixon, and Theresa A, Gannon (Eds.)</w:t>
      </w:r>
    </w:p>
    <w:p w14:paraId="55551BF3" w14:textId="77777777" w:rsidR="00774DBA" w:rsidRPr="00774DBA" w:rsidRDefault="00774DBA" w:rsidP="00774DBA">
      <w:pPr>
        <w:spacing w:after="0" w:line="480" w:lineRule="auto"/>
        <w:rPr>
          <w:rFonts w:ascii="Times New Roman" w:eastAsia="Times New Roman" w:hAnsi="Times New Roman" w:cs="Times New Roman"/>
          <w:b/>
          <w:sz w:val="24"/>
          <w:szCs w:val="24"/>
          <w:lang w:val="en-CA"/>
        </w:rPr>
      </w:pPr>
    </w:p>
    <w:p w14:paraId="3D1E2759" w14:textId="77777777" w:rsidR="00774DBA" w:rsidRPr="00774DBA" w:rsidRDefault="00774DBA" w:rsidP="00774DBA">
      <w:pPr>
        <w:spacing w:after="0" w:line="480" w:lineRule="auto"/>
        <w:rPr>
          <w:rFonts w:ascii="Times New Roman" w:eastAsia="Times New Roman" w:hAnsi="Times New Roman" w:cs="Times New Roman"/>
          <w:b/>
          <w:sz w:val="24"/>
          <w:szCs w:val="24"/>
          <w:lang w:val="en-CA"/>
        </w:rPr>
      </w:pPr>
    </w:p>
    <w:p w14:paraId="48D854A7" w14:textId="5D54A793" w:rsidR="00774DBA" w:rsidRPr="00774DBA" w:rsidRDefault="00774DBA" w:rsidP="00774DBA">
      <w:pPr>
        <w:spacing w:after="0" w:line="480" w:lineRule="auto"/>
        <w:rPr>
          <w:rFonts w:ascii="Times New Roman" w:eastAsia="Times New Roman" w:hAnsi="Times New Roman" w:cs="Times New Roman"/>
          <w:bCs/>
          <w:sz w:val="24"/>
          <w:szCs w:val="24"/>
          <w:lang w:val="en-CA"/>
        </w:rPr>
      </w:pPr>
      <w:r w:rsidRPr="00774DBA">
        <w:rPr>
          <w:rFonts w:ascii="Times New Roman" w:eastAsia="Times New Roman" w:hAnsi="Times New Roman" w:cs="Times New Roman"/>
          <w:bCs/>
          <w:sz w:val="24"/>
          <w:szCs w:val="24"/>
          <w:lang w:val="en-CA"/>
        </w:rPr>
        <w:t>Chapter 2</w:t>
      </w:r>
      <w:r w:rsidR="00C94188">
        <w:rPr>
          <w:rFonts w:ascii="Times New Roman" w:eastAsia="Times New Roman" w:hAnsi="Times New Roman" w:cs="Times New Roman"/>
          <w:bCs/>
          <w:sz w:val="24"/>
          <w:szCs w:val="24"/>
          <w:lang w:val="en-CA"/>
        </w:rPr>
        <w:t>8</w:t>
      </w:r>
    </w:p>
    <w:p w14:paraId="784000B4" w14:textId="0BD098E2" w:rsidR="00774DBA" w:rsidRPr="006C1935" w:rsidRDefault="00774DBA" w:rsidP="006C1935">
      <w:pPr>
        <w:spacing w:after="0" w:line="480" w:lineRule="auto"/>
        <w:jc w:val="both"/>
        <w:rPr>
          <w:rFonts w:ascii="Times New Roman" w:hAnsi="Times New Roman" w:cs="Times New Roman"/>
          <w:b/>
          <w:bCs/>
          <w:sz w:val="24"/>
          <w:szCs w:val="24"/>
        </w:rPr>
      </w:pPr>
    </w:p>
    <w:p w14:paraId="74C1B05E" w14:textId="77777777" w:rsidR="00774DBA" w:rsidRPr="006C1935" w:rsidRDefault="00774DBA" w:rsidP="006C1935">
      <w:pPr>
        <w:spacing w:after="0" w:line="480" w:lineRule="auto"/>
        <w:jc w:val="both"/>
        <w:rPr>
          <w:rFonts w:ascii="Times New Roman" w:hAnsi="Times New Roman" w:cs="Times New Roman"/>
          <w:b/>
          <w:bCs/>
          <w:sz w:val="24"/>
          <w:szCs w:val="24"/>
        </w:rPr>
      </w:pPr>
    </w:p>
    <w:p w14:paraId="7D5DD091" w14:textId="5E6B8BA5" w:rsidR="0078720C" w:rsidRPr="006C1935" w:rsidRDefault="0078720C" w:rsidP="006C1935">
      <w:pPr>
        <w:spacing w:after="0" w:line="480" w:lineRule="auto"/>
        <w:jc w:val="center"/>
        <w:rPr>
          <w:rFonts w:ascii="Times New Roman" w:hAnsi="Times New Roman" w:cs="Times New Roman"/>
          <w:caps/>
          <w:sz w:val="24"/>
          <w:szCs w:val="24"/>
        </w:rPr>
      </w:pPr>
      <w:r w:rsidRPr="006C1935">
        <w:rPr>
          <w:rFonts w:ascii="Times New Roman" w:hAnsi="Times New Roman" w:cs="Times New Roman"/>
          <w:caps/>
          <w:sz w:val="24"/>
          <w:szCs w:val="24"/>
        </w:rPr>
        <w:t>Working with clinically relevant in-treatment presentations in a trauma and diversity responsive way</w:t>
      </w:r>
    </w:p>
    <w:p w14:paraId="5ED920DE" w14:textId="4ACEBC04" w:rsidR="00774DBA" w:rsidRPr="006C1935" w:rsidRDefault="00774DBA" w:rsidP="006C1935">
      <w:pPr>
        <w:spacing w:after="0" w:line="480" w:lineRule="auto"/>
        <w:jc w:val="both"/>
        <w:rPr>
          <w:rFonts w:ascii="Times New Roman" w:hAnsi="Times New Roman" w:cs="Times New Roman"/>
          <w:b/>
          <w:bCs/>
          <w:sz w:val="24"/>
          <w:szCs w:val="24"/>
        </w:rPr>
      </w:pPr>
    </w:p>
    <w:p w14:paraId="117C411F" w14:textId="433DFA61" w:rsidR="00774DBA" w:rsidRPr="006C1935" w:rsidRDefault="00774DBA" w:rsidP="006C1935">
      <w:pPr>
        <w:spacing w:after="0" w:line="480" w:lineRule="auto"/>
        <w:jc w:val="center"/>
        <w:rPr>
          <w:rFonts w:ascii="Times New Roman" w:hAnsi="Times New Roman" w:cs="Times New Roman"/>
          <w:sz w:val="24"/>
          <w:szCs w:val="24"/>
        </w:rPr>
      </w:pPr>
      <w:r w:rsidRPr="006C1935">
        <w:rPr>
          <w:rFonts w:ascii="Times New Roman" w:hAnsi="Times New Roman" w:cs="Times New Roman"/>
          <w:sz w:val="24"/>
          <w:szCs w:val="24"/>
        </w:rPr>
        <w:t>Lawrence Jones</w:t>
      </w:r>
    </w:p>
    <w:p w14:paraId="3BBB4124" w14:textId="753A54AE" w:rsidR="00774DBA" w:rsidRPr="00C94188" w:rsidRDefault="00774DBA" w:rsidP="006C1935">
      <w:pPr>
        <w:spacing w:after="0" w:line="480" w:lineRule="auto"/>
        <w:jc w:val="center"/>
        <w:rPr>
          <w:rFonts w:ascii="Times New Roman" w:hAnsi="Times New Roman" w:cs="Times New Roman"/>
          <w:sz w:val="24"/>
          <w:szCs w:val="24"/>
        </w:rPr>
      </w:pPr>
      <w:r w:rsidRPr="00C94188">
        <w:rPr>
          <w:rFonts w:ascii="Times New Roman" w:hAnsi="Times New Roman" w:cs="Times New Roman"/>
          <w:sz w:val="24"/>
          <w:szCs w:val="24"/>
        </w:rPr>
        <w:t>Rampton Hospital, Nottinghamshire Healthcare NHS Trust, Nottingham, UK</w:t>
      </w:r>
    </w:p>
    <w:p w14:paraId="4139455A" w14:textId="52A446F9" w:rsidR="00774DBA" w:rsidRDefault="00774DBA" w:rsidP="00C94188">
      <w:pPr>
        <w:spacing w:after="0" w:line="480" w:lineRule="auto"/>
        <w:rPr>
          <w:rFonts w:ascii="Times New Roman" w:hAnsi="Times New Roman" w:cs="Times New Roman"/>
          <w:b/>
          <w:bCs/>
          <w:sz w:val="24"/>
          <w:szCs w:val="24"/>
        </w:rPr>
      </w:pPr>
    </w:p>
    <w:p w14:paraId="034392D5" w14:textId="77777777" w:rsidR="00774DBA" w:rsidRPr="006C1935" w:rsidRDefault="00774DBA" w:rsidP="00C94188">
      <w:pPr>
        <w:spacing w:after="0" w:line="480" w:lineRule="auto"/>
        <w:rPr>
          <w:rFonts w:ascii="Times New Roman" w:hAnsi="Times New Roman" w:cs="Times New Roman"/>
          <w:b/>
          <w:bCs/>
          <w:sz w:val="24"/>
          <w:szCs w:val="24"/>
        </w:rPr>
      </w:pPr>
    </w:p>
    <w:p w14:paraId="16592C1E" w14:textId="7CA34613" w:rsidR="0078720C" w:rsidRPr="006C1935" w:rsidRDefault="0078720C" w:rsidP="00C94188">
      <w:pPr>
        <w:spacing w:after="0" w:line="480" w:lineRule="auto"/>
        <w:rPr>
          <w:rFonts w:ascii="Times New Roman" w:hAnsi="Times New Roman" w:cs="Times New Roman"/>
          <w:caps/>
          <w:sz w:val="24"/>
          <w:szCs w:val="24"/>
        </w:rPr>
      </w:pPr>
      <w:r w:rsidRPr="006C1935">
        <w:rPr>
          <w:rFonts w:ascii="Times New Roman" w:hAnsi="Times New Roman" w:cs="Times New Roman"/>
          <w:caps/>
          <w:sz w:val="24"/>
          <w:szCs w:val="24"/>
        </w:rPr>
        <w:t>Introduction</w:t>
      </w:r>
    </w:p>
    <w:p w14:paraId="39839B6F" w14:textId="7A2C1A39" w:rsidR="009A739E" w:rsidRPr="006C1935" w:rsidRDefault="009A739E"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This chapter explore</w:t>
      </w:r>
      <w:r w:rsidR="00DD5169">
        <w:rPr>
          <w:rFonts w:ascii="Times New Roman" w:hAnsi="Times New Roman" w:cs="Times New Roman"/>
          <w:sz w:val="24"/>
          <w:szCs w:val="24"/>
        </w:rPr>
        <w:t>s</w:t>
      </w:r>
      <w:r w:rsidRPr="006C1935">
        <w:rPr>
          <w:rFonts w:ascii="Times New Roman" w:hAnsi="Times New Roman" w:cs="Times New Roman"/>
          <w:sz w:val="24"/>
          <w:szCs w:val="24"/>
        </w:rPr>
        <w:t xml:space="preserve"> in-treatment </w:t>
      </w:r>
      <w:r w:rsidR="00B01CEF" w:rsidRPr="006C1935">
        <w:rPr>
          <w:rFonts w:ascii="Times New Roman" w:hAnsi="Times New Roman" w:cs="Times New Roman"/>
          <w:sz w:val="24"/>
          <w:szCs w:val="24"/>
        </w:rPr>
        <w:t>clinically relevant</w:t>
      </w:r>
      <w:r w:rsidRPr="006C1935">
        <w:rPr>
          <w:rFonts w:ascii="Times New Roman" w:hAnsi="Times New Roman" w:cs="Times New Roman"/>
          <w:sz w:val="24"/>
          <w:szCs w:val="24"/>
        </w:rPr>
        <w:t xml:space="preserve"> presentations as an opportunity to work on offending behaviour</w:t>
      </w:r>
      <w:r w:rsidR="00173BE4" w:rsidRPr="006C1935">
        <w:rPr>
          <w:rFonts w:ascii="Times New Roman" w:hAnsi="Times New Roman" w:cs="Times New Roman"/>
          <w:sz w:val="24"/>
          <w:szCs w:val="24"/>
        </w:rPr>
        <w:t>/</w:t>
      </w:r>
      <w:r w:rsidR="009B492A" w:rsidRPr="006C1935">
        <w:rPr>
          <w:rFonts w:ascii="Times New Roman" w:hAnsi="Times New Roman" w:cs="Times New Roman"/>
          <w:sz w:val="24"/>
          <w:szCs w:val="24"/>
        </w:rPr>
        <w:t>desistance</w:t>
      </w:r>
      <w:r w:rsidR="00173BE4" w:rsidRPr="006C1935">
        <w:rPr>
          <w:rFonts w:ascii="Times New Roman" w:hAnsi="Times New Roman" w:cs="Times New Roman"/>
          <w:sz w:val="24"/>
          <w:szCs w:val="24"/>
        </w:rPr>
        <w:t>,</w:t>
      </w:r>
      <w:r w:rsidRPr="006C1935">
        <w:rPr>
          <w:rFonts w:ascii="Times New Roman" w:hAnsi="Times New Roman" w:cs="Times New Roman"/>
          <w:sz w:val="24"/>
          <w:szCs w:val="24"/>
        </w:rPr>
        <w:t xml:space="preserve"> and as an opportunity to explore and, perhaps more importantly, test out hypotheses about safety</w:t>
      </w:r>
      <w:r w:rsidR="00DD5169">
        <w:rPr>
          <w:rFonts w:ascii="Times New Roman" w:hAnsi="Times New Roman" w:cs="Times New Roman"/>
          <w:sz w:val="24"/>
          <w:szCs w:val="24"/>
        </w:rPr>
        <w:t xml:space="preserve">/risk. </w:t>
      </w:r>
      <w:r w:rsidR="00887F95" w:rsidRPr="006C1935">
        <w:rPr>
          <w:rFonts w:ascii="Times New Roman" w:hAnsi="Times New Roman" w:cs="Times New Roman"/>
          <w:sz w:val="24"/>
          <w:szCs w:val="24"/>
        </w:rPr>
        <w:t xml:space="preserve">It </w:t>
      </w:r>
      <w:r w:rsidR="007426E5">
        <w:rPr>
          <w:rFonts w:ascii="Times New Roman" w:hAnsi="Times New Roman" w:cs="Times New Roman"/>
          <w:sz w:val="24"/>
          <w:szCs w:val="24"/>
        </w:rPr>
        <w:t>begins</w:t>
      </w:r>
      <w:r w:rsidR="00887F95" w:rsidRPr="006C1935">
        <w:rPr>
          <w:rFonts w:ascii="Times New Roman" w:hAnsi="Times New Roman" w:cs="Times New Roman"/>
          <w:sz w:val="24"/>
          <w:szCs w:val="24"/>
        </w:rPr>
        <w:t xml:space="preserve"> with an exploration of</w:t>
      </w:r>
      <w:r w:rsidR="005E24FA" w:rsidRPr="006C1935">
        <w:rPr>
          <w:rFonts w:ascii="Times New Roman" w:hAnsi="Times New Roman" w:cs="Times New Roman"/>
          <w:sz w:val="24"/>
          <w:szCs w:val="24"/>
        </w:rPr>
        <w:t xml:space="preserve"> the limitations of using reconviction as a measure of vulnerability </w:t>
      </w:r>
      <w:r w:rsidR="00887F95" w:rsidRPr="006C1935">
        <w:rPr>
          <w:rFonts w:ascii="Times New Roman" w:hAnsi="Times New Roman" w:cs="Times New Roman"/>
          <w:sz w:val="24"/>
          <w:szCs w:val="24"/>
        </w:rPr>
        <w:t>for</w:t>
      </w:r>
      <w:r w:rsidR="005E24FA" w:rsidRPr="006C1935">
        <w:rPr>
          <w:rFonts w:ascii="Times New Roman" w:hAnsi="Times New Roman" w:cs="Times New Roman"/>
          <w:sz w:val="24"/>
          <w:szCs w:val="24"/>
        </w:rPr>
        <w:t xml:space="preserve"> returning to offending (RTO) and highlight</w:t>
      </w:r>
      <w:r w:rsidR="00887F95" w:rsidRPr="006C1935">
        <w:rPr>
          <w:rFonts w:ascii="Times New Roman" w:hAnsi="Times New Roman" w:cs="Times New Roman"/>
          <w:sz w:val="24"/>
          <w:szCs w:val="24"/>
        </w:rPr>
        <w:t>s</w:t>
      </w:r>
      <w:r w:rsidR="005E24FA" w:rsidRPr="006C1935">
        <w:rPr>
          <w:rFonts w:ascii="Times New Roman" w:hAnsi="Times New Roman" w:cs="Times New Roman"/>
          <w:sz w:val="24"/>
          <w:szCs w:val="24"/>
        </w:rPr>
        <w:t xml:space="preserve"> the need for testing </w:t>
      </w:r>
      <w:r w:rsidR="00887F95" w:rsidRPr="006C1935">
        <w:rPr>
          <w:rFonts w:ascii="Times New Roman" w:hAnsi="Times New Roman" w:cs="Times New Roman"/>
          <w:sz w:val="24"/>
          <w:szCs w:val="24"/>
        </w:rPr>
        <w:t>out hypotheses about risk</w:t>
      </w:r>
      <w:r w:rsidR="003607CA" w:rsidRPr="006C1935">
        <w:rPr>
          <w:rFonts w:ascii="Times New Roman" w:hAnsi="Times New Roman" w:cs="Times New Roman"/>
          <w:sz w:val="24"/>
          <w:szCs w:val="24"/>
        </w:rPr>
        <w:t>/safety</w:t>
      </w:r>
      <w:r w:rsidR="00887F95" w:rsidRPr="006C1935">
        <w:rPr>
          <w:rFonts w:ascii="Times New Roman" w:hAnsi="Times New Roman" w:cs="Times New Roman"/>
          <w:sz w:val="24"/>
          <w:szCs w:val="24"/>
        </w:rPr>
        <w:t xml:space="preserve"> through making predictions based on them and then seeing if they are </w:t>
      </w:r>
      <w:r w:rsidR="00B01CEF" w:rsidRPr="006C1935">
        <w:rPr>
          <w:rFonts w:ascii="Times New Roman" w:hAnsi="Times New Roman" w:cs="Times New Roman"/>
          <w:sz w:val="24"/>
          <w:szCs w:val="24"/>
        </w:rPr>
        <w:t>evidenced,</w:t>
      </w:r>
      <w:r w:rsidR="00887F95" w:rsidRPr="006C1935">
        <w:rPr>
          <w:rFonts w:ascii="Times New Roman" w:hAnsi="Times New Roman" w:cs="Times New Roman"/>
          <w:sz w:val="24"/>
          <w:szCs w:val="24"/>
        </w:rPr>
        <w:t xml:space="preserve"> i.e.</w:t>
      </w:r>
      <w:r w:rsidR="005500AE">
        <w:rPr>
          <w:rFonts w:ascii="Times New Roman" w:hAnsi="Times New Roman" w:cs="Times New Roman"/>
          <w:sz w:val="24"/>
          <w:szCs w:val="24"/>
        </w:rPr>
        <w:t>,</w:t>
      </w:r>
      <w:r w:rsidR="00887F95" w:rsidRPr="006C1935">
        <w:rPr>
          <w:rFonts w:ascii="Times New Roman" w:hAnsi="Times New Roman" w:cs="Times New Roman"/>
          <w:sz w:val="24"/>
          <w:szCs w:val="24"/>
        </w:rPr>
        <w:t xml:space="preserve"> adding a testing component to the structured professional judgement</w:t>
      </w:r>
      <w:r w:rsidR="00173BE4" w:rsidRPr="006C1935">
        <w:rPr>
          <w:rFonts w:ascii="Times New Roman" w:hAnsi="Times New Roman" w:cs="Times New Roman"/>
          <w:sz w:val="24"/>
          <w:szCs w:val="24"/>
        </w:rPr>
        <w:t xml:space="preserve"> (SPJ)</w:t>
      </w:r>
      <w:r w:rsidR="00887F95" w:rsidRPr="006C1935">
        <w:rPr>
          <w:rFonts w:ascii="Times New Roman" w:hAnsi="Times New Roman" w:cs="Times New Roman"/>
          <w:sz w:val="24"/>
          <w:szCs w:val="24"/>
        </w:rPr>
        <w:t xml:space="preserve"> paradigm. This is suggested as an adjunctive source of warranty for assertions about </w:t>
      </w:r>
      <w:r w:rsidR="00B01CEF" w:rsidRPr="006C1935">
        <w:rPr>
          <w:rFonts w:ascii="Times New Roman" w:hAnsi="Times New Roman" w:cs="Times New Roman"/>
          <w:sz w:val="24"/>
          <w:szCs w:val="24"/>
        </w:rPr>
        <w:t xml:space="preserve">risk and safety that is necessitated by the acknowledgement of the poverty of assertions </w:t>
      </w:r>
      <w:r w:rsidR="00173BE4" w:rsidRPr="006C1935">
        <w:rPr>
          <w:rFonts w:ascii="Times New Roman" w:hAnsi="Times New Roman" w:cs="Times New Roman"/>
          <w:sz w:val="24"/>
          <w:szCs w:val="24"/>
        </w:rPr>
        <w:lastRenderedPageBreak/>
        <w:t>deriving their warranty from the identification of</w:t>
      </w:r>
      <w:r w:rsidR="00B01CEF" w:rsidRPr="006C1935">
        <w:rPr>
          <w:rFonts w:ascii="Times New Roman" w:hAnsi="Times New Roman" w:cs="Times New Roman"/>
          <w:sz w:val="24"/>
          <w:szCs w:val="24"/>
        </w:rPr>
        <w:t xml:space="preserve"> ‘risk factors’ ‘validated’ using prediction of</w:t>
      </w:r>
      <w:r w:rsidR="003607CA" w:rsidRPr="006C1935">
        <w:rPr>
          <w:rFonts w:ascii="Times New Roman" w:hAnsi="Times New Roman" w:cs="Times New Roman"/>
          <w:sz w:val="24"/>
          <w:szCs w:val="24"/>
        </w:rPr>
        <w:t>,</w:t>
      </w:r>
      <w:r w:rsidR="00B01CEF" w:rsidRPr="006C1935">
        <w:rPr>
          <w:rFonts w:ascii="Times New Roman" w:hAnsi="Times New Roman" w:cs="Times New Roman"/>
          <w:sz w:val="24"/>
          <w:szCs w:val="24"/>
        </w:rPr>
        <w:t xml:space="preserve"> or correlation with</w:t>
      </w:r>
      <w:r w:rsidR="003607CA" w:rsidRPr="006C1935">
        <w:rPr>
          <w:rFonts w:ascii="Times New Roman" w:hAnsi="Times New Roman" w:cs="Times New Roman"/>
          <w:sz w:val="24"/>
          <w:szCs w:val="24"/>
        </w:rPr>
        <w:t>,</w:t>
      </w:r>
      <w:r w:rsidR="00B01CEF" w:rsidRPr="006C1935">
        <w:rPr>
          <w:rFonts w:ascii="Times New Roman" w:hAnsi="Times New Roman" w:cs="Times New Roman"/>
          <w:sz w:val="24"/>
          <w:szCs w:val="24"/>
        </w:rPr>
        <w:t xml:space="preserve"> reconviction.</w:t>
      </w:r>
    </w:p>
    <w:p w14:paraId="2DCD6FF9" w14:textId="3C92838A" w:rsidR="006C4BF7" w:rsidRPr="006C1935" w:rsidRDefault="00173BE4"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After establishing the need for a more systematic focus on in</w:t>
      </w:r>
      <w:r w:rsidR="000F64EC" w:rsidRPr="006C1935">
        <w:rPr>
          <w:rFonts w:ascii="Times New Roman" w:hAnsi="Times New Roman" w:cs="Times New Roman"/>
          <w:sz w:val="24"/>
          <w:szCs w:val="24"/>
        </w:rPr>
        <w:t>-</w:t>
      </w:r>
      <w:r w:rsidRPr="006C1935">
        <w:rPr>
          <w:rFonts w:ascii="Times New Roman" w:hAnsi="Times New Roman" w:cs="Times New Roman"/>
          <w:sz w:val="24"/>
          <w:szCs w:val="24"/>
        </w:rPr>
        <w:t>treatment clinically relevant behaviour the chapter explore</w:t>
      </w:r>
      <w:r w:rsidR="00DD5169">
        <w:rPr>
          <w:rFonts w:ascii="Times New Roman" w:hAnsi="Times New Roman" w:cs="Times New Roman"/>
          <w:sz w:val="24"/>
          <w:szCs w:val="24"/>
        </w:rPr>
        <w:t>s</w:t>
      </w:r>
      <w:r w:rsidRPr="006C1935">
        <w:rPr>
          <w:rFonts w:ascii="Times New Roman" w:hAnsi="Times New Roman" w:cs="Times New Roman"/>
          <w:sz w:val="24"/>
          <w:szCs w:val="24"/>
        </w:rPr>
        <w:t xml:space="preserve"> </w:t>
      </w:r>
      <w:r w:rsidR="000F64EC" w:rsidRPr="006C1935">
        <w:rPr>
          <w:rFonts w:ascii="Times New Roman" w:hAnsi="Times New Roman" w:cs="Times New Roman"/>
          <w:sz w:val="24"/>
          <w:szCs w:val="24"/>
        </w:rPr>
        <w:t>a further challenge to the validity of ‘risk factors’, as traditionally identified, as measures of vulnerability of RTO</w:t>
      </w:r>
      <w:r w:rsidR="00853928" w:rsidRPr="006C1935">
        <w:rPr>
          <w:rFonts w:ascii="Times New Roman" w:hAnsi="Times New Roman" w:cs="Times New Roman"/>
          <w:sz w:val="24"/>
          <w:szCs w:val="24"/>
        </w:rPr>
        <w:t>,</w:t>
      </w:r>
      <w:r w:rsidR="000F64EC" w:rsidRPr="006C1935">
        <w:rPr>
          <w:rFonts w:ascii="Times New Roman" w:hAnsi="Times New Roman" w:cs="Times New Roman"/>
          <w:sz w:val="24"/>
          <w:szCs w:val="24"/>
        </w:rPr>
        <w:t xml:space="preserve"> which is posed by the requirement that every risk factor </w:t>
      </w:r>
      <w:r w:rsidR="00853928" w:rsidRPr="006C1935">
        <w:rPr>
          <w:rFonts w:ascii="Times New Roman" w:hAnsi="Times New Roman" w:cs="Times New Roman"/>
          <w:sz w:val="24"/>
          <w:szCs w:val="24"/>
        </w:rPr>
        <w:t>needs</w:t>
      </w:r>
      <w:r w:rsidR="000F64EC" w:rsidRPr="006C1935">
        <w:rPr>
          <w:rFonts w:ascii="Times New Roman" w:hAnsi="Times New Roman" w:cs="Times New Roman"/>
          <w:sz w:val="24"/>
          <w:szCs w:val="24"/>
        </w:rPr>
        <w:t xml:space="preserve"> a triggering or precipitating</w:t>
      </w:r>
      <w:r w:rsidR="0033281B" w:rsidRPr="006C1935">
        <w:rPr>
          <w:rFonts w:ascii="Times New Roman" w:hAnsi="Times New Roman" w:cs="Times New Roman"/>
          <w:sz w:val="24"/>
          <w:szCs w:val="24"/>
        </w:rPr>
        <w:t xml:space="preserve"> internal and external</w:t>
      </w:r>
      <w:r w:rsidR="000F64EC" w:rsidRPr="006C1935">
        <w:rPr>
          <w:rFonts w:ascii="Times New Roman" w:hAnsi="Times New Roman" w:cs="Times New Roman"/>
          <w:sz w:val="24"/>
          <w:szCs w:val="24"/>
        </w:rPr>
        <w:t xml:space="preserve"> context for it to be realised. </w:t>
      </w:r>
      <w:r w:rsidR="00853928" w:rsidRPr="006C1935">
        <w:rPr>
          <w:rFonts w:ascii="Times New Roman" w:hAnsi="Times New Roman" w:cs="Times New Roman"/>
          <w:sz w:val="24"/>
          <w:szCs w:val="24"/>
        </w:rPr>
        <w:t xml:space="preserve">Not to specify the circumstances under which a risk factor or mechanism is activated, it is suggested, is to underspecify the construct. There is no such thing as a risk factor </w:t>
      </w:r>
      <w:r w:rsidR="009B492A" w:rsidRPr="006C1935">
        <w:rPr>
          <w:rFonts w:ascii="Times New Roman" w:hAnsi="Times New Roman" w:cs="Times New Roman"/>
          <w:sz w:val="24"/>
          <w:szCs w:val="24"/>
        </w:rPr>
        <w:t xml:space="preserve">or mechanism </w:t>
      </w:r>
      <w:r w:rsidR="00853928" w:rsidRPr="006C1935">
        <w:rPr>
          <w:rFonts w:ascii="Times New Roman" w:hAnsi="Times New Roman" w:cs="Times New Roman"/>
          <w:sz w:val="24"/>
          <w:szCs w:val="24"/>
        </w:rPr>
        <w:t>without a conte</w:t>
      </w:r>
      <w:r w:rsidR="006C4BF7" w:rsidRPr="006C1935">
        <w:rPr>
          <w:rFonts w:ascii="Times New Roman" w:hAnsi="Times New Roman" w:cs="Times New Roman"/>
          <w:sz w:val="24"/>
          <w:szCs w:val="24"/>
        </w:rPr>
        <w:t>xt.</w:t>
      </w:r>
    </w:p>
    <w:p w14:paraId="161624E2" w14:textId="2222AFD7" w:rsidR="00F4677C" w:rsidRPr="006C1935" w:rsidRDefault="003607CA"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Situational contexts and intra-personal psychological contexts are explored</w:t>
      </w:r>
      <w:r w:rsidR="00BF406E" w:rsidRPr="006C1935">
        <w:rPr>
          <w:rFonts w:ascii="Times New Roman" w:hAnsi="Times New Roman" w:cs="Times New Roman"/>
          <w:sz w:val="24"/>
          <w:szCs w:val="24"/>
        </w:rPr>
        <w:t>,</w:t>
      </w:r>
      <w:r w:rsidRPr="006C1935">
        <w:rPr>
          <w:rFonts w:ascii="Times New Roman" w:hAnsi="Times New Roman" w:cs="Times New Roman"/>
          <w:sz w:val="24"/>
          <w:szCs w:val="24"/>
        </w:rPr>
        <w:t xml:space="preserve"> using the idea of offence related states. The concept of ‘low level’ offensive behaviour (Goldstein</w:t>
      </w:r>
      <w:r w:rsidR="005500AE">
        <w:rPr>
          <w:rFonts w:ascii="Times New Roman" w:hAnsi="Times New Roman" w:cs="Times New Roman"/>
          <w:sz w:val="24"/>
          <w:szCs w:val="24"/>
        </w:rPr>
        <w:t>, 1999</w:t>
      </w:r>
      <w:r w:rsidRPr="006C1935">
        <w:rPr>
          <w:rFonts w:ascii="Times New Roman" w:hAnsi="Times New Roman" w:cs="Times New Roman"/>
          <w:sz w:val="24"/>
          <w:szCs w:val="24"/>
        </w:rPr>
        <w:t xml:space="preserve">) and different kinds of </w:t>
      </w:r>
      <w:r w:rsidR="00BA73FC" w:rsidRPr="006C1935">
        <w:rPr>
          <w:rFonts w:ascii="Times New Roman" w:hAnsi="Times New Roman" w:cs="Times New Roman"/>
          <w:sz w:val="24"/>
          <w:szCs w:val="24"/>
        </w:rPr>
        <w:t>objectification and treating people in a way that obscures or denies their humanity, are suggested as relevant foci for looking at daily ways of in which offence relevant processes may be played out – or not, in the case of somebody moving away from offending.</w:t>
      </w:r>
      <w:r w:rsidR="00B10456" w:rsidRPr="006C1935">
        <w:rPr>
          <w:rFonts w:ascii="Times New Roman" w:hAnsi="Times New Roman" w:cs="Times New Roman"/>
          <w:sz w:val="24"/>
          <w:szCs w:val="24"/>
        </w:rPr>
        <w:t xml:space="preserve"> Deprivation</w:t>
      </w:r>
      <w:r w:rsidR="00DD5169">
        <w:rPr>
          <w:rFonts w:ascii="Times New Roman" w:hAnsi="Times New Roman" w:cs="Times New Roman"/>
          <w:sz w:val="24"/>
          <w:szCs w:val="24"/>
        </w:rPr>
        <w:t xml:space="preserve"> of</w:t>
      </w:r>
      <w:r w:rsidR="006C3FBE" w:rsidRPr="006C1935">
        <w:rPr>
          <w:rFonts w:ascii="Times New Roman" w:hAnsi="Times New Roman" w:cs="Times New Roman"/>
          <w:sz w:val="24"/>
          <w:szCs w:val="24"/>
        </w:rPr>
        <w:t xml:space="preserve"> needs</w:t>
      </w:r>
      <w:r w:rsidR="00311F41" w:rsidRPr="006C1935">
        <w:rPr>
          <w:rFonts w:ascii="Times New Roman" w:hAnsi="Times New Roman" w:cs="Times New Roman"/>
          <w:sz w:val="24"/>
          <w:szCs w:val="24"/>
        </w:rPr>
        <w:t xml:space="preserve"> or resources</w:t>
      </w:r>
      <w:r w:rsidR="006C3FBE" w:rsidRPr="006C1935">
        <w:rPr>
          <w:rFonts w:ascii="Times New Roman" w:hAnsi="Times New Roman" w:cs="Times New Roman"/>
          <w:sz w:val="24"/>
          <w:szCs w:val="24"/>
        </w:rPr>
        <w:t xml:space="preserve"> is identified as a neglected area for risk intervention; </w:t>
      </w:r>
      <w:r w:rsidR="00311F41" w:rsidRPr="006C1935">
        <w:rPr>
          <w:rFonts w:ascii="Times New Roman" w:hAnsi="Times New Roman" w:cs="Times New Roman"/>
          <w:sz w:val="24"/>
          <w:szCs w:val="24"/>
        </w:rPr>
        <w:t xml:space="preserve">being treated in </w:t>
      </w:r>
      <w:r w:rsidR="00F4677C" w:rsidRPr="006C1935">
        <w:rPr>
          <w:rFonts w:ascii="Times New Roman" w:hAnsi="Times New Roman" w:cs="Times New Roman"/>
          <w:sz w:val="24"/>
          <w:szCs w:val="24"/>
        </w:rPr>
        <w:t>stigmatising or objectifying ways as well as trauma triggers are explored.</w:t>
      </w:r>
    </w:p>
    <w:p w14:paraId="514A5E8C" w14:textId="5AEC5260" w:rsidR="00DF1ACC" w:rsidRPr="006C1935" w:rsidRDefault="00853928"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 xml:space="preserve">The chapter goes on to </w:t>
      </w:r>
      <w:r w:rsidR="00BA73FC" w:rsidRPr="006C1935">
        <w:rPr>
          <w:rFonts w:ascii="Times New Roman" w:hAnsi="Times New Roman" w:cs="Times New Roman"/>
          <w:sz w:val="24"/>
          <w:szCs w:val="24"/>
        </w:rPr>
        <w:t>illustrate</w:t>
      </w:r>
      <w:r w:rsidRPr="006C1935">
        <w:rPr>
          <w:rFonts w:ascii="Times New Roman" w:hAnsi="Times New Roman" w:cs="Times New Roman"/>
          <w:sz w:val="24"/>
          <w:szCs w:val="24"/>
        </w:rPr>
        <w:t xml:space="preserve"> </w:t>
      </w:r>
      <w:r w:rsidR="009B492A" w:rsidRPr="006C1935">
        <w:rPr>
          <w:rFonts w:ascii="Times New Roman" w:hAnsi="Times New Roman" w:cs="Times New Roman"/>
          <w:sz w:val="24"/>
          <w:szCs w:val="24"/>
        </w:rPr>
        <w:t xml:space="preserve">the use of </w:t>
      </w:r>
      <w:r w:rsidR="0007241C" w:rsidRPr="006C1935">
        <w:rPr>
          <w:rFonts w:ascii="Times New Roman" w:hAnsi="Times New Roman" w:cs="Times New Roman"/>
          <w:sz w:val="24"/>
          <w:szCs w:val="24"/>
        </w:rPr>
        <w:t>some</w:t>
      </w:r>
      <w:r w:rsidR="00FA0957" w:rsidRPr="006C1935">
        <w:rPr>
          <w:rFonts w:ascii="Times New Roman" w:hAnsi="Times New Roman" w:cs="Times New Roman"/>
          <w:sz w:val="24"/>
          <w:szCs w:val="24"/>
        </w:rPr>
        <w:t xml:space="preserve"> of</w:t>
      </w:r>
      <w:r w:rsidR="0007241C" w:rsidRPr="006C1935">
        <w:rPr>
          <w:rFonts w:ascii="Times New Roman" w:hAnsi="Times New Roman" w:cs="Times New Roman"/>
          <w:sz w:val="24"/>
          <w:szCs w:val="24"/>
        </w:rPr>
        <w:t xml:space="preserve"> </w:t>
      </w:r>
      <w:r w:rsidR="00FA0957" w:rsidRPr="006C1935">
        <w:rPr>
          <w:rFonts w:ascii="Times New Roman" w:hAnsi="Times New Roman" w:cs="Times New Roman"/>
          <w:sz w:val="24"/>
          <w:szCs w:val="24"/>
        </w:rPr>
        <w:t>the</w:t>
      </w:r>
      <w:r w:rsidR="009B492A" w:rsidRPr="006C1935">
        <w:rPr>
          <w:rFonts w:ascii="Times New Roman" w:hAnsi="Times New Roman" w:cs="Times New Roman"/>
          <w:sz w:val="24"/>
          <w:szCs w:val="24"/>
        </w:rPr>
        <w:t xml:space="preserve"> idea</w:t>
      </w:r>
      <w:r w:rsidR="00FA0957" w:rsidRPr="006C1935">
        <w:rPr>
          <w:rFonts w:ascii="Times New Roman" w:hAnsi="Times New Roman" w:cs="Times New Roman"/>
          <w:sz w:val="24"/>
          <w:szCs w:val="24"/>
        </w:rPr>
        <w:t>s</w:t>
      </w:r>
      <w:r w:rsidR="00A74490" w:rsidRPr="006C1935">
        <w:rPr>
          <w:rFonts w:ascii="Times New Roman" w:hAnsi="Times New Roman" w:cs="Times New Roman"/>
          <w:sz w:val="24"/>
          <w:szCs w:val="24"/>
        </w:rPr>
        <w:t xml:space="preserve"> of</w:t>
      </w:r>
      <w:r w:rsidR="009B492A" w:rsidRPr="006C1935">
        <w:rPr>
          <w:rFonts w:ascii="Times New Roman" w:hAnsi="Times New Roman" w:cs="Times New Roman"/>
          <w:sz w:val="24"/>
          <w:szCs w:val="24"/>
        </w:rPr>
        <w:t xml:space="preserve"> </w:t>
      </w:r>
      <w:r w:rsidR="00A74490" w:rsidRPr="006C1935">
        <w:rPr>
          <w:rFonts w:ascii="Times New Roman" w:hAnsi="Times New Roman" w:cs="Times New Roman"/>
          <w:sz w:val="24"/>
          <w:szCs w:val="24"/>
        </w:rPr>
        <w:t xml:space="preserve">clinically relevant </w:t>
      </w:r>
      <w:r w:rsidR="00424053" w:rsidRPr="006C1935">
        <w:rPr>
          <w:rFonts w:ascii="Times New Roman" w:hAnsi="Times New Roman" w:cs="Times New Roman"/>
          <w:sz w:val="24"/>
          <w:szCs w:val="24"/>
        </w:rPr>
        <w:t xml:space="preserve">behaviour </w:t>
      </w:r>
      <w:r w:rsidRPr="006C1935">
        <w:rPr>
          <w:rFonts w:ascii="Times New Roman" w:hAnsi="Times New Roman" w:cs="Times New Roman"/>
          <w:sz w:val="24"/>
          <w:szCs w:val="24"/>
        </w:rPr>
        <w:t xml:space="preserve">and offence paralleling contexts as </w:t>
      </w:r>
      <w:r w:rsidR="009B492A" w:rsidRPr="006C1935">
        <w:rPr>
          <w:rFonts w:ascii="Times New Roman" w:hAnsi="Times New Roman" w:cs="Times New Roman"/>
          <w:sz w:val="24"/>
          <w:szCs w:val="24"/>
        </w:rPr>
        <w:t>wa</w:t>
      </w:r>
      <w:r w:rsidR="00EE24C8" w:rsidRPr="006C1935">
        <w:rPr>
          <w:rFonts w:ascii="Times New Roman" w:hAnsi="Times New Roman" w:cs="Times New Roman"/>
          <w:sz w:val="24"/>
          <w:szCs w:val="24"/>
        </w:rPr>
        <w:t>y</w:t>
      </w:r>
      <w:r w:rsidR="009B492A" w:rsidRPr="006C1935">
        <w:rPr>
          <w:rFonts w:ascii="Times New Roman" w:hAnsi="Times New Roman" w:cs="Times New Roman"/>
          <w:sz w:val="24"/>
          <w:szCs w:val="24"/>
        </w:rPr>
        <w:t xml:space="preserve">s of testing hypotheses deriving from formulations as a way of establishing their warranty or otherwise. </w:t>
      </w:r>
      <w:r w:rsidR="007415B2">
        <w:rPr>
          <w:rFonts w:ascii="Times New Roman" w:hAnsi="Times New Roman" w:cs="Times New Roman"/>
          <w:sz w:val="24"/>
          <w:szCs w:val="24"/>
        </w:rPr>
        <w:t>Much of what is described is an attempt to capture what is often an implicit clinician logic model.</w:t>
      </w:r>
    </w:p>
    <w:p w14:paraId="65A35C34" w14:textId="77777777" w:rsidR="005500AE" w:rsidRDefault="005500AE" w:rsidP="00C94188">
      <w:pPr>
        <w:spacing w:after="0" w:line="480" w:lineRule="auto"/>
        <w:rPr>
          <w:rFonts w:ascii="Times New Roman" w:hAnsi="Times New Roman" w:cs="Times New Roman"/>
          <w:b/>
          <w:bCs/>
          <w:sz w:val="24"/>
          <w:szCs w:val="24"/>
        </w:rPr>
      </w:pPr>
    </w:p>
    <w:p w14:paraId="692E0E38" w14:textId="3827B04D" w:rsidR="00DF1ACC" w:rsidRPr="006C1935" w:rsidRDefault="0030389C" w:rsidP="00C64105">
      <w:pPr>
        <w:spacing w:after="0" w:line="480" w:lineRule="auto"/>
        <w:jc w:val="center"/>
        <w:rPr>
          <w:rFonts w:ascii="Times New Roman" w:hAnsi="Times New Roman" w:cs="Times New Roman"/>
          <w:caps/>
          <w:sz w:val="24"/>
          <w:szCs w:val="24"/>
        </w:rPr>
      </w:pPr>
      <w:r w:rsidRPr="006C1935">
        <w:rPr>
          <w:rFonts w:ascii="Times New Roman" w:hAnsi="Times New Roman" w:cs="Times New Roman"/>
          <w:caps/>
          <w:sz w:val="24"/>
          <w:szCs w:val="24"/>
        </w:rPr>
        <w:t>Offence paralleling behaviour (</w:t>
      </w:r>
      <w:r w:rsidR="003607CA" w:rsidRPr="006C1935">
        <w:rPr>
          <w:rFonts w:ascii="Times New Roman" w:hAnsi="Times New Roman" w:cs="Times New Roman"/>
          <w:caps/>
          <w:sz w:val="24"/>
          <w:szCs w:val="24"/>
        </w:rPr>
        <w:t>OPB</w:t>
      </w:r>
      <w:r w:rsidRPr="006C1935">
        <w:rPr>
          <w:rFonts w:ascii="Times New Roman" w:hAnsi="Times New Roman" w:cs="Times New Roman"/>
          <w:caps/>
          <w:sz w:val="24"/>
          <w:szCs w:val="24"/>
        </w:rPr>
        <w:t>) and Positive/Prosocial Alternative Behaviour (PAB)</w:t>
      </w:r>
    </w:p>
    <w:p w14:paraId="358A17CF" w14:textId="68F5F36F" w:rsidR="006C11A8" w:rsidRPr="006C1935" w:rsidRDefault="0030389C"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The OPB/PAB framework (Daffern</w:t>
      </w:r>
      <w:r w:rsidR="005500AE">
        <w:rPr>
          <w:rFonts w:ascii="Times New Roman" w:hAnsi="Times New Roman" w:cs="Times New Roman"/>
          <w:sz w:val="24"/>
          <w:szCs w:val="24"/>
        </w:rPr>
        <w:t>,</w:t>
      </w:r>
      <w:r w:rsidRPr="006C1935">
        <w:rPr>
          <w:rFonts w:ascii="Times New Roman" w:hAnsi="Times New Roman" w:cs="Times New Roman"/>
          <w:sz w:val="24"/>
          <w:szCs w:val="24"/>
        </w:rPr>
        <w:t xml:space="preserve"> Jones </w:t>
      </w:r>
      <w:r w:rsidR="005500AE">
        <w:rPr>
          <w:rFonts w:ascii="Times New Roman" w:hAnsi="Times New Roman" w:cs="Times New Roman"/>
          <w:sz w:val="24"/>
          <w:szCs w:val="24"/>
        </w:rPr>
        <w:t xml:space="preserve">&amp; </w:t>
      </w:r>
      <w:r w:rsidRPr="006C1935">
        <w:rPr>
          <w:rFonts w:ascii="Times New Roman" w:hAnsi="Times New Roman" w:cs="Times New Roman"/>
          <w:sz w:val="24"/>
          <w:szCs w:val="24"/>
        </w:rPr>
        <w:t>Shine 201</w:t>
      </w:r>
      <w:r w:rsidR="00192F0E">
        <w:rPr>
          <w:rFonts w:ascii="Times New Roman" w:hAnsi="Times New Roman" w:cs="Times New Roman"/>
          <w:sz w:val="24"/>
          <w:szCs w:val="24"/>
        </w:rPr>
        <w:t>0</w:t>
      </w:r>
      <w:r w:rsidRPr="006C1935">
        <w:rPr>
          <w:rFonts w:ascii="Times New Roman" w:hAnsi="Times New Roman" w:cs="Times New Roman"/>
          <w:sz w:val="24"/>
          <w:szCs w:val="24"/>
        </w:rPr>
        <w:t>) is an approach</w:t>
      </w:r>
      <w:r w:rsidR="003E165B" w:rsidRPr="006C1935">
        <w:rPr>
          <w:rFonts w:ascii="Times New Roman" w:hAnsi="Times New Roman" w:cs="Times New Roman"/>
          <w:sz w:val="24"/>
          <w:szCs w:val="24"/>
        </w:rPr>
        <w:t xml:space="preserve"> </w:t>
      </w:r>
      <w:r w:rsidR="001A52BF">
        <w:rPr>
          <w:rFonts w:ascii="Times New Roman" w:hAnsi="Times New Roman" w:cs="Times New Roman"/>
          <w:sz w:val="24"/>
          <w:szCs w:val="24"/>
        </w:rPr>
        <w:t>at</w:t>
      </w:r>
      <w:r w:rsidR="003E165B" w:rsidRPr="006C1935">
        <w:rPr>
          <w:rFonts w:ascii="Times New Roman" w:hAnsi="Times New Roman" w:cs="Times New Roman"/>
          <w:sz w:val="24"/>
          <w:szCs w:val="24"/>
        </w:rPr>
        <w:t xml:space="preserve"> working with safety</w:t>
      </w:r>
      <w:r w:rsidRPr="006C1935">
        <w:rPr>
          <w:rFonts w:ascii="Times New Roman" w:hAnsi="Times New Roman" w:cs="Times New Roman"/>
          <w:sz w:val="24"/>
          <w:szCs w:val="24"/>
        </w:rPr>
        <w:t xml:space="preserve"> that focuses on testing and refining formulations by looking at current manifestations of </w:t>
      </w:r>
      <w:r w:rsidR="003E165B" w:rsidRPr="006C1935">
        <w:rPr>
          <w:rFonts w:ascii="Times New Roman" w:hAnsi="Times New Roman" w:cs="Times New Roman"/>
          <w:sz w:val="24"/>
          <w:szCs w:val="24"/>
        </w:rPr>
        <w:t>risk processes</w:t>
      </w:r>
      <w:r w:rsidR="00300C20" w:rsidRPr="006C1935">
        <w:rPr>
          <w:rFonts w:ascii="Times New Roman" w:hAnsi="Times New Roman" w:cs="Times New Roman"/>
          <w:sz w:val="24"/>
          <w:szCs w:val="24"/>
        </w:rPr>
        <w:t xml:space="preserve"> identified in case formulations</w:t>
      </w:r>
      <w:r w:rsidR="003E165B" w:rsidRPr="006C1935">
        <w:rPr>
          <w:rFonts w:ascii="Times New Roman" w:hAnsi="Times New Roman" w:cs="Times New Roman"/>
          <w:sz w:val="24"/>
          <w:szCs w:val="24"/>
        </w:rPr>
        <w:t>. The formulation of risk processes</w:t>
      </w:r>
      <w:r w:rsidR="001A52BF">
        <w:rPr>
          <w:rFonts w:ascii="Times New Roman" w:hAnsi="Times New Roman" w:cs="Times New Roman"/>
          <w:sz w:val="24"/>
          <w:szCs w:val="24"/>
        </w:rPr>
        <w:t>,</w:t>
      </w:r>
      <w:r w:rsidR="003E165B" w:rsidRPr="006C1935">
        <w:rPr>
          <w:rFonts w:ascii="Times New Roman" w:hAnsi="Times New Roman" w:cs="Times New Roman"/>
          <w:sz w:val="24"/>
          <w:szCs w:val="24"/>
        </w:rPr>
        <w:t xml:space="preserve"> and ways of coping </w:t>
      </w:r>
      <w:r w:rsidR="003E165B" w:rsidRPr="006C1935">
        <w:rPr>
          <w:rFonts w:ascii="Times New Roman" w:hAnsi="Times New Roman" w:cs="Times New Roman"/>
          <w:sz w:val="24"/>
          <w:szCs w:val="24"/>
        </w:rPr>
        <w:lastRenderedPageBreak/>
        <w:t>that do not involve</w:t>
      </w:r>
      <w:r w:rsidR="00300C20" w:rsidRPr="006C1935">
        <w:rPr>
          <w:rFonts w:ascii="Times New Roman" w:hAnsi="Times New Roman" w:cs="Times New Roman"/>
          <w:sz w:val="24"/>
          <w:szCs w:val="24"/>
        </w:rPr>
        <w:t xml:space="preserve"> or result in</w:t>
      </w:r>
      <w:r w:rsidR="003E165B" w:rsidRPr="006C1935">
        <w:rPr>
          <w:rFonts w:ascii="Times New Roman" w:hAnsi="Times New Roman" w:cs="Times New Roman"/>
          <w:sz w:val="24"/>
          <w:szCs w:val="24"/>
        </w:rPr>
        <w:t xml:space="preserve"> offending</w:t>
      </w:r>
      <w:r w:rsidR="001A52BF">
        <w:rPr>
          <w:rFonts w:ascii="Times New Roman" w:hAnsi="Times New Roman" w:cs="Times New Roman"/>
          <w:sz w:val="24"/>
          <w:szCs w:val="24"/>
        </w:rPr>
        <w:t>,</w:t>
      </w:r>
      <w:r w:rsidR="00300C20" w:rsidRPr="006C1935">
        <w:rPr>
          <w:rFonts w:ascii="Times New Roman" w:hAnsi="Times New Roman" w:cs="Times New Roman"/>
          <w:sz w:val="24"/>
          <w:szCs w:val="24"/>
        </w:rPr>
        <w:t xml:space="preserve"> as well as formulation of those that do</w:t>
      </w:r>
      <w:r w:rsidR="00EC54C3" w:rsidRPr="006C1935">
        <w:rPr>
          <w:rFonts w:ascii="Times New Roman" w:hAnsi="Times New Roman" w:cs="Times New Roman"/>
          <w:sz w:val="24"/>
          <w:szCs w:val="24"/>
        </w:rPr>
        <w:t>,</w:t>
      </w:r>
      <w:r w:rsidR="00300C20" w:rsidRPr="006C1935">
        <w:rPr>
          <w:rFonts w:ascii="Times New Roman" w:hAnsi="Times New Roman" w:cs="Times New Roman"/>
          <w:sz w:val="24"/>
          <w:szCs w:val="24"/>
        </w:rPr>
        <w:t xml:space="preserve"> are considered</w:t>
      </w:r>
      <w:r w:rsidR="003E165B" w:rsidRPr="006C1935">
        <w:rPr>
          <w:rFonts w:ascii="Times New Roman" w:hAnsi="Times New Roman" w:cs="Times New Roman"/>
          <w:sz w:val="24"/>
          <w:szCs w:val="24"/>
        </w:rPr>
        <w:t xml:space="preserve">. </w:t>
      </w:r>
      <w:r w:rsidR="00C6466E">
        <w:rPr>
          <w:rFonts w:ascii="Times New Roman" w:hAnsi="Times New Roman" w:cs="Times New Roman"/>
          <w:sz w:val="24"/>
          <w:szCs w:val="24"/>
        </w:rPr>
        <w:t xml:space="preserve"> </w:t>
      </w:r>
      <w:r w:rsidR="00F71357" w:rsidRPr="006C1935">
        <w:rPr>
          <w:rFonts w:ascii="Times New Roman" w:hAnsi="Times New Roman" w:cs="Times New Roman"/>
          <w:sz w:val="24"/>
          <w:szCs w:val="24"/>
        </w:rPr>
        <w:t xml:space="preserve">The OPB framework is more about testing a formulation than offering a model of </w:t>
      </w:r>
      <w:r w:rsidR="001A52BF" w:rsidRPr="006C1935">
        <w:rPr>
          <w:rFonts w:ascii="Times New Roman" w:hAnsi="Times New Roman" w:cs="Times New Roman"/>
          <w:sz w:val="24"/>
          <w:szCs w:val="24"/>
        </w:rPr>
        <w:t>offending</w:t>
      </w:r>
      <w:r w:rsidR="00F71357" w:rsidRPr="006C1935">
        <w:rPr>
          <w:rFonts w:ascii="Times New Roman" w:hAnsi="Times New Roman" w:cs="Times New Roman"/>
          <w:sz w:val="24"/>
          <w:szCs w:val="24"/>
        </w:rPr>
        <w:t xml:space="preserve">. </w:t>
      </w:r>
      <w:r w:rsidR="00C6466E">
        <w:rPr>
          <w:rFonts w:ascii="Times New Roman" w:hAnsi="Times New Roman" w:cs="Times New Roman"/>
          <w:sz w:val="24"/>
          <w:szCs w:val="24"/>
        </w:rPr>
        <w:t xml:space="preserve"> </w:t>
      </w:r>
      <w:r w:rsidR="00F71357" w:rsidRPr="006C1935">
        <w:rPr>
          <w:rFonts w:ascii="Times New Roman" w:hAnsi="Times New Roman" w:cs="Times New Roman"/>
          <w:sz w:val="24"/>
          <w:szCs w:val="24"/>
        </w:rPr>
        <w:t>It can be used with a wide range o</w:t>
      </w:r>
      <w:r w:rsidR="00AE240E" w:rsidRPr="006C1935">
        <w:rPr>
          <w:rFonts w:ascii="Times New Roman" w:hAnsi="Times New Roman" w:cs="Times New Roman"/>
          <w:sz w:val="24"/>
          <w:szCs w:val="24"/>
        </w:rPr>
        <w:t>f theoretical models (Daffern, Jones</w:t>
      </w:r>
      <w:r w:rsidR="005500AE">
        <w:rPr>
          <w:rFonts w:ascii="Times New Roman" w:hAnsi="Times New Roman" w:cs="Times New Roman"/>
          <w:sz w:val="24"/>
          <w:szCs w:val="24"/>
        </w:rPr>
        <w:t xml:space="preserve"> &amp;</w:t>
      </w:r>
      <w:r w:rsidR="00AE240E" w:rsidRPr="006C1935">
        <w:rPr>
          <w:rFonts w:ascii="Times New Roman" w:hAnsi="Times New Roman" w:cs="Times New Roman"/>
          <w:sz w:val="24"/>
          <w:szCs w:val="24"/>
        </w:rPr>
        <w:t xml:space="preserve"> Shine 201</w:t>
      </w:r>
      <w:r w:rsidR="00EC296D" w:rsidRPr="006C1935">
        <w:rPr>
          <w:rFonts w:ascii="Times New Roman" w:hAnsi="Times New Roman" w:cs="Times New Roman"/>
          <w:sz w:val="24"/>
          <w:szCs w:val="24"/>
        </w:rPr>
        <w:t>0</w:t>
      </w:r>
      <w:r w:rsidR="00AE240E" w:rsidRPr="006C1935">
        <w:rPr>
          <w:rFonts w:ascii="Times New Roman" w:hAnsi="Times New Roman" w:cs="Times New Roman"/>
          <w:sz w:val="24"/>
          <w:szCs w:val="24"/>
        </w:rPr>
        <w:t>).</w:t>
      </w:r>
    </w:p>
    <w:p w14:paraId="6A4404E2" w14:textId="44F00BC7" w:rsidR="00663937" w:rsidRPr="006C1935" w:rsidRDefault="000A769F"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W</w:t>
      </w:r>
      <w:r w:rsidR="00663937" w:rsidRPr="006C1935">
        <w:rPr>
          <w:rFonts w:ascii="Times New Roman" w:hAnsi="Times New Roman" w:cs="Times New Roman"/>
          <w:sz w:val="24"/>
          <w:szCs w:val="24"/>
        </w:rPr>
        <w:t>hat the OPB paradigm offers, which is often missed in discussions about it, is a requirement that S</w:t>
      </w:r>
      <w:r w:rsidRPr="006C1935">
        <w:rPr>
          <w:rFonts w:ascii="Times New Roman" w:hAnsi="Times New Roman" w:cs="Times New Roman"/>
          <w:sz w:val="24"/>
          <w:szCs w:val="24"/>
        </w:rPr>
        <w:t xml:space="preserve">tructured </w:t>
      </w:r>
      <w:r w:rsidR="00663937" w:rsidRPr="006C1935">
        <w:rPr>
          <w:rFonts w:ascii="Times New Roman" w:hAnsi="Times New Roman" w:cs="Times New Roman"/>
          <w:sz w:val="24"/>
          <w:szCs w:val="24"/>
        </w:rPr>
        <w:t>P</w:t>
      </w:r>
      <w:r w:rsidRPr="006C1935">
        <w:rPr>
          <w:rFonts w:ascii="Times New Roman" w:hAnsi="Times New Roman" w:cs="Times New Roman"/>
          <w:sz w:val="24"/>
          <w:szCs w:val="24"/>
        </w:rPr>
        <w:t xml:space="preserve">rofessional </w:t>
      </w:r>
      <w:r w:rsidR="00663937" w:rsidRPr="006C1935">
        <w:rPr>
          <w:rFonts w:ascii="Times New Roman" w:hAnsi="Times New Roman" w:cs="Times New Roman"/>
          <w:sz w:val="24"/>
          <w:szCs w:val="24"/>
        </w:rPr>
        <w:t>J</w:t>
      </w:r>
      <w:r w:rsidRPr="006C1935">
        <w:rPr>
          <w:rFonts w:ascii="Times New Roman" w:hAnsi="Times New Roman" w:cs="Times New Roman"/>
          <w:sz w:val="24"/>
          <w:szCs w:val="24"/>
        </w:rPr>
        <w:t>udgement formulation</w:t>
      </w:r>
      <w:r w:rsidR="00663937" w:rsidRPr="006C1935">
        <w:rPr>
          <w:rFonts w:ascii="Times New Roman" w:hAnsi="Times New Roman" w:cs="Times New Roman"/>
          <w:sz w:val="24"/>
          <w:szCs w:val="24"/>
        </w:rPr>
        <w:t xml:space="preserve"> involves a substantive process of </w:t>
      </w:r>
      <w:r w:rsidR="00663937" w:rsidRPr="006C1935">
        <w:rPr>
          <w:rFonts w:ascii="Times New Roman" w:hAnsi="Times New Roman" w:cs="Times New Roman"/>
          <w:b/>
          <w:bCs/>
          <w:sz w:val="24"/>
          <w:szCs w:val="24"/>
        </w:rPr>
        <w:t>testing hypotheses</w:t>
      </w:r>
      <w:r w:rsidR="00663937" w:rsidRPr="006C1935">
        <w:rPr>
          <w:rFonts w:ascii="Times New Roman" w:hAnsi="Times New Roman" w:cs="Times New Roman"/>
          <w:sz w:val="24"/>
          <w:szCs w:val="24"/>
        </w:rPr>
        <w:t xml:space="preserve"> about risk or safety, i.e.</w:t>
      </w:r>
      <w:r w:rsidR="005500AE">
        <w:rPr>
          <w:rFonts w:ascii="Times New Roman" w:hAnsi="Times New Roman" w:cs="Times New Roman"/>
          <w:sz w:val="24"/>
          <w:szCs w:val="24"/>
        </w:rPr>
        <w:t>,</w:t>
      </w:r>
      <w:r w:rsidR="001A52BF">
        <w:rPr>
          <w:rFonts w:ascii="Times New Roman" w:hAnsi="Times New Roman" w:cs="Times New Roman"/>
          <w:sz w:val="24"/>
          <w:szCs w:val="24"/>
        </w:rPr>
        <w:t xml:space="preserve"> that it should be</w:t>
      </w:r>
      <w:r w:rsidR="00663937" w:rsidRPr="006C1935">
        <w:rPr>
          <w:rFonts w:ascii="Times New Roman" w:hAnsi="Times New Roman" w:cs="Times New Roman"/>
          <w:sz w:val="24"/>
          <w:szCs w:val="24"/>
        </w:rPr>
        <w:t xml:space="preserve"> Structured </w:t>
      </w:r>
      <w:r w:rsidR="00663937" w:rsidRPr="006C1935">
        <w:rPr>
          <w:rFonts w:ascii="Times New Roman" w:hAnsi="Times New Roman" w:cs="Times New Roman"/>
          <w:i/>
          <w:iCs/>
          <w:sz w:val="24"/>
          <w:szCs w:val="24"/>
        </w:rPr>
        <w:t>Tested</w:t>
      </w:r>
      <w:r w:rsidR="00663937" w:rsidRPr="006C1935">
        <w:rPr>
          <w:rFonts w:ascii="Times New Roman" w:hAnsi="Times New Roman" w:cs="Times New Roman"/>
          <w:sz w:val="24"/>
          <w:szCs w:val="24"/>
        </w:rPr>
        <w:t xml:space="preserve"> Professional Judgement.</w:t>
      </w:r>
      <w:r w:rsidR="00451CDB" w:rsidRPr="006C1935">
        <w:rPr>
          <w:rFonts w:ascii="Times New Roman" w:hAnsi="Times New Roman" w:cs="Times New Roman"/>
          <w:sz w:val="24"/>
          <w:szCs w:val="24"/>
        </w:rPr>
        <w:t xml:space="preserve"> </w:t>
      </w:r>
      <w:r w:rsidR="00C6466E">
        <w:rPr>
          <w:rFonts w:ascii="Times New Roman" w:hAnsi="Times New Roman" w:cs="Times New Roman"/>
          <w:sz w:val="24"/>
          <w:szCs w:val="24"/>
        </w:rPr>
        <w:t xml:space="preserve"> </w:t>
      </w:r>
      <w:r w:rsidR="00451CDB" w:rsidRPr="006C1935">
        <w:rPr>
          <w:rFonts w:ascii="Times New Roman" w:hAnsi="Times New Roman" w:cs="Times New Roman"/>
          <w:sz w:val="24"/>
          <w:szCs w:val="24"/>
        </w:rPr>
        <w:t>It requires prediction and re-formulation, based on confronting the hypothesis the prediction is based on with the outcome</w:t>
      </w:r>
      <w:r w:rsidR="00EC54C3" w:rsidRPr="006C1935">
        <w:rPr>
          <w:rFonts w:ascii="Times New Roman" w:hAnsi="Times New Roman" w:cs="Times New Roman"/>
          <w:sz w:val="24"/>
          <w:szCs w:val="24"/>
        </w:rPr>
        <w:t xml:space="preserve"> of that prediction</w:t>
      </w:r>
      <w:r w:rsidR="00451CDB" w:rsidRPr="006C1935">
        <w:rPr>
          <w:rFonts w:ascii="Times New Roman" w:hAnsi="Times New Roman" w:cs="Times New Roman"/>
          <w:sz w:val="24"/>
          <w:szCs w:val="24"/>
        </w:rPr>
        <w:t>.</w:t>
      </w:r>
      <w:bookmarkStart w:id="1" w:name="_Hlk123906859"/>
    </w:p>
    <w:p w14:paraId="2B0AA34C" w14:textId="2F976001" w:rsidR="00EF133C" w:rsidRPr="006C1935" w:rsidRDefault="00C6466E" w:rsidP="00C94188">
      <w:pPr>
        <w:spacing w:after="0" w:line="480" w:lineRule="auto"/>
        <w:rPr>
          <w:rFonts w:ascii="Times New Roman" w:hAnsi="Times New Roman" w:cs="Times New Roman"/>
          <w:sz w:val="24"/>
          <w:szCs w:val="24"/>
        </w:rPr>
      </w:pPr>
      <w:r>
        <w:rPr>
          <w:rFonts w:ascii="Times New Roman" w:hAnsi="Times New Roman" w:cs="Times New Roman"/>
          <w:sz w:val="24"/>
          <w:szCs w:val="24"/>
        </w:rPr>
        <w:tab/>
      </w:r>
      <w:bookmarkEnd w:id="1"/>
      <w:r w:rsidR="00EF133C" w:rsidRPr="006C1935">
        <w:rPr>
          <w:rFonts w:ascii="Times New Roman" w:hAnsi="Times New Roman" w:cs="Times New Roman"/>
          <w:sz w:val="24"/>
          <w:szCs w:val="24"/>
        </w:rPr>
        <w:t>For a process impacting on safety</w:t>
      </w:r>
      <w:r w:rsidR="001A52BF">
        <w:rPr>
          <w:rFonts w:ascii="Times New Roman" w:hAnsi="Times New Roman" w:cs="Times New Roman"/>
          <w:sz w:val="24"/>
          <w:szCs w:val="24"/>
        </w:rPr>
        <w:t>/risk</w:t>
      </w:r>
      <w:r w:rsidR="00EF133C" w:rsidRPr="006C1935">
        <w:rPr>
          <w:rFonts w:ascii="Times New Roman" w:hAnsi="Times New Roman" w:cs="Times New Roman"/>
          <w:sz w:val="24"/>
          <w:szCs w:val="24"/>
        </w:rPr>
        <w:t xml:space="preserve"> to be considered relevant the following features are usefully sought for: 1) was it evident in more than one offence (or if there hasn’t been any past offences then has it been evident in past ways of coping</w:t>
      </w:r>
      <w:r w:rsidR="001A52BF">
        <w:rPr>
          <w:rFonts w:ascii="Times New Roman" w:hAnsi="Times New Roman" w:cs="Times New Roman"/>
          <w:sz w:val="24"/>
          <w:szCs w:val="24"/>
        </w:rPr>
        <w:t>/behaving</w:t>
      </w:r>
      <w:r w:rsidR="00EF133C" w:rsidRPr="006C1935">
        <w:rPr>
          <w:rFonts w:ascii="Times New Roman" w:hAnsi="Times New Roman" w:cs="Times New Roman"/>
          <w:sz w:val="24"/>
          <w:szCs w:val="24"/>
        </w:rPr>
        <w:t>)</w:t>
      </w:r>
      <w:r w:rsidR="00527DC5" w:rsidRPr="006C1935">
        <w:rPr>
          <w:rFonts w:ascii="Times New Roman" w:hAnsi="Times New Roman" w:cs="Times New Roman"/>
          <w:sz w:val="24"/>
          <w:szCs w:val="24"/>
        </w:rPr>
        <w:t xml:space="preserve"> – pattern matching across episodes</w:t>
      </w:r>
      <w:r w:rsidR="00B45605" w:rsidRPr="006C1935">
        <w:rPr>
          <w:rFonts w:ascii="Times New Roman" w:hAnsi="Times New Roman" w:cs="Times New Roman"/>
          <w:sz w:val="24"/>
          <w:szCs w:val="24"/>
        </w:rPr>
        <w:t>;</w:t>
      </w:r>
      <w:r w:rsidR="00EF133C" w:rsidRPr="006C1935">
        <w:rPr>
          <w:rFonts w:ascii="Times New Roman" w:hAnsi="Times New Roman" w:cs="Times New Roman"/>
          <w:sz w:val="24"/>
          <w:szCs w:val="24"/>
        </w:rPr>
        <w:t xml:space="preserve"> 2) does the individual’s demographic profile/pattern</w:t>
      </w:r>
      <w:r w:rsidR="001A52BF">
        <w:rPr>
          <w:rFonts w:ascii="Times New Roman" w:hAnsi="Times New Roman" w:cs="Times New Roman"/>
          <w:sz w:val="24"/>
          <w:szCs w:val="24"/>
        </w:rPr>
        <w:t xml:space="preserve"> and the potentially triggering contextual features</w:t>
      </w:r>
      <w:r w:rsidR="00EF133C" w:rsidRPr="006C1935">
        <w:rPr>
          <w:rFonts w:ascii="Times New Roman" w:hAnsi="Times New Roman" w:cs="Times New Roman"/>
          <w:sz w:val="24"/>
          <w:szCs w:val="24"/>
        </w:rPr>
        <w:t xml:space="preserve"> match (e.g. Yin, 1984) those that characterised the individuals </w:t>
      </w:r>
      <w:r w:rsidR="001A52BF">
        <w:rPr>
          <w:rFonts w:ascii="Times New Roman" w:hAnsi="Times New Roman" w:cs="Times New Roman"/>
          <w:sz w:val="24"/>
          <w:szCs w:val="24"/>
        </w:rPr>
        <w:t xml:space="preserve">and relevant contexts </w:t>
      </w:r>
      <w:r w:rsidR="00EF133C" w:rsidRPr="006C1935">
        <w:rPr>
          <w:rFonts w:ascii="Times New Roman" w:hAnsi="Times New Roman" w:cs="Times New Roman"/>
          <w:sz w:val="24"/>
          <w:szCs w:val="24"/>
        </w:rPr>
        <w:t>in large N studies identifying risk factors</w:t>
      </w:r>
      <w:r w:rsidR="001A52BF">
        <w:rPr>
          <w:rFonts w:ascii="Times New Roman" w:hAnsi="Times New Roman" w:cs="Times New Roman"/>
          <w:sz w:val="24"/>
          <w:szCs w:val="24"/>
        </w:rPr>
        <w:t>,</w:t>
      </w:r>
      <w:r w:rsidR="00EF133C" w:rsidRPr="006C1935">
        <w:rPr>
          <w:rFonts w:ascii="Times New Roman" w:hAnsi="Times New Roman" w:cs="Times New Roman"/>
          <w:sz w:val="24"/>
          <w:szCs w:val="24"/>
        </w:rPr>
        <w:t xml:space="preserve"> and do they evidence the risk factor</w:t>
      </w:r>
      <w:r w:rsidR="00DA494E">
        <w:rPr>
          <w:rFonts w:ascii="Times New Roman" w:hAnsi="Times New Roman" w:cs="Times New Roman"/>
          <w:sz w:val="24"/>
          <w:szCs w:val="24"/>
        </w:rPr>
        <w:t>,</w:t>
      </w:r>
      <w:r w:rsidR="00EF133C" w:rsidRPr="006C1935">
        <w:rPr>
          <w:rFonts w:ascii="Times New Roman" w:hAnsi="Times New Roman" w:cs="Times New Roman"/>
          <w:sz w:val="24"/>
          <w:szCs w:val="24"/>
        </w:rPr>
        <w:t xml:space="preserve"> and 3) are they evidencing the risk process in the current context</w:t>
      </w:r>
      <w:r w:rsidR="006C7B8A" w:rsidRPr="006C1935">
        <w:rPr>
          <w:rFonts w:ascii="Times New Roman" w:hAnsi="Times New Roman" w:cs="Times New Roman"/>
          <w:sz w:val="24"/>
          <w:szCs w:val="24"/>
        </w:rPr>
        <w:t xml:space="preserve"> – also pattern matching</w:t>
      </w:r>
      <w:r w:rsidR="00EF133C" w:rsidRPr="006C1935">
        <w:rPr>
          <w:rFonts w:ascii="Times New Roman" w:hAnsi="Times New Roman" w:cs="Times New Roman"/>
          <w:sz w:val="24"/>
          <w:szCs w:val="24"/>
        </w:rPr>
        <w:t>.</w:t>
      </w:r>
      <w:r w:rsidR="00192F0E">
        <w:rPr>
          <w:rFonts w:ascii="Times New Roman" w:hAnsi="Times New Roman" w:cs="Times New Roman"/>
          <w:sz w:val="24"/>
          <w:szCs w:val="24"/>
        </w:rPr>
        <w:t xml:space="preserve"> Each of these sources of warranty are illustrated in Figure 1.</w:t>
      </w:r>
    </w:p>
    <w:p w14:paraId="1B5B87C1" w14:textId="77777777" w:rsidR="005500AE" w:rsidRDefault="005500AE" w:rsidP="00C94188">
      <w:pPr>
        <w:spacing w:after="0" w:line="480" w:lineRule="auto"/>
        <w:rPr>
          <w:rFonts w:ascii="Times New Roman" w:hAnsi="Times New Roman" w:cs="Times New Roman"/>
          <w:b/>
          <w:bCs/>
          <w:sz w:val="24"/>
          <w:szCs w:val="24"/>
        </w:rPr>
      </w:pPr>
    </w:p>
    <w:p w14:paraId="063A8390" w14:textId="1D92949A" w:rsidR="0078720C" w:rsidRPr="006C1935" w:rsidRDefault="0078720C"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Problems with validity in risk assessments</w:t>
      </w:r>
    </w:p>
    <w:p w14:paraId="01D88096" w14:textId="0544860D" w:rsidR="00FB6D28" w:rsidRPr="006C1935" w:rsidRDefault="0078720C"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The most common operationalisation of risk is one that involves measuring whether or not a cohort of people go on to be reconvicted. </w:t>
      </w:r>
      <w:r w:rsidR="00DA494E">
        <w:rPr>
          <w:rFonts w:ascii="Times New Roman" w:hAnsi="Times New Roman" w:cs="Times New Roman"/>
          <w:sz w:val="24"/>
          <w:szCs w:val="24"/>
        </w:rPr>
        <w:t xml:space="preserve"> </w:t>
      </w:r>
      <w:r w:rsidRPr="006C1935">
        <w:rPr>
          <w:rFonts w:ascii="Times New Roman" w:hAnsi="Times New Roman" w:cs="Times New Roman"/>
          <w:sz w:val="24"/>
          <w:szCs w:val="24"/>
        </w:rPr>
        <w:t xml:space="preserve">This is however a problematic measure </w:t>
      </w:r>
      <w:r w:rsidR="00DA494E">
        <w:rPr>
          <w:rFonts w:ascii="Times New Roman" w:hAnsi="Times New Roman" w:cs="Times New Roman"/>
          <w:sz w:val="24"/>
          <w:szCs w:val="24"/>
        </w:rPr>
        <w:t xml:space="preserve">of </w:t>
      </w:r>
      <w:r w:rsidRPr="006C1935">
        <w:rPr>
          <w:rFonts w:ascii="Times New Roman" w:hAnsi="Times New Roman" w:cs="Times New Roman"/>
          <w:sz w:val="24"/>
          <w:szCs w:val="24"/>
        </w:rPr>
        <w:t>RTO</w:t>
      </w:r>
      <w:r w:rsidR="001A52BF">
        <w:rPr>
          <w:rFonts w:ascii="Times New Roman" w:hAnsi="Times New Roman" w:cs="Times New Roman"/>
          <w:sz w:val="24"/>
          <w:szCs w:val="24"/>
        </w:rPr>
        <w:t>,</w:t>
      </w:r>
      <w:r w:rsidRPr="006C1935">
        <w:rPr>
          <w:rFonts w:ascii="Times New Roman" w:hAnsi="Times New Roman" w:cs="Times New Roman"/>
          <w:sz w:val="24"/>
          <w:szCs w:val="24"/>
        </w:rPr>
        <w:t xml:space="preserve"> because a) it has been established that conviction of any kind is racially biased in terms of who is vulnerable to this and who isn’t (e.g.</w:t>
      </w:r>
      <w:r w:rsidR="00DA494E">
        <w:rPr>
          <w:rFonts w:ascii="Times New Roman" w:hAnsi="Times New Roman" w:cs="Times New Roman"/>
          <w:sz w:val="24"/>
          <w:szCs w:val="24"/>
        </w:rPr>
        <w:t>,</w:t>
      </w:r>
      <w:r w:rsidRPr="006C1935">
        <w:rPr>
          <w:rFonts w:ascii="Times New Roman" w:hAnsi="Times New Roman" w:cs="Times New Roman"/>
          <w:sz w:val="24"/>
          <w:szCs w:val="24"/>
        </w:rPr>
        <w:t xml:space="preserve"> </w:t>
      </w:r>
      <w:bookmarkStart w:id="2" w:name="_Hlk123906495"/>
      <w:r w:rsidRPr="006C1935">
        <w:rPr>
          <w:rFonts w:ascii="Times New Roman" w:hAnsi="Times New Roman" w:cs="Times New Roman"/>
          <w:sz w:val="24"/>
          <w:szCs w:val="24"/>
        </w:rPr>
        <w:t>Mayson 20</w:t>
      </w:r>
      <w:r w:rsidR="00192F0E" w:rsidRPr="00C64105">
        <w:rPr>
          <w:rFonts w:ascii="Times New Roman" w:hAnsi="Times New Roman" w:cs="Times New Roman"/>
          <w:sz w:val="24"/>
          <w:szCs w:val="24"/>
        </w:rPr>
        <w:t>18</w:t>
      </w:r>
      <w:r w:rsidRPr="006C1935">
        <w:rPr>
          <w:rFonts w:ascii="Times New Roman" w:hAnsi="Times New Roman" w:cs="Times New Roman"/>
          <w:sz w:val="24"/>
          <w:szCs w:val="24"/>
        </w:rPr>
        <w:t>; Woldgabreal &amp; Day, 202</w:t>
      </w:r>
      <w:r w:rsidR="001A52BF">
        <w:rPr>
          <w:rFonts w:ascii="Times New Roman" w:hAnsi="Times New Roman" w:cs="Times New Roman"/>
          <w:sz w:val="24"/>
          <w:szCs w:val="24"/>
        </w:rPr>
        <w:t>3</w:t>
      </w:r>
      <w:bookmarkEnd w:id="2"/>
      <w:r w:rsidRPr="006C1935">
        <w:rPr>
          <w:rFonts w:ascii="Times New Roman" w:hAnsi="Times New Roman" w:cs="Times New Roman"/>
          <w:sz w:val="24"/>
          <w:szCs w:val="24"/>
        </w:rPr>
        <w:t>)</w:t>
      </w:r>
      <w:r w:rsidR="005500AE">
        <w:rPr>
          <w:rFonts w:ascii="Times New Roman" w:hAnsi="Times New Roman" w:cs="Times New Roman"/>
          <w:sz w:val="24"/>
          <w:szCs w:val="24"/>
        </w:rPr>
        <w:t>,</w:t>
      </w:r>
      <w:r w:rsidRPr="006C1935">
        <w:rPr>
          <w:rFonts w:ascii="Times New Roman" w:hAnsi="Times New Roman" w:cs="Times New Roman"/>
          <w:sz w:val="24"/>
          <w:szCs w:val="24"/>
        </w:rPr>
        <w:t xml:space="preserve"> b) biased in terms of fitting a stereotype of what an offender ‘should’ be like (Larcombe 2012)</w:t>
      </w:r>
      <w:r w:rsidR="005500AE">
        <w:rPr>
          <w:rFonts w:ascii="Times New Roman" w:hAnsi="Times New Roman" w:cs="Times New Roman"/>
          <w:sz w:val="24"/>
          <w:szCs w:val="24"/>
        </w:rPr>
        <w:t>,</w:t>
      </w:r>
      <w:r w:rsidRPr="006C1935">
        <w:rPr>
          <w:rFonts w:ascii="Times New Roman" w:hAnsi="Times New Roman" w:cs="Times New Roman"/>
          <w:sz w:val="24"/>
          <w:szCs w:val="24"/>
        </w:rPr>
        <w:t xml:space="preserve"> and c) doesn’t reflect a significant amount of offending that goes undetected</w:t>
      </w:r>
      <w:r w:rsidR="0022069E" w:rsidRPr="006C1935">
        <w:rPr>
          <w:rFonts w:ascii="Times New Roman" w:hAnsi="Times New Roman" w:cs="Times New Roman"/>
          <w:sz w:val="24"/>
          <w:szCs w:val="24"/>
        </w:rPr>
        <w:t xml:space="preserve"> (e.g. Jones, 2004</w:t>
      </w:r>
      <w:r w:rsidR="005500AE">
        <w:rPr>
          <w:rFonts w:ascii="Times New Roman" w:hAnsi="Times New Roman" w:cs="Times New Roman"/>
          <w:sz w:val="24"/>
          <w:szCs w:val="24"/>
        </w:rPr>
        <w:t>/</w:t>
      </w:r>
      <w:r w:rsidR="0022069E" w:rsidRPr="006C1935">
        <w:rPr>
          <w:rFonts w:ascii="Times New Roman" w:hAnsi="Times New Roman" w:cs="Times New Roman"/>
          <w:sz w:val="24"/>
          <w:szCs w:val="24"/>
        </w:rPr>
        <w:t>2022)</w:t>
      </w:r>
      <w:r w:rsidR="00FB6D28" w:rsidRPr="006C1935">
        <w:rPr>
          <w:rFonts w:ascii="Times New Roman" w:hAnsi="Times New Roman" w:cs="Times New Roman"/>
          <w:sz w:val="24"/>
          <w:szCs w:val="24"/>
        </w:rPr>
        <w:t xml:space="preserve">. </w:t>
      </w:r>
      <w:r w:rsidR="00DA494E">
        <w:rPr>
          <w:rFonts w:ascii="Times New Roman" w:hAnsi="Times New Roman" w:cs="Times New Roman"/>
          <w:sz w:val="24"/>
          <w:szCs w:val="24"/>
        </w:rPr>
        <w:t xml:space="preserve"> </w:t>
      </w:r>
      <w:r w:rsidR="00FB6D28" w:rsidRPr="006C1935">
        <w:rPr>
          <w:rFonts w:ascii="Times New Roman" w:hAnsi="Times New Roman" w:cs="Times New Roman"/>
          <w:sz w:val="24"/>
          <w:szCs w:val="24"/>
        </w:rPr>
        <w:t xml:space="preserve">If RTO is </w:t>
      </w:r>
      <w:r w:rsidR="00FB6D28" w:rsidRPr="006C1935">
        <w:rPr>
          <w:rFonts w:ascii="Times New Roman" w:hAnsi="Times New Roman" w:cs="Times New Roman"/>
          <w:sz w:val="24"/>
          <w:szCs w:val="24"/>
        </w:rPr>
        <w:lastRenderedPageBreak/>
        <w:t xml:space="preserve">what we are interested in modelling as </w:t>
      </w:r>
      <w:r w:rsidR="0022069E" w:rsidRPr="006C1935">
        <w:rPr>
          <w:rFonts w:ascii="Times New Roman" w:hAnsi="Times New Roman" w:cs="Times New Roman"/>
          <w:sz w:val="24"/>
          <w:szCs w:val="24"/>
        </w:rPr>
        <w:t>practitioners,</w:t>
      </w:r>
      <w:r w:rsidR="00FB6D28" w:rsidRPr="006C1935">
        <w:rPr>
          <w:rFonts w:ascii="Times New Roman" w:hAnsi="Times New Roman" w:cs="Times New Roman"/>
          <w:sz w:val="24"/>
          <w:szCs w:val="24"/>
        </w:rPr>
        <w:t xml:space="preserve"> then measures using reconviction as an operationalisation </w:t>
      </w:r>
      <w:r w:rsidR="0022069E" w:rsidRPr="006C1935">
        <w:rPr>
          <w:rFonts w:ascii="Times New Roman" w:hAnsi="Times New Roman" w:cs="Times New Roman"/>
          <w:sz w:val="24"/>
          <w:szCs w:val="24"/>
        </w:rPr>
        <w:t xml:space="preserve">are </w:t>
      </w:r>
      <w:r w:rsidR="00FB6D28" w:rsidRPr="006C1935">
        <w:rPr>
          <w:rFonts w:ascii="Times New Roman" w:hAnsi="Times New Roman" w:cs="Times New Roman"/>
          <w:sz w:val="24"/>
          <w:szCs w:val="24"/>
        </w:rPr>
        <w:t xml:space="preserve">going to be significantly biased </w:t>
      </w:r>
      <w:r w:rsidR="001A52BF" w:rsidRPr="006C1935">
        <w:rPr>
          <w:rFonts w:ascii="Times New Roman" w:hAnsi="Times New Roman" w:cs="Times New Roman"/>
          <w:sz w:val="24"/>
          <w:szCs w:val="24"/>
        </w:rPr>
        <w:t>because of</w:t>
      </w:r>
      <w:r w:rsidR="00FB6D28" w:rsidRPr="006C1935">
        <w:rPr>
          <w:rFonts w:ascii="Times New Roman" w:hAnsi="Times New Roman" w:cs="Times New Roman"/>
          <w:sz w:val="24"/>
          <w:szCs w:val="24"/>
        </w:rPr>
        <w:t xml:space="preserve"> this.</w:t>
      </w:r>
    </w:p>
    <w:p w14:paraId="2B3A307B" w14:textId="59AF895E" w:rsidR="0078720C" w:rsidRPr="006C1935" w:rsidRDefault="00FB6D28"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It is also biased in that</w:t>
      </w:r>
      <w:r w:rsidR="005500AE">
        <w:rPr>
          <w:rFonts w:ascii="Times New Roman" w:hAnsi="Times New Roman" w:cs="Times New Roman"/>
          <w:sz w:val="24"/>
          <w:szCs w:val="24"/>
        </w:rPr>
        <w:t>,</w:t>
      </w:r>
      <w:r w:rsidRPr="006C1935">
        <w:rPr>
          <w:rFonts w:ascii="Times New Roman" w:hAnsi="Times New Roman" w:cs="Times New Roman"/>
          <w:sz w:val="24"/>
          <w:szCs w:val="24"/>
        </w:rPr>
        <w:t xml:space="preserve"> a) risk is being conceptualised as something that belongs to individuals, not individuals in contexts</w:t>
      </w:r>
      <w:r w:rsidR="008D2585">
        <w:rPr>
          <w:rFonts w:ascii="Times New Roman" w:hAnsi="Times New Roman" w:cs="Times New Roman"/>
          <w:sz w:val="24"/>
          <w:szCs w:val="24"/>
        </w:rPr>
        <w:t xml:space="preserve"> (see below on importance of context)</w:t>
      </w:r>
      <w:r w:rsidR="005500AE">
        <w:rPr>
          <w:rFonts w:ascii="Times New Roman" w:hAnsi="Times New Roman" w:cs="Times New Roman"/>
          <w:sz w:val="24"/>
          <w:szCs w:val="24"/>
        </w:rPr>
        <w:t>,</w:t>
      </w:r>
      <w:r w:rsidRPr="006C1935">
        <w:rPr>
          <w:rFonts w:ascii="Times New Roman" w:hAnsi="Times New Roman" w:cs="Times New Roman"/>
          <w:sz w:val="24"/>
          <w:szCs w:val="24"/>
        </w:rPr>
        <w:t xml:space="preserve"> and b) the event being predicted is the culmination of a psychological process </w:t>
      </w:r>
      <w:r w:rsidR="008D2585">
        <w:rPr>
          <w:rFonts w:ascii="Times New Roman" w:hAnsi="Times New Roman" w:cs="Times New Roman"/>
          <w:sz w:val="24"/>
          <w:szCs w:val="24"/>
        </w:rPr>
        <w:t>but</w:t>
      </w:r>
      <w:r w:rsidRPr="006C1935">
        <w:rPr>
          <w:rFonts w:ascii="Times New Roman" w:hAnsi="Times New Roman" w:cs="Times New Roman"/>
          <w:sz w:val="24"/>
          <w:szCs w:val="24"/>
        </w:rPr>
        <w:t xml:space="preserve"> is defined for legal purposes, not for the purposes of psychological investigation. </w:t>
      </w:r>
      <w:r w:rsidR="00DA494E">
        <w:rPr>
          <w:rFonts w:ascii="Times New Roman" w:hAnsi="Times New Roman" w:cs="Times New Roman"/>
          <w:sz w:val="24"/>
          <w:szCs w:val="24"/>
        </w:rPr>
        <w:t xml:space="preserve"> </w:t>
      </w:r>
      <w:r w:rsidRPr="006C1935">
        <w:rPr>
          <w:rFonts w:ascii="Times New Roman" w:hAnsi="Times New Roman" w:cs="Times New Roman"/>
          <w:sz w:val="24"/>
          <w:szCs w:val="24"/>
        </w:rPr>
        <w:t>Jones (2004) highlighted that what we describe as ‘offences’ are in fact the culmination of a sequence of events, not discrete events and, moreover, proposed that it is sequential processes</w:t>
      </w:r>
      <w:r w:rsidR="0022069E" w:rsidRPr="006C1935">
        <w:rPr>
          <w:rFonts w:ascii="Times New Roman" w:hAnsi="Times New Roman" w:cs="Times New Roman"/>
          <w:sz w:val="24"/>
          <w:szCs w:val="24"/>
        </w:rPr>
        <w:t>,</w:t>
      </w:r>
      <w:r w:rsidRPr="006C1935">
        <w:rPr>
          <w:rFonts w:ascii="Times New Roman" w:hAnsi="Times New Roman" w:cs="Times New Roman"/>
          <w:sz w:val="24"/>
          <w:szCs w:val="24"/>
        </w:rPr>
        <w:t xml:space="preserve"> not events</w:t>
      </w:r>
      <w:r w:rsidR="00B86833" w:rsidRPr="006C1935">
        <w:rPr>
          <w:rFonts w:ascii="Times New Roman" w:hAnsi="Times New Roman" w:cs="Times New Roman"/>
          <w:sz w:val="24"/>
          <w:szCs w:val="24"/>
        </w:rPr>
        <w:t xml:space="preserve"> or </w:t>
      </w:r>
      <w:r w:rsidR="00985100" w:rsidRPr="006C1935">
        <w:rPr>
          <w:rFonts w:ascii="Times New Roman" w:hAnsi="Times New Roman" w:cs="Times New Roman"/>
          <w:sz w:val="24"/>
          <w:szCs w:val="24"/>
        </w:rPr>
        <w:t>‘risk factors’</w:t>
      </w:r>
      <w:r w:rsidR="0022069E" w:rsidRPr="006C1935">
        <w:rPr>
          <w:rFonts w:ascii="Times New Roman" w:hAnsi="Times New Roman" w:cs="Times New Roman"/>
          <w:sz w:val="24"/>
          <w:szCs w:val="24"/>
        </w:rPr>
        <w:t>,</w:t>
      </w:r>
      <w:r w:rsidRPr="006C1935">
        <w:rPr>
          <w:rFonts w:ascii="Times New Roman" w:hAnsi="Times New Roman" w:cs="Times New Roman"/>
          <w:sz w:val="24"/>
          <w:szCs w:val="24"/>
        </w:rPr>
        <w:t xml:space="preserve"> that practitioners attempting to manage risk or safety should be analysing.</w:t>
      </w:r>
      <w:r w:rsidR="0022069E" w:rsidRPr="006C1935">
        <w:rPr>
          <w:rFonts w:ascii="Times New Roman" w:hAnsi="Times New Roman" w:cs="Times New Roman"/>
          <w:sz w:val="24"/>
          <w:szCs w:val="24"/>
        </w:rPr>
        <w:t xml:space="preserve"> </w:t>
      </w:r>
    </w:p>
    <w:p w14:paraId="525E55B2" w14:textId="77777777" w:rsidR="001C1E9C" w:rsidRPr="006C1935" w:rsidRDefault="001C1E9C" w:rsidP="00C94188">
      <w:pPr>
        <w:spacing w:after="0" w:line="480" w:lineRule="auto"/>
        <w:rPr>
          <w:rFonts w:ascii="Times New Roman" w:hAnsi="Times New Roman" w:cs="Times New Roman"/>
          <w:b/>
          <w:bCs/>
          <w:sz w:val="24"/>
          <w:szCs w:val="24"/>
        </w:rPr>
      </w:pPr>
    </w:p>
    <w:p w14:paraId="43806D86" w14:textId="0EC90F58" w:rsidR="00670F9F" w:rsidRPr="006C1935" w:rsidRDefault="00670F9F"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Problem with using reconviction as an outcome measure</w:t>
      </w:r>
    </w:p>
    <w:p w14:paraId="3E9F3CD5" w14:textId="21BB9EE6" w:rsidR="00C23A4C" w:rsidRPr="006C1935" w:rsidRDefault="00C23A4C" w:rsidP="00C94188">
      <w:pPr>
        <w:spacing w:after="0" w:line="480" w:lineRule="auto"/>
        <w:rPr>
          <w:rFonts w:ascii="Times New Roman" w:hAnsi="Times New Roman" w:cs="Times New Roman"/>
          <w:sz w:val="24"/>
          <w:szCs w:val="24"/>
        </w:rPr>
      </w:pPr>
      <w:r w:rsidRPr="00C94188">
        <w:rPr>
          <w:rFonts w:ascii="Times New Roman" w:hAnsi="Times New Roman" w:cs="Times New Roman"/>
          <w:sz w:val="24"/>
          <w:szCs w:val="24"/>
        </w:rPr>
        <w:t xml:space="preserve">Jones, </w:t>
      </w:r>
      <w:r w:rsidR="008D2585" w:rsidRPr="00C94188">
        <w:rPr>
          <w:rFonts w:ascii="Times New Roman" w:hAnsi="Times New Roman" w:cs="Times New Roman"/>
          <w:sz w:val="24"/>
          <w:szCs w:val="24"/>
        </w:rPr>
        <w:t>Liell</w:t>
      </w:r>
      <w:r w:rsidRPr="00C94188">
        <w:rPr>
          <w:rFonts w:ascii="Times New Roman" w:hAnsi="Times New Roman" w:cs="Times New Roman"/>
          <w:sz w:val="24"/>
          <w:szCs w:val="24"/>
        </w:rPr>
        <w:t xml:space="preserve"> </w:t>
      </w:r>
      <w:r w:rsidR="005500AE" w:rsidRPr="00C94188">
        <w:rPr>
          <w:rFonts w:ascii="Times New Roman" w:hAnsi="Times New Roman" w:cs="Times New Roman"/>
          <w:sz w:val="24"/>
          <w:szCs w:val="24"/>
        </w:rPr>
        <w:t>and</w:t>
      </w:r>
      <w:r w:rsidRPr="00C94188">
        <w:rPr>
          <w:rFonts w:ascii="Times New Roman" w:hAnsi="Times New Roman" w:cs="Times New Roman"/>
          <w:sz w:val="24"/>
          <w:szCs w:val="24"/>
        </w:rPr>
        <w:t xml:space="preserve"> Fisher</w:t>
      </w:r>
      <w:r w:rsidRPr="006C1935">
        <w:rPr>
          <w:rFonts w:ascii="Times New Roman" w:hAnsi="Times New Roman" w:cs="Times New Roman"/>
          <w:sz w:val="24"/>
          <w:szCs w:val="24"/>
        </w:rPr>
        <w:t xml:space="preserve"> (202</w:t>
      </w:r>
      <w:r w:rsidR="001A52BF">
        <w:rPr>
          <w:rFonts w:ascii="Times New Roman" w:hAnsi="Times New Roman" w:cs="Times New Roman"/>
          <w:sz w:val="24"/>
          <w:szCs w:val="24"/>
        </w:rPr>
        <w:t>3</w:t>
      </w:r>
      <w:r w:rsidRPr="006C1935">
        <w:rPr>
          <w:rFonts w:ascii="Times New Roman" w:hAnsi="Times New Roman" w:cs="Times New Roman"/>
          <w:sz w:val="24"/>
          <w:szCs w:val="24"/>
        </w:rPr>
        <w:t>) highlighted some of the fundamental problems with the use of reconviction as a measure of re-offending.</w:t>
      </w:r>
      <w:r w:rsidR="008D2585">
        <w:rPr>
          <w:rFonts w:ascii="Times New Roman" w:hAnsi="Times New Roman" w:cs="Times New Roman"/>
          <w:sz w:val="24"/>
          <w:szCs w:val="24"/>
        </w:rPr>
        <w:t xml:space="preserve"> </w:t>
      </w:r>
      <w:r w:rsidR="00DA494E">
        <w:rPr>
          <w:rFonts w:ascii="Times New Roman" w:hAnsi="Times New Roman" w:cs="Times New Roman"/>
          <w:sz w:val="24"/>
          <w:szCs w:val="24"/>
        </w:rPr>
        <w:t xml:space="preserve"> </w:t>
      </w:r>
      <w:r w:rsidR="008D2585">
        <w:rPr>
          <w:rFonts w:ascii="Times New Roman" w:hAnsi="Times New Roman" w:cs="Times New Roman"/>
          <w:sz w:val="24"/>
          <w:szCs w:val="24"/>
        </w:rPr>
        <w:t>Notwithstanding work to find other measures – e.g.</w:t>
      </w:r>
      <w:r w:rsidR="00DA494E">
        <w:rPr>
          <w:rFonts w:ascii="Times New Roman" w:hAnsi="Times New Roman" w:cs="Times New Roman"/>
          <w:sz w:val="24"/>
          <w:szCs w:val="24"/>
        </w:rPr>
        <w:t>,</w:t>
      </w:r>
      <w:r w:rsidR="008D2585">
        <w:rPr>
          <w:rFonts w:ascii="Times New Roman" w:hAnsi="Times New Roman" w:cs="Times New Roman"/>
          <w:sz w:val="24"/>
          <w:szCs w:val="24"/>
        </w:rPr>
        <w:t xml:space="preserve"> Falshaw et al</w:t>
      </w:r>
      <w:r w:rsidR="00DA494E">
        <w:rPr>
          <w:rFonts w:ascii="Times New Roman" w:hAnsi="Times New Roman" w:cs="Times New Roman"/>
          <w:sz w:val="24"/>
          <w:szCs w:val="24"/>
        </w:rPr>
        <w:t>.’s</w:t>
      </w:r>
      <w:r w:rsidR="008D2585">
        <w:rPr>
          <w:rFonts w:ascii="Times New Roman" w:hAnsi="Times New Roman" w:cs="Times New Roman"/>
          <w:sz w:val="24"/>
          <w:szCs w:val="24"/>
        </w:rPr>
        <w:t xml:space="preserve"> (2001) argument for ‘broadening the outcome measure’ to deal with the low base rate level problem when evaluating interventions with people who had offended sexually – formal records of offending of any kind run the risk of not being an accurate reflection of offending generally, and the extent to which people have the capacity to evade detection and conviction (cf Jones</w:t>
      </w:r>
      <w:r w:rsidR="001A52BF">
        <w:rPr>
          <w:rFonts w:ascii="Times New Roman" w:hAnsi="Times New Roman" w:cs="Times New Roman"/>
          <w:sz w:val="24"/>
          <w:szCs w:val="24"/>
        </w:rPr>
        <w:t xml:space="preserve"> et al</w:t>
      </w:r>
      <w:r w:rsidR="006A0E45">
        <w:rPr>
          <w:rFonts w:ascii="Times New Roman" w:hAnsi="Times New Roman" w:cs="Times New Roman"/>
          <w:sz w:val="24"/>
          <w:szCs w:val="24"/>
        </w:rPr>
        <w:t>.,</w:t>
      </w:r>
      <w:r w:rsidR="008D2585">
        <w:rPr>
          <w:rFonts w:ascii="Times New Roman" w:hAnsi="Times New Roman" w:cs="Times New Roman"/>
          <w:sz w:val="24"/>
          <w:szCs w:val="24"/>
        </w:rPr>
        <w:t xml:space="preserve"> 202</w:t>
      </w:r>
      <w:r w:rsidR="00CE51C2">
        <w:rPr>
          <w:rFonts w:ascii="Times New Roman" w:hAnsi="Times New Roman" w:cs="Times New Roman"/>
          <w:sz w:val="24"/>
          <w:szCs w:val="24"/>
        </w:rPr>
        <w:t>3</w:t>
      </w:r>
      <w:r w:rsidR="008D2585">
        <w:rPr>
          <w:rFonts w:ascii="Times New Roman" w:hAnsi="Times New Roman" w:cs="Times New Roman"/>
          <w:sz w:val="24"/>
          <w:szCs w:val="24"/>
        </w:rPr>
        <w:t>).</w:t>
      </w:r>
      <w:r w:rsidRPr="006C1935">
        <w:rPr>
          <w:rFonts w:ascii="Times New Roman" w:hAnsi="Times New Roman" w:cs="Times New Roman"/>
          <w:sz w:val="24"/>
          <w:szCs w:val="24"/>
        </w:rPr>
        <w:t xml:space="preserve"> </w:t>
      </w:r>
      <w:r w:rsidR="006A0E45">
        <w:rPr>
          <w:rFonts w:ascii="Times New Roman" w:hAnsi="Times New Roman" w:cs="Times New Roman"/>
          <w:sz w:val="24"/>
          <w:szCs w:val="24"/>
        </w:rPr>
        <w:t xml:space="preserve"> </w:t>
      </w:r>
      <w:r w:rsidRPr="006C1935">
        <w:rPr>
          <w:rFonts w:ascii="Times New Roman" w:hAnsi="Times New Roman" w:cs="Times New Roman"/>
          <w:sz w:val="24"/>
          <w:szCs w:val="24"/>
        </w:rPr>
        <w:t>The thrust of their argument was that reconviction</w:t>
      </w:r>
      <w:r w:rsidR="00C844D0">
        <w:rPr>
          <w:rFonts w:ascii="Times New Roman" w:hAnsi="Times New Roman" w:cs="Times New Roman"/>
          <w:sz w:val="24"/>
          <w:szCs w:val="24"/>
        </w:rPr>
        <w:t xml:space="preserve"> – and similar measures -</w:t>
      </w:r>
      <w:r w:rsidRPr="006C1935">
        <w:rPr>
          <w:rFonts w:ascii="Times New Roman" w:hAnsi="Times New Roman" w:cs="Times New Roman"/>
          <w:sz w:val="24"/>
          <w:szCs w:val="24"/>
        </w:rPr>
        <w:t xml:space="preserve"> underestimates the rate of offending behaviour generally</w:t>
      </w:r>
      <w:r w:rsidR="003B138D">
        <w:rPr>
          <w:rFonts w:ascii="Times New Roman" w:hAnsi="Times New Roman" w:cs="Times New Roman"/>
          <w:sz w:val="24"/>
          <w:szCs w:val="24"/>
        </w:rPr>
        <w:t xml:space="preserve"> (see </w:t>
      </w:r>
      <w:r w:rsidR="00C64105">
        <w:rPr>
          <w:rFonts w:ascii="Times New Roman" w:hAnsi="Times New Roman" w:cs="Times New Roman"/>
          <w:sz w:val="24"/>
          <w:szCs w:val="24"/>
        </w:rPr>
        <w:t>F</w:t>
      </w:r>
      <w:r w:rsidR="003B138D">
        <w:rPr>
          <w:rFonts w:ascii="Times New Roman" w:hAnsi="Times New Roman" w:cs="Times New Roman"/>
          <w:sz w:val="24"/>
          <w:szCs w:val="24"/>
        </w:rPr>
        <w:t xml:space="preserve">igure </w:t>
      </w:r>
      <w:r w:rsidR="00CD42F2">
        <w:rPr>
          <w:rFonts w:ascii="Times New Roman" w:hAnsi="Times New Roman" w:cs="Times New Roman"/>
          <w:sz w:val="24"/>
          <w:szCs w:val="24"/>
        </w:rPr>
        <w:t>1</w:t>
      </w:r>
      <w:r w:rsidR="003B138D">
        <w:rPr>
          <w:rFonts w:ascii="Times New Roman" w:hAnsi="Times New Roman" w:cs="Times New Roman"/>
          <w:sz w:val="24"/>
          <w:szCs w:val="24"/>
        </w:rPr>
        <w:t xml:space="preserve"> below)</w:t>
      </w:r>
      <w:r w:rsidRPr="006C1935">
        <w:rPr>
          <w:rFonts w:ascii="Times New Roman" w:hAnsi="Times New Roman" w:cs="Times New Roman"/>
          <w:sz w:val="24"/>
          <w:szCs w:val="24"/>
        </w:rPr>
        <w:t>, reflects a range of structural biases</w:t>
      </w:r>
      <w:r w:rsidR="00C844D0">
        <w:rPr>
          <w:rFonts w:ascii="Times New Roman" w:hAnsi="Times New Roman" w:cs="Times New Roman"/>
          <w:sz w:val="24"/>
          <w:szCs w:val="24"/>
        </w:rPr>
        <w:t xml:space="preserve"> (cf </w:t>
      </w:r>
      <w:r w:rsidR="00C844D0" w:rsidRPr="00C844D0">
        <w:rPr>
          <w:rFonts w:ascii="Times New Roman" w:hAnsi="Times New Roman" w:cs="Times New Roman"/>
          <w:sz w:val="24"/>
          <w:szCs w:val="24"/>
        </w:rPr>
        <w:t>Mayson 2018; Woldgabreal &amp; Day, 2022</w:t>
      </w:r>
      <w:r w:rsidR="00C844D0">
        <w:rPr>
          <w:rFonts w:ascii="Times New Roman" w:hAnsi="Times New Roman" w:cs="Times New Roman"/>
          <w:sz w:val="24"/>
          <w:szCs w:val="24"/>
        </w:rPr>
        <w:t xml:space="preserve">) </w:t>
      </w:r>
      <w:r w:rsidRPr="006C1935">
        <w:rPr>
          <w:rFonts w:ascii="Times New Roman" w:hAnsi="Times New Roman" w:cs="Times New Roman"/>
          <w:sz w:val="24"/>
          <w:szCs w:val="24"/>
        </w:rPr>
        <w:t>that can</w:t>
      </w:r>
      <w:r w:rsidR="0059795E">
        <w:rPr>
          <w:rFonts w:ascii="Times New Roman" w:hAnsi="Times New Roman" w:cs="Times New Roman"/>
          <w:sz w:val="24"/>
          <w:szCs w:val="24"/>
        </w:rPr>
        <w:t xml:space="preserve">not </w:t>
      </w:r>
      <w:r w:rsidRPr="006C1935">
        <w:rPr>
          <w:rFonts w:ascii="Times New Roman" w:hAnsi="Times New Roman" w:cs="Times New Roman"/>
          <w:sz w:val="24"/>
          <w:szCs w:val="24"/>
        </w:rPr>
        <w:t xml:space="preserve">be easily factored out and that the consequences of this </w:t>
      </w:r>
      <w:r w:rsidR="00C844D0">
        <w:rPr>
          <w:rFonts w:ascii="Times New Roman" w:hAnsi="Times New Roman" w:cs="Times New Roman"/>
          <w:sz w:val="24"/>
          <w:szCs w:val="24"/>
        </w:rPr>
        <w:t>warrant attention,</w:t>
      </w:r>
      <w:r w:rsidRPr="006C1935">
        <w:rPr>
          <w:rFonts w:ascii="Times New Roman" w:hAnsi="Times New Roman" w:cs="Times New Roman"/>
          <w:sz w:val="24"/>
          <w:szCs w:val="24"/>
        </w:rPr>
        <w:t xml:space="preserve"> for risk assessments based on these measures. </w:t>
      </w:r>
      <w:r w:rsidR="00A823EB">
        <w:rPr>
          <w:rFonts w:ascii="Times New Roman" w:hAnsi="Times New Roman" w:cs="Times New Roman"/>
          <w:sz w:val="24"/>
          <w:szCs w:val="24"/>
        </w:rPr>
        <w:t>S</w:t>
      </w:r>
      <w:r w:rsidRPr="006C1935">
        <w:rPr>
          <w:rFonts w:ascii="Times New Roman" w:hAnsi="Times New Roman" w:cs="Times New Roman"/>
          <w:sz w:val="24"/>
          <w:szCs w:val="24"/>
        </w:rPr>
        <w:t>ince Jones (2004) a</w:t>
      </w:r>
      <w:r w:rsidR="004F4452">
        <w:rPr>
          <w:rFonts w:ascii="Times New Roman" w:hAnsi="Times New Roman" w:cs="Times New Roman"/>
          <w:sz w:val="24"/>
          <w:szCs w:val="24"/>
        </w:rPr>
        <w:t xml:space="preserve">n </w:t>
      </w:r>
      <w:r w:rsidRPr="006C1935">
        <w:rPr>
          <w:rFonts w:ascii="Times New Roman" w:hAnsi="Times New Roman" w:cs="Times New Roman"/>
          <w:sz w:val="24"/>
          <w:szCs w:val="24"/>
        </w:rPr>
        <w:t xml:space="preserve">argument in favour of the offence paralleling behaviour paradigm is that it attempts to offset some of the problems </w:t>
      </w:r>
      <w:r w:rsidR="004F4452">
        <w:rPr>
          <w:rFonts w:ascii="Times New Roman" w:hAnsi="Times New Roman" w:cs="Times New Roman"/>
          <w:sz w:val="24"/>
          <w:szCs w:val="24"/>
        </w:rPr>
        <w:t>deriving from sole reliance on more traditional ‘risk factor’ based models</w:t>
      </w:r>
      <w:r w:rsidRPr="006C1935">
        <w:rPr>
          <w:rFonts w:ascii="Times New Roman" w:hAnsi="Times New Roman" w:cs="Times New Roman"/>
          <w:sz w:val="24"/>
          <w:szCs w:val="24"/>
        </w:rPr>
        <w:t>.</w:t>
      </w:r>
    </w:p>
    <w:p w14:paraId="7CD48D95" w14:textId="09AA0487" w:rsidR="00670F9F" w:rsidRPr="006C1935" w:rsidRDefault="00670F9F" w:rsidP="00C94188">
      <w:pPr>
        <w:spacing w:after="0" w:line="480" w:lineRule="auto"/>
        <w:rPr>
          <w:rFonts w:ascii="Times New Roman" w:hAnsi="Times New Roman" w:cs="Times New Roman"/>
          <w:sz w:val="24"/>
          <w:szCs w:val="24"/>
        </w:rPr>
      </w:pPr>
    </w:p>
    <w:p w14:paraId="727313B6" w14:textId="056E7A72" w:rsidR="00A629EC" w:rsidRPr="006C1935" w:rsidRDefault="00A629EC" w:rsidP="00C64105">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lastRenderedPageBreak/>
        <w:t>Applied risk assessment c</w:t>
      </w:r>
      <w:r w:rsidR="009C24FB" w:rsidRPr="006C1935">
        <w:rPr>
          <w:rFonts w:ascii="Times New Roman" w:hAnsi="Times New Roman" w:cs="Times New Roman"/>
          <w:sz w:val="24"/>
          <w:szCs w:val="24"/>
        </w:rPr>
        <w:t>o</w:t>
      </w:r>
      <w:r w:rsidRPr="006C1935">
        <w:rPr>
          <w:rFonts w:ascii="Times New Roman" w:hAnsi="Times New Roman" w:cs="Times New Roman"/>
          <w:sz w:val="24"/>
          <w:szCs w:val="24"/>
        </w:rPr>
        <w:t xml:space="preserve">ntexts require the practitioner to </w:t>
      </w:r>
      <w:r w:rsidR="009C24FB" w:rsidRPr="006C1935">
        <w:rPr>
          <w:rFonts w:ascii="Times New Roman" w:hAnsi="Times New Roman" w:cs="Times New Roman"/>
          <w:sz w:val="24"/>
          <w:szCs w:val="24"/>
        </w:rPr>
        <w:t>undertake a range of warranty analyses</w:t>
      </w:r>
      <w:r w:rsidR="001C1E9C" w:rsidRPr="006C1935">
        <w:rPr>
          <w:rFonts w:ascii="Times New Roman" w:hAnsi="Times New Roman" w:cs="Times New Roman"/>
          <w:sz w:val="24"/>
          <w:szCs w:val="24"/>
        </w:rPr>
        <w:t>/tests</w:t>
      </w:r>
      <w:r w:rsidR="009C24FB" w:rsidRPr="006C1935">
        <w:rPr>
          <w:rFonts w:ascii="Times New Roman" w:hAnsi="Times New Roman" w:cs="Times New Roman"/>
          <w:sz w:val="24"/>
          <w:szCs w:val="24"/>
        </w:rPr>
        <w:t xml:space="preserve"> </w:t>
      </w:r>
      <w:r w:rsidR="00A823EB" w:rsidRPr="006C1935">
        <w:rPr>
          <w:rFonts w:ascii="Times New Roman" w:hAnsi="Times New Roman" w:cs="Times New Roman"/>
          <w:sz w:val="24"/>
          <w:szCs w:val="24"/>
        </w:rPr>
        <w:t>to</w:t>
      </w:r>
      <w:r w:rsidR="009C24FB" w:rsidRPr="006C1935">
        <w:rPr>
          <w:rFonts w:ascii="Times New Roman" w:hAnsi="Times New Roman" w:cs="Times New Roman"/>
          <w:sz w:val="24"/>
          <w:szCs w:val="24"/>
        </w:rPr>
        <w:t xml:space="preserve"> support claims made on the basis of the assessment. </w:t>
      </w:r>
      <w:r w:rsidR="00903C59" w:rsidRPr="006C1935">
        <w:rPr>
          <w:rFonts w:ascii="Times New Roman" w:hAnsi="Times New Roman" w:cs="Times New Roman"/>
          <w:sz w:val="24"/>
          <w:szCs w:val="24"/>
        </w:rPr>
        <w:t>The single case literature on theory testing is very helpful here</w:t>
      </w:r>
      <w:r w:rsidR="00D14D2D" w:rsidRPr="006C1935">
        <w:rPr>
          <w:rFonts w:ascii="Times New Roman" w:hAnsi="Times New Roman" w:cs="Times New Roman"/>
          <w:sz w:val="24"/>
          <w:szCs w:val="24"/>
        </w:rPr>
        <w:t xml:space="preserve"> (Harlow, 2010)</w:t>
      </w:r>
    </w:p>
    <w:p w14:paraId="6B61C8ED" w14:textId="4D38DE2F" w:rsidR="00903C59" w:rsidRPr="006C1935" w:rsidRDefault="00903C59" w:rsidP="00C94188">
      <w:pPr>
        <w:spacing w:after="0" w:line="480" w:lineRule="auto"/>
        <w:ind w:left="720"/>
        <w:rPr>
          <w:rFonts w:ascii="Times New Roman" w:hAnsi="Times New Roman" w:cs="Times New Roman"/>
          <w:i/>
          <w:iCs/>
          <w:sz w:val="24"/>
          <w:szCs w:val="24"/>
        </w:rPr>
      </w:pPr>
      <w:r w:rsidRPr="006C1935">
        <w:rPr>
          <w:rFonts w:ascii="Times New Roman" w:hAnsi="Times New Roman" w:cs="Times New Roman"/>
          <w:i/>
          <w:iCs/>
          <w:sz w:val="24"/>
          <w:szCs w:val="24"/>
        </w:rPr>
        <w:t>“During the progress of the project, the researcher applies a process of deductive and inductive reasoning. Although often thought of as separate, it has been argued that in case study research, the two processes are blurred and mutually beneficial. Similarly, it has been argued that theory testing and theory development are inevitably associated, and that the interplay of both is implicated. The term retroduction has been coined as a means of describing this interplay. Retroduction is therefore the circular process by which the researcher tests his or her theoretical ideas against the emerging data, reframes the ideas, and retests until the conclusions reached are deemed trustworthy. Multiple cases might improve claims to trustworthiness in that the research can be replicated. The replication may facilitate confirmation of the emergent theory, but if not, the theory itself will be redeveloped to take account of the new data. The process of replication may continue as long as is necessary and/ or feasible”</w:t>
      </w:r>
      <w:r w:rsidR="00D14D2D" w:rsidRPr="006C1935">
        <w:rPr>
          <w:rFonts w:ascii="Times New Roman" w:hAnsi="Times New Roman" w:cs="Times New Roman"/>
          <w:i/>
          <w:iCs/>
          <w:sz w:val="24"/>
          <w:szCs w:val="24"/>
        </w:rPr>
        <w:t>(p236)</w:t>
      </w:r>
    </w:p>
    <w:p w14:paraId="037F1F39" w14:textId="77777777" w:rsidR="0059795E" w:rsidRDefault="0059795E" w:rsidP="00C94188">
      <w:pPr>
        <w:spacing w:after="0" w:line="480" w:lineRule="auto"/>
        <w:rPr>
          <w:rFonts w:ascii="Times New Roman" w:hAnsi="Times New Roman" w:cs="Times New Roman"/>
          <w:sz w:val="24"/>
          <w:szCs w:val="24"/>
        </w:rPr>
      </w:pPr>
    </w:p>
    <w:p w14:paraId="66348983" w14:textId="3C4C59CF" w:rsidR="00903C59" w:rsidRPr="006C1935" w:rsidRDefault="00903C59"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This </w:t>
      </w:r>
      <w:r w:rsidR="006C104B">
        <w:rPr>
          <w:rFonts w:ascii="Times New Roman" w:hAnsi="Times New Roman" w:cs="Times New Roman"/>
          <w:sz w:val="24"/>
          <w:szCs w:val="24"/>
        </w:rPr>
        <w:t>iterative</w:t>
      </w:r>
      <w:r w:rsidR="006C104B" w:rsidRPr="006C1935">
        <w:rPr>
          <w:rFonts w:ascii="Times New Roman" w:hAnsi="Times New Roman" w:cs="Times New Roman"/>
          <w:sz w:val="24"/>
          <w:szCs w:val="24"/>
        </w:rPr>
        <w:t xml:space="preserve"> </w:t>
      </w:r>
      <w:r w:rsidRPr="006C1935">
        <w:rPr>
          <w:rFonts w:ascii="Times New Roman" w:hAnsi="Times New Roman" w:cs="Times New Roman"/>
          <w:sz w:val="24"/>
          <w:szCs w:val="24"/>
        </w:rPr>
        <w:t>approach to formulation and reformulation using induction</w:t>
      </w:r>
      <w:r w:rsidR="00C844D0">
        <w:rPr>
          <w:rFonts w:ascii="Times New Roman" w:hAnsi="Times New Roman" w:cs="Times New Roman"/>
          <w:sz w:val="24"/>
          <w:szCs w:val="24"/>
        </w:rPr>
        <w:t xml:space="preserve">, </w:t>
      </w:r>
      <w:r w:rsidRPr="006C1935">
        <w:rPr>
          <w:rFonts w:ascii="Times New Roman" w:hAnsi="Times New Roman" w:cs="Times New Roman"/>
          <w:sz w:val="24"/>
          <w:szCs w:val="24"/>
        </w:rPr>
        <w:t>deduction</w:t>
      </w:r>
      <w:r w:rsidR="00C844D0">
        <w:rPr>
          <w:rFonts w:ascii="Times New Roman" w:hAnsi="Times New Roman" w:cs="Times New Roman"/>
          <w:sz w:val="24"/>
          <w:szCs w:val="24"/>
        </w:rPr>
        <w:t xml:space="preserve"> and ‘retroduction’</w:t>
      </w:r>
      <w:r w:rsidRPr="006C1935">
        <w:rPr>
          <w:rFonts w:ascii="Times New Roman" w:hAnsi="Times New Roman" w:cs="Times New Roman"/>
          <w:sz w:val="24"/>
          <w:szCs w:val="24"/>
        </w:rPr>
        <w:t xml:space="preserve"> alongside tests of the theory that lead to theory revision</w:t>
      </w:r>
      <w:r w:rsidR="00C844D0">
        <w:rPr>
          <w:rFonts w:ascii="Times New Roman" w:hAnsi="Times New Roman" w:cs="Times New Roman"/>
          <w:sz w:val="24"/>
          <w:szCs w:val="24"/>
        </w:rPr>
        <w:t>,</w:t>
      </w:r>
      <w:r w:rsidRPr="006C1935">
        <w:rPr>
          <w:rFonts w:ascii="Times New Roman" w:hAnsi="Times New Roman" w:cs="Times New Roman"/>
          <w:sz w:val="24"/>
          <w:szCs w:val="24"/>
        </w:rPr>
        <w:t xml:space="preserve"> </w:t>
      </w:r>
      <w:r w:rsidR="00145D65">
        <w:rPr>
          <w:rFonts w:ascii="Times New Roman" w:hAnsi="Times New Roman" w:cs="Times New Roman"/>
          <w:sz w:val="24"/>
          <w:szCs w:val="24"/>
        </w:rPr>
        <w:t>is</w:t>
      </w:r>
      <w:r w:rsidRPr="006C1935">
        <w:rPr>
          <w:rFonts w:ascii="Times New Roman" w:hAnsi="Times New Roman" w:cs="Times New Roman"/>
          <w:sz w:val="24"/>
          <w:szCs w:val="24"/>
        </w:rPr>
        <w:t xml:space="preserve"> at the heart of the methodology for using clinically relevant behaviour to see if/how an individual has changed/adapted.</w:t>
      </w:r>
      <w:r w:rsidR="0050586A" w:rsidRPr="006C1935">
        <w:rPr>
          <w:rFonts w:ascii="Times New Roman" w:hAnsi="Times New Roman" w:cs="Times New Roman"/>
          <w:sz w:val="24"/>
          <w:szCs w:val="24"/>
        </w:rPr>
        <w:t xml:space="preserve"> </w:t>
      </w:r>
      <w:r w:rsidR="00145D65">
        <w:rPr>
          <w:rFonts w:ascii="Times New Roman" w:hAnsi="Times New Roman" w:cs="Times New Roman"/>
          <w:sz w:val="24"/>
          <w:szCs w:val="24"/>
        </w:rPr>
        <w:t>‘</w:t>
      </w:r>
      <w:r w:rsidR="0050586A" w:rsidRPr="006C1935">
        <w:rPr>
          <w:rFonts w:ascii="Times New Roman" w:hAnsi="Times New Roman" w:cs="Times New Roman"/>
          <w:sz w:val="24"/>
          <w:szCs w:val="24"/>
        </w:rPr>
        <w:t>Multiple cases</w:t>
      </w:r>
      <w:r w:rsidR="00145D65">
        <w:rPr>
          <w:rFonts w:ascii="Times New Roman" w:hAnsi="Times New Roman" w:cs="Times New Roman"/>
          <w:sz w:val="24"/>
          <w:szCs w:val="24"/>
        </w:rPr>
        <w:t>’</w:t>
      </w:r>
      <w:r w:rsidR="0050586A" w:rsidRPr="006C1935">
        <w:rPr>
          <w:rFonts w:ascii="Times New Roman" w:hAnsi="Times New Roman" w:cs="Times New Roman"/>
          <w:sz w:val="24"/>
          <w:szCs w:val="24"/>
        </w:rPr>
        <w:t xml:space="preserve"> here </w:t>
      </w:r>
      <w:r w:rsidR="009947DF" w:rsidRPr="006C1935">
        <w:rPr>
          <w:rFonts w:ascii="Times New Roman" w:hAnsi="Times New Roman" w:cs="Times New Roman"/>
          <w:sz w:val="24"/>
          <w:szCs w:val="24"/>
        </w:rPr>
        <w:t xml:space="preserve">refers to </w:t>
      </w:r>
      <w:r w:rsidR="0050586A" w:rsidRPr="006C1935">
        <w:rPr>
          <w:rFonts w:ascii="Times New Roman" w:hAnsi="Times New Roman" w:cs="Times New Roman"/>
          <w:sz w:val="24"/>
          <w:szCs w:val="24"/>
        </w:rPr>
        <w:t>multiple cases of a particular pattern of behaviour within an individual case.</w:t>
      </w:r>
    </w:p>
    <w:p w14:paraId="6CB82C00" w14:textId="61FC9C5D" w:rsidR="00C844D0" w:rsidRDefault="00C844D0" w:rsidP="00C94188">
      <w:pPr>
        <w:spacing w:after="0" w:line="480" w:lineRule="auto"/>
        <w:rPr>
          <w:rFonts w:ascii="Times New Roman" w:hAnsi="Times New Roman" w:cs="Times New Roman"/>
          <w:sz w:val="24"/>
          <w:szCs w:val="24"/>
        </w:rPr>
      </w:pPr>
    </w:p>
    <w:p w14:paraId="33078F8D" w14:textId="620B3D96" w:rsidR="00A065EA" w:rsidRPr="00C94188" w:rsidRDefault="00A065EA" w:rsidP="00C94188">
      <w:pPr>
        <w:pStyle w:val="ListParagraph"/>
        <w:numPr>
          <w:ilvl w:val="0"/>
          <w:numId w:val="7"/>
        </w:numPr>
        <w:spacing w:after="0" w:line="480" w:lineRule="auto"/>
        <w:rPr>
          <w:rFonts w:ascii="Times New Roman" w:hAnsi="Times New Roman" w:cs="Times New Roman"/>
          <w:sz w:val="24"/>
          <w:szCs w:val="24"/>
        </w:rPr>
      </w:pPr>
      <w:r w:rsidRPr="00C94188">
        <w:rPr>
          <w:rFonts w:ascii="Times New Roman" w:hAnsi="Times New Roman" w:cs="Times New Roman"/>
          <w:sz w:val="24"/>
          <w:szCs w:val="24"/>
        </w:rPr>
        <w:t xml:space="preserve">Insert </w:t>
      </w:r>
      <w:r w:rsidR="00C64105">
        <w:rPr>
          <w:rFonts w:ascii="Times New Roman" w:hAnsi="Times New Roman" w:cs="Times New Roman"/>
          <w:sz w:val="24"/>
          <w:szCs w:val="24"/>
        </w:rPr>
        <w:t>F</w:t>
      </w:r>
      <w:r w:rsidRPr="00C94188">
        <w:rPr>
          <w:rFonts w:ascii="Times New Roman" w:hAnsi="Times New Roman" w:cs="Times New Roman"/>
          <w:sz w:val="24"/>
          <w:szCs w:val="24"/>
        </w:rPr>
        <w:t>igure 1 here</w:t>
      </w:r>
    </w:p>
    <w:p w14:paraId="028E6F20" w14:textId="77777777" w:rsidR="00C844D0" w:rsidRDefault="00C844D0" w:rsidP="00C94188">
      <w:pPr>
        <w:spacing w:after="0" w:line="480" w:lineRule="auto"/>
        <w:rPr>
          <w:rFonts w:ascii="Times New Roman" w:hAnsi="Times New Roman" w:cs="Times New Roman"/>
          <w:sz w:val="24"/>
          <w:szCs w:val="24"/>
        </w:rPr>
      </w:pPr>
    </w:p>
    <w:p w14:paraId="03E34246" w14:textId="77777777" w:rsidR="00C64105" w:rsidRDefault="00C64105" w:rsidP="00C94188">
      <w:pPr>
        <w:spacing w:after="0" w:line="480" w:lineRule="auto"/>
        <w:rPr>
          <w:rFonts w:ascii="Times New Roman" w:hAnsi="Times New Roman" w:cs="Times New Roman"/>
          <w:sz w:val="24"/>
          <w:szCs w:val="24"/>
        </w:rPr>
      </w:pPr>
    </w:p>
    <w:p w14:paraId="1F4FFFC7" w14:textId="6A1F58D6" w:rsidR="00C844D0" w:rsidRPr="00C64105" w:rsidRDefault="00C844D0" w:rsidP="00C94188">
      <w:pPr>
        <w:spacing w:after="0" w:line="480" w:lineRule="auto"/>
        <w:rPr>
          <w:rFonts w:ascii="Times New Roman" w:hAnsi="Times New Roman" w:cs="Times New Roman"/>
          <w:sz w:val="24"/>
          <w:szCs w:val="24"/>
        </w:rPr>
      </w:pPr>
      <w:r w:rsidRPr="00C64105">
        <w:rPr>
          <w:rFonts w:ascii="Times New Roman" w:hAnsi="Times New Roman" w:cs="Times New Roman"/>
          <w:sz w:val="24"/>
          <w:szCs w:val="24"/>
        </w:rPr>
        <w:lastRenderedPageBreak/>
        <w:t xml:space="preserve">Sources of warranty for formulation </w:t>
      </w:r>
      <w:r w:rsidR="00E72A17" w:rsidRPr="00C64105">
        <w:rPr>
          <w:rFonts w:ascii="Times New Roman" w:hAnsi="Times New Roman" w:cs="Times New Roman"/>
          <w:sz w:val="24"/>
          <w:szCs w:val="24"/>
        </w:rPr>
        <w:t>derived causal models</w:t>
      </w:r>
    </w:p>
    <w:p w14:paraId="33AF2340" w14:textId="40722091" w:rsidR="00C844D0" w:rsidRDefault="00E72A17" w:rsidP="00C941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w:t>
      </w:r>
      <w:r w:rsidR="00A065EA">
        <w:rPr>
          <w:rFonts w:ascii="Times New Roman" w:hAnsi="Times New Roman" w:cs="Times New Roman"/>
          <w:sz w:val="24"/>
          <w:szCs w:val="24"/>
        </w:rPr>
        <w:t>1</w:t>
      </w:r>
      <w:r>
        <w:rPr>
          <w:rFonts w:ascii="Times New Roman" w:hAnsi="Times New Roman" w:cs="Times New Roman"/>
          <w:sz w:val="24"/>
          <w:szCs w:val="24"/>
        </w:rPr>
        <w:t xml:space="preserve"> illustrates the different kinds of warranty used in developing a formulation.</w:t>
      </w:r>
    </w:p>
    <w:p w14:paraId="40AF8F17" w14:textId="5B1436C7" w:rsidR="009C24FB" w:rsidRDefault="009C24FB"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Nomothetic warranty</w:t>
      </w:r>
    </w:p>
    <w:p w14:paraId="04989AAE" w14:textId="291F2A68" w:rsidR="00670F9F" w:rsidRPr="006C1935" w:rsidRDefault="009C24FB"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Support for the argument that a particular individual who manifests a ‘risk factor’ that has been evidenced to be correlated with reconviction comes from:</w:t>
      </w:r>
    </w:p>
    <w:p w14:paraId="0B15CF0A" w14:textId="1776A42B" w:rsidR="00145D65" w:rsidRDefault="009C24FB" w:rsidP="00C94188">
      <w:pPr>
        <w:pStyle w:val="ListParagraph"/>
        <w:numPr>
          <w:ilvl w:val="0"/>
          <w:numId w:val="1"/>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Evidence that the individual</w:t>
      </w:r>
      <w:r w:rsidR="00145D65">
        <w:rPr>
          <w:rFonts w:ascii="Times New Roman" w:hAnsi="Times New Roman" w:cs="Times New Roman"/>
          <w:sz w:val="24"/>
          <w:szCs w:val="24"/>
        </w:rPr>
        <w:t xml:space="preserve"> and their contexts</w:t>
      </w:r>
      <w:r w:rsidRPr="006C1935">
        <w:rPr>
          <w:rFonts w:ascii="Times New Roman" w:hAnsi="Times New Roman" w:cs="Times New Roman"/>
          <w:sz w:val="24"/>
          <w:szCs w:val="24"/>
        </w:rPr>
        <w:t xml:space="preserve"> </w:t>
      </w:r>
      <w:r w:rsidR="00145D65">
        <w:rPr>
          <w:rFonts w:ascii="Times New Roman" w:hAnsi="Times New Roman" w:cs="Times New Roman"/>
          <w:sz w:val="24"/>
          <w:szCs w:val="24"/>
        </w:rPr>
        <w:t>are</w:t>
      </w:r>
      <w:r w:rsidRPr="006C1935">
        <w:rPr>
          <w:rFonts w:ascii="Times New Roman" w:hAnsi="Times New Roman" w:cs="Times New Roman"/>
          <w:sz w:val="24"/>
          <w:szCs w:val="24"/>
        </w:rPr>
        <w:t xml:space="preserve"> not</w:t>
      </w:r>
      <w:r w:rsidR="00F94511" w:rsidRPr="006C1935">
        <w:rPr>
          <w:rFonts w:ascii="Times New Roman" w:hAnsi="Times New Roman" w:cs="Times New Roman"/>
          <w:sz w:val="24"/>
          <w:szCs w:val="24"/>
        </w:rPr>
        <w:t xml:space="preserve"> significantly</w:t>
      </w:r>
      <w:r w:rsidRPr="006C1935">
        <w:rPr>
          <w:rFonts w:ascii="Times New Roman" w:hAnsi="Times New Roman" w:cs="Times New Roman"/>
          <w:sz w:val="24"/>
          <w:szCs w:val="24"/>
        </w:rPr>
        <w:t xml:space="preserve"> dissimilar from the population(s)</w:t>
      </w:r>
      <w:r w:rsidR="00145D65">
        <w:rPr>
          <w:rFonts w:ascii="Times New Roman" w:hAnsi="Times New Roman" w:cs="Times New Roman"/>
          <w:sz w:val="24"/>
          <w:szCs w:val="24"/>
        </w:rPr>
        <w:t xml:space="preserve"> and contexts</w:t>
      </w:r>
      <w:r w:rsidRPr="006C1935">
        <w:rPr>
          <w:rFonts w:ascii="Times New Roman" w:hAnsi="Times New Roman" w:cs="Times New Roman"/>
          <w:sz w:val="24"/>
          <w:szCs w:val="24"/>
        </w:rPr>
        <w:t xml:space="preserve"> upon which the argument that that risk factor </w:t>
      </w:r>
      <w:r w:rsidR="00F94511" w:rsidRPr="006C1935">
        <w:rPr>
          <w:rFonts w:ascii="Times New Roman" w:hAnsi="Times New Roman" w:cs="Times New Roman"/>
          <w:sz w:val="24"/>
          <w:szCs w:val="24"/>
        </w:rPr>
        <w:t xml:space="preserve">is indeed a risk factor is based. At a minimum this requires that the demographic profile of the individual – </w:t>
      </w:r>
      <w:r w:rsidR="008B0472" w:rsidRPr="006C1935">
        <w:rPr>
          <w:rFonts w:ascii="Times New Roman" w:hAnsi="Times New Roman" w:cs="Times New Roman"/>
          <w:sz w:val="24"/>
          <w:szCs w:val="24"/>
        </w:rPr>
        <w:t>e.g.,</w:t>
      </w:r>
      <w:r w:rsidR="00F94511" w:rsidRPr="006C1935">
        <w:rPr>
          <w:rFonts w:ascii="Times New Roman" w:hAnsi="Times New Roman" w:cs="Times New Roman"/>
          <w:sz w:val="24"/>
          <w:szCs w:val="24"/>
        </w:rPr>
        <w:t xml:space="preserve"> age, gender, race, culture, I.Q., mental health status, developmental experiences – match those evidenced in the studies that identified the links between the risk factor and </w:t>
      </w:r>
      <w:r w:rsidR="00DC579B" w:rsidRPr="006C1935">
        <w:rPr>
          <w:rFonts w:ascii="Times New Roman" w:hAnsi="Times New Roman" w:cs="Times New Roman"/>
          <w:sz w:val="24"/>
          <w:szCs w:val="24"/>
        </w:rPr>
        <w:t>reconviction in the first place</w:t>
      </w:r>
      <w:r w:rsidR="00E72A17">
        <w:rPr>
          <w:rFonts w:ascii="Times New Roman" w:hAnsi="Times New Roman" w:cs="Times New Roman"/>
          <w:sz w:val="24"/>
          <w:szCs w:val="24"/>
        </w:rPr>
        <w:t xml:space="preserve"> (e.g. Craig et al 2004</w:t>
      </w:r>
      <w:r w:rsidR="00145D65">
        <w:rPr>
          <w:rFonts w:ascii="Times New Roman" w:hAnsi="Times New Roman" w:cs="Times New Roman"/>
          <w:sz w:val="24"/>
          <w:szCs w:val="24"/>
        </w:rPr>
        <w:t xml:space="preserve">). </w:t>
      </w:r>
      <w:r w:rsidR="007415B2">
        <w:rPr>
          <w:rFonts w:ascii="Times New Roman" w:hAnsi="Times New Roman" w:cs="Times New Roman"/>
          <w:sz w:val="24"/>
          <w:szCs w:val="24"/>
        </w:rPr>
        <w:t>Similarly they need to match the context the research was done in – if the study is looking at people being released into an American context and the individual is being released into a UK context there may be very different situational factors at play (Michael Daffern personal communication 8</w:t>
      </w:r>
      <w:r w:rsidR="007415B2" w:rsidRPr="006C1935">
        <w:rPr>
          <w:rFonts w:ascii="Times New Roman" w:hAnsi="Times New Roman" w:cs="Times New Roman"/>
          <w:sz w:val="24"/>
          <w:szCs w:val="24"/>
          <w:vertAlign w:val="superscript"/>
        </w:rPr>
        <w:t>th</w:t>
      </w:r>
      <w:r w:rsidR="007415B2">
        <w:rPr>
          <w:rFonts w:ascii="Times New Roman" w:hAnsi="Times New Roman" w:cs="Times New Roman"/>
          <w:sz w:val="24"/>
          <w:szCs w:val="24"/>
        </w:rPr>
        <w:t xml:space="preserve"> September 2022) .</w:t>
      </w:r>
    </w:p>
    <w:p w14:paraId="2BAA9AFE" w14:textId="755829CC" w:rsidR="009C24FB" w:rsidRDefault="00DC579B" w:rsidP="00C94188">
      <w:pPr>
        <w:pStyle w:val="ListParagraph"/>
        <w:spacing w:after="0" w:line="480" w:lineRule="auto"/>
        <w:ind w:left="360"/>
        <w:rPr>
          <w:rFonts w:ascii="Times New Roman" w:hAnsi="Times New Roman" w:cs="Times New Roman"/>
          <w:sz w:val="24"/>
          <w:szCs w:val="24"/>
        </w:rPr>
      </w:pPr>
      <w:r w:rsidRPr="006C1935">
        <w:rPr>
          <w:rFonts w:ascii="Times New Roman" w:hAnsi="Times New Roman" w:cs="Times New Roman"/>
          <w:sz w:val="24"/>
          <w:szCs w:val="24"/>
        </w:rPr>
        <w:t xml:space="preserve">One possibility here is to undertake a procedure described by </w:t>
      </w:r>
      <w:r w:rsidR="00807460" w:rsidRPr="006C1935">
        <w:rPr>
          <w:rFonts w:ascii="Times New Roman" w:hAnsi="Times New Roman" w:cs="Times New Roman"/>
          <w:sz w:val="24"/>
          <w:szCs w:val="24"/>
        </w:rPr>
        <w:t>Campbell (</w:t>
      </w:r>
      <w:r w:rsidR="008B0472" w:rsidRPr="006C1935">
        <w:rPr>
          <w:rFonts w:ascii="Times New Roman" w:hAnsi="Times New Roman" w:cs="Times New Roman"/>
          <w:sz w:val="24"/>
          <w:szCs w:val="24"/>
        </w:rPr>
        <w:t>e.g.,</w:t>
      </w:r>
      <w:r w:rsidR="00F12AB0" w:rsidRPr="006C1935">
        <w:rPr>
          <w:rFonts w:ascii="Times New Roman" w:hAnsi="Times New Roman" w:cs="Times New Roman"/>
          <w:sz w:val="24"/>
          <w:szCs w:val="24"/>
        </w:rPr>
        <w:t xml:space="preserve"> 1966</w:t>
      </w:r>
      <w:r w:rsidR="00807460" w:rsidRPr="006C1935">
        <w:rPr>
          <w:rFonts w:ascii="Times New Roman" w:hAnsi="Times New Roman" w:cs="Times New Roman"/>
          <w:sz w:val="24"/>
          <w:szCs w:val="24"/>
        </w:rPr>
        <w:t xml:space="preserve">) and more recently by </w:t>
      </w:r>
      <w:r w:rsidRPr="006C1935">
        <w:rPr>
          <w:rFonts w:ascii="Times New Roman" w:hAnsi="Times New Roman" w:cs="Times New Roman"/>
          <w:sz w:val="24"/>
          <w:szCs w:val="24"/>
        </w:rPr>
        <w:t>Yin (</w:t>
      </w:r>
      <w:r w:rsidR="00F12AB0" w:rsidRPr="006C1935">
        <w:rPr>
          <w:rFonts w:ascii="Times New Roman" w:hAnsi="Times New Roman" w:cs="Times New Roman"/>
          <w:sz w:val="24"/>
          <w:szCs w:val="24"/>
        </w:rPr>
        <w:t>1984</w:t>
      </w:r>
      <w:r w:rsidRPr="006C1935">
        <w:rPr>
          <w:rFonts w:ascii="Times New Roman" w:hAnsi="Times New Roman" w:cs="Times New Roman"/>
          <w:sz w:val="24"/>
          <w:szCs w:val="24"/>
        </w:rPr>
        <w:t xml:space="preserve">) </w:t>
      </w:r>
      <w:r w:rsidR="00F12AB0" w:rsidRPr="006C1935">
        <w:rPr>
          <w:rFonts w:ascii="Times New Roman" w:hAnsi="Times New Roman" w:cs="Times New Roman"/>
          <w:sz w:val="24"/>
          <w:szCs w:val="24"/>
        </w:rPr>
        <w:t xml:space="preserve">and Trochim (1989) </w:t>
      </w:r>
      <w:r w:rsidRPr="006C1935">
        <w:rPr>
          <w:rFonts w:ascii="Times New Roman" w:hAnsi="Times New Roman" w:cs="Times New Roman"/>
          <w:sz w:val="24"/>
          <w:szCs w:val="24"/>
        </w:rPr>
        <w:t>as ‘pattern matching’ whereby the key variables for the individual case are matched with those in the nomothetic</w:t>
      </w:r>
      <w:r w:rsidR="006C104B">
        <w:rPr>
          <w:rFonts w:ascii="Times New Roman" w:hAnsi="Times New Roman" w:cs="Times New Roman"/>
          <w:sz w:val="24"/>
          <w:szCs w:val="24"/>
        </w:rPr>
        <w:t>/</w:t>
      </w:r>
      <w:r w:rsidRPr="006C1935">
        <w:rPr>
          <w:rFonts w:ascii="Times New Roman" w:hAnsi="Times New Roman" w:cs="Times New Roman"/>
          <w:sz w:val="24"/>
          <w:szCs w:val="24"/>
        </w:rPr>
        <w:t xml:space="preserve"> large </w:t>
      </w:r>
      <w:r w:rsidRPr="006C1935">
        <w:rPr>
          <w:rFonts w:ascii="Times New Roman" w:hAnsi="Times New Roman" w:cs="Times New Roman"/>
          <w:i/>
          <w:iCs/>
          <w:sz w:val="24"/>
          <w:szCs w:val="24"/>
        </w:rPr>
        <w:t>n</w:t>
      </w:r>
      <w:r w:rsidRPr="006C1935">
        <w:rPr>
          <w:rFonts w:ascii="Times New Roman" w:hAnsi="Times New Roman" w:cs="Times New Roman"/>
          <w:sz w:val="24"/>
          <w:szCs w:val="24"/>
        </w:rPr>
        <w:t xml:space="preserve"> study. It is not clear, however, which variables are critical to match in the absence of an accepted theoretical account of why the particular variable is linked with risk.</w:t>
      </w:r>
      <w:r w:rsidR="00ED5DAF" w:rsidRPr="006C1935">
        <w:rPr>
          <w:rFonts w:ascii="Times New Roman" w:hAnsi="Times New Roman" w:cs="Times New Roman"/>
          <w:sz w:val="24"/>
          <w:szCs w:val="24"/>
        </w:rPr>
        <w:t xml:space="preserve"> In </w:t>
      </w:r>
      <w:r w:rsidR="008B0472" w:rsidRPr="006C1935">
        <w:rPr>
          <w:rFonts w:ascii="Times New Roman" w:hAnsi="Times New Roman" w:cs="Times New Roman"/>
          <w:sz w:val="24"/>
          <w:szCs w:val="24"/>
        </w:rPr>
        <w:t>addition,</w:t>
      </w:r>
      <w:r w:rsidR="00ED5DAF" w:rsidRPr="006C1935">
        <w:rPr>
          <w:rFonts w:ascii="Times New Roman" w:hAnsi="Times New Roman" w:cs="Times New Roman"/>
          <w:sz w:val="24"/>
          <w:szCs w:val="24"/>
        </w:rPr>
        <w:t xml:space="preserve"> it is not clear what kinds of mismatch between the nomothetic study </w:t>
      </w:r>
      <w:r w:rsidR="00145D65">
        <w:rPr>
          <w:rFonts w:ascii="Times New Roman" w:hAnsi="Times New Roman" w:cs="Times New Roman"/>
          <w:sz w:val="24"/>
          <w:szCs w:val="24"/>
        </w:rPr>
        <w:t>parameters</w:t>
      </w:r>
      <w:r w:rsidR="00145D65" w:rsidRPr="006C1935">
        <w:rPr>
          <w:rFonts w:ascii="Times New Roman" w:hAnsi="Times New Roman" w:cs="Times New Roman"/>
          <w:sz w:val="24"/>
          <w:szCs w:val="24"/>
        </w:rPr>
        <w:t xml:space="preserve"> </w:t>
      </w:r>
      <w:r w:rsidR="00ED5DAF" w:rsidRPr="006C1935">
        <w:rPr>
          <w:rFonts w:ascii="Times New Roman" w:hAnsi="Times New Roman" w:cs="Times New Roman"/>
          <w:sz w:val="24"/>
          <w:szCs w:val="24"/>
        </w:rPr>
        <w:t xml:space="preserve">and the individual case </w:t>
      </w:r>
      <w:r w:rsidR="00145D65">
        <w:rPr>
          <w:rFonts w:ascii="Times New Roman" w:hAnsi="Times New Roman" w:cs="Times New Roman"/>
          <w:sz w:val="24"/>
          <w:szCs w:val="24"/>
        </w:rPr>
        <w:t>parameters</w:t>
      </w:r>
      <w:r w:rsidR="00145D65" w:rsidRPr="006C1935">
        <w:rPr>
          <w:rFonts w:ascii="Times New Roman" w:hAnsi="Times New Roman" w:cs="Times New Roman"/>
          <w:sz w:val="24"/>
          <w:szCs w:val="24"/>
        </w:rPr>
        <w:t xml:space="preserve"> </w:t>
      </w:r>
      <w:r w:rsidR="00ED5DAF" w:rsidRPr="006C1935">
        <w:rPr>
          <w:rFonts w:ascii="Times New Roman" w:hAnsi="Times New Roman" w:cs="Times New Roman"/>
          <w:sz w:val="24"/>
          <w:szCs w:val="24"/>
        </w:rPr>
        <w:t>are clinically significant.</w:t>
      </w:r>
    </w:p>
    <w:p w14:paraId="01813FF0" w14:textId="77777777" w:rsidR="0059795E" w:rsidRPr="006C1935" w:rsidRDefault="0059795E" w:rsidP="00C94188">
      <w:pPr>
        <w:pStyle w:val="ListParagraph"/>
        <w:spacing w:after="0" w:line="480" w:lineRule="auto"/>
        <w:rPr>
          <w:rFonts w:ascii="Times New Roman" w:hAnsi="Times New Roman" w:cs="Times New Roman"/>
          <w:sz w:val="24"/>
          <w:szCs w:val="24"/>
        </w:rPr>
      </w:pPr>
    </w:p>
    <w:p w14:paraId="0BA6399E" w14:textId="62A5D4CF" w:rsidR="00DC579B" w:rsidRPr="006C1935" w:rsidRDefault="00DC579B" w:rsidP="00C94188">
      <w:pPr>
        <w:pStyle w:val="ListParagraph"/>
        <w:numPr>
          <w:ilvl w:val="0"/>
          <w:numId w:val="1"/>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A well evidenced theoretical model explaining why the variable is linked with reconviction is also important. </w:t>
      </w:r>
      <w:r w:rsidR="00DB25AA" w:rsidRPr="006C1935">
        <w:rPr>
          <w:rFonts w:ascii="Times New Roman" w:hAnsi="Times New Roman" w:cs="Times New Roman"/>
          <w:sz w:val="24"/>
          <w:szCs w:val="24"/>
        </w:rPr>
        <w:t xml:space="preserve">This model should give some clear criteria for identifying under what conditions a particular individual would manifest the risk process identified in order to be </w:t>
      </w:r>
      <w:r w:rsidR="00DB25AA" w:rsidRPr="006C1935">
        <w:rPr>
          <w:rFonts w:ascii="Times New Roman" w:hAnsi="Times New Roman" w:cs="Times New Roman"/>
          <w:sz w:val="24"/>
          <w:szCs w:val="24"/>
        </w:rPr>
        <w:lastRenderedPageBreak/>
        <w:t xml:space="preserve">clinically useful. </w:t>
      </w:r>
      <w:r w:rsidR="00E97E20" w:rsidRPr="006C1935">
        <w:rPr>
          <w:rFonts w:ascii="Times New Roman" w:hAnsi="Times New Roman" w:cs="Times New Roman"/>
          <w:sz w:val="24"/>
          <w:szCs w:val="24"/>
        </w:rPr>
        <w:t xml:space="preserve">Ideally it should also be possible to identify, on the basis of the hypothesised, theory based, risk process </w:t>
      </w:r>
      <w:r w:rsidR="00E97E20" w:rsidRPr="006C1935">
        <w:rPr>
          <w:rFonts w:ascii="Times New Roman" w:hAnsi="Times New Roman" w:cs="Times New Roman"/>
          <w:i/>
          <w:iCs/>
          <w:sz w:val="24"/>
          <w:szCs w:val="24"/>
        </w:rPr>
        <w:t xml:space="preserve">how to test </w:t>
      </w:r>
      <w:r w:rsidR="00E97E20" w:rsidRPr="006C1935">
        <w:rPr>
          <w:rFonts w:ascii="Times New Roman" w:hAnsi="Times New Roman" w:cs="Times New Roman"/>
          <w:sz w:val="24"/>
          <w:szCs w:val="24"/>
        </w:rPr>
        <w:t>whether a particular individual will manifest that risk process or not.</w:t>
      </w:r>
    </w:p>
    <w:p w14:paraId="44276388" w14:textId="77777777" w:rsidR="0059795E" w:rsidRDefault="0059795E" w:rsidP="00C94188">
      <w:pPr>
        <w:spacing w:after="0" w:line="480" w:lineRule="auto"/>
        <w:rPr>
          <w:rFonts w:ascii="Times New Roman" w:hAnsi="Times New Roman" w:cs="Times New Roman"/>
          <w:b/>
          <w:bCs/>
          <w:sz w:val="24"/>
          <w:szCs w:val="24"/>
        </w:rPr>
      </w:pPr>
    </w:p>
    <w:p w14:paraId="0EE1EAAF" w14:textId="215139E9" w:rsidR="00ED5DAF" w:rsidRPr="006C1935" w:rsidRDefault="00ED5DAF"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Predictive warranty</w:t>
      </w:r>
    </w:p>
    <w:p w14:paraId="43188C36" w14:textId="7D1F7DAB" w:rsidR="00ED5DAF" w:rsidRPr="006C1935" w:rsidRDefault="00ED5DAF"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If a particular risk process is hypothesised</w:t>
      </w:r>
      <w:r w:rsidR="000850B2" w:rsidRPr="006C1935">
        <w:rPr>
          <w:rFonts w:ascii="Times New Roman" w:hAnsi="Times New Roman" w:cs="Times New Roman"/>
          <w:sz w:val="24"/>
          <w:szCs w:val="24"/>
        </w:rPr>
        <w:t xml:space="preserve">, as part of </w:t>
      </w:r>
      <w:r w:rsidR="003321CD" w:rsidRPr="006C1935">
        <w:rPr>
          <w:rFonts w:ascii="Times New Roman" w:hAnsi="Times New Roman" w:cs="Times New Roman"/>
          <w:sz w:val="24"/>
          <w:szCs w:val="24"/>
        </w:rPr>
        <w:t>a</w:t>
      </w:r>
      <w:r w:rsidR="000850B2" w:rsidRPr="006C1935">
        <w:rPr>
          <w:rFonts w:ascii="Times New Roman" w:hAnsi="Times New Roman" w:cs="Times New Roman"/>
          <w:sz w:val="24"/>
          <w:szCs w:val="24"/>
        </w:rPr>
        <w:t xml:space="preserve"> formulation,</w:t>
      </w:r>
      <w:r w:rsidRPr="006C1935">
        <w:rPr>
          <w:rFonts w:ascii="Times New Roman" w:hAnsi="Times New Roman" w:cs="Times New Roman"/>
          <w:sz w:val="24"/>
          <w:szCs w:val="24"/>
        </w:rPr>
        <w:t xml:space="preserve"> as being evident</w:t>
      </w:r>
      <w:r w:rsidR="000850B2" w:rsidRPr="006C1935">
        <w:rPr>
          <w:rFonts w:ascii="Times New Roman" w:hAnsi="Times New Roman" w:cs="Times New Roman"/>
          <w:sz w:val="24"/>
          <w:szCs w:val="24"/>
        </w:rPr>
        <w:t xml:space="preserve">, </w:t>
      </w:r>
      <w:r w:rsidRPr="006C1935">
        <w:rPr>
          <w:rFonts w:ascii="Times New Roman" w:hAnsi="Times New Roman" w:cs="Times New Roman"/>
          <w:sz w:val="24"/>
          <w:szCs w:val="24"/>
        </w:rPr>
        <w:t xml:space="preserve">then testing this hypothesis is necessary. The following tests </w:t>
      </w:r>
      <w:r w:rsidR="00F0353F" w:rsidRPr="006C1935">
        <w:rPr>
          <w:rFonts w:ascii="Times New Roman" w:hAnsi="Times New Roman" w:cs="Times New Roman"/>
          <w:sz w:val="24"/>
          <w:szCs w:val="24"/>
        </w:rPr>
        <w:t>can</w:t>
      </w:r>
      <w:r w:rsidRPr="006C1935">
        <w:rPr>
          <w:rFonts w:ascii="Times New Roman" w:hAnsi="Times New Roman" w:cs="Times New Roman"/>
          <w:sz w:val="24"/>
          <w:szCs w:val="24"/>
        </w:rPr>
        <w:t xml:space="preserve"> be</w:t>
      </w:r>
      <w:r w:rsidR="00F0353F" w:rsidRPr="006C1935">
        <w:rPr>
          <w:rFonts w:ascii="Times New Roman" w:hAnsi="Times New Roman" w:cs="Times New Roman"/>
          <w:sz w:val="24"/>
          <w:szCs w:val="24"/>
        </w:rPr>
        <w:t xml:space="preserve"> usefully</w:t>
      </w:r>
      <w:r w:rsidRPr="006C1935">
        <w:rPr>
          <w:rFonts w:ascii="Times New Roman" w:hAnsi="Times New Roman" w:cs="Times New Roman"/>
          <w:sz w:val="24"/>
          <w:szCs w:val="24"/>
        </w:rPr>
        <w:t xml:space="preserve"> undertaken.</w:t>
      </w:r>
    </w:p>
    <w:p w14:paraId="715A4764" w14:textId="424B94FF" w:rsidR="00ED5DAF" w:rsidRPr="006C1935" w:rsidRDefault="00ED5DAF" w:rsidP="00C94188">
      <w:pPr>
        <w:pStyle w:val="ListParagraph"/>
        <w:numPr>
          <w:ilvl w:val="0"/>
          <w:numId w:val="2"/>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Is this particular risk </w:t>
      </w:r>
      <w:r w:rsidR="00724A16" w:rsidRPr="006C1935">
        <w:rPr>
          <w:rFonts w:ascii="Times New Roman" w:hAnsi="Times New Roman" w:cs="Times New Roman"/>
          <w:sz w:val="24"/>
          <w:szCs w:val="24"/>
        </w:rPr>
        <w:t xml:space="preserve">or protective </w:t>
      </w:r>
      <w:r w:rsidR="00807460" w:rsidRPr="006C1935">
        <w:rPr>
          <w:rFonts w:ascii="Times New Roman" w:hAnsi="Times New Roman" w:cs="Times New Roman"/>
          <w:sz w:val="24"/>
          <w:szCs w:val="24"/>
        </w:rPr>
        <w:t xml:space="preserve">process </w:t>
      </w:r>
      <w:r w:rsidRPr="006C1935">
        <w:rPr>
          <w:rFonts w:ascii="Times New Roman" w:hAnsi="Times New Roman" w:cs="Times New Roman"/>
          <w:sz w:val="24"/>
          <w:szCs w:val="24"/>
        </w:rPr>
        <w:t xml:space="preserve">evidenced by this particular </w:t>
      </w:r>
      <w:r w:rsidR="008B0472" w:rsidRPr="006C1935">
        <w:rPr>
          <w:rFonts w:ascii="Times New Roman" w:hAnsi="Times New Roman" w:cs="Times New Roman"/>
          <w:sz w:val="24"/>
          <w:szCs w:val="24"/>
        </w:rPr>
        <w:t>individual?</w:t>
      </w:r>
      <w:r w:rsidR="00724A16" w:rsidRPr="006C1935">
        <w:rPr>
          <w:rFonts w:ascii="Times New Roman" w:hAnsi="Times New Roman" w:cs="Times New Roman"/>
          <w:sz w:val="24"/>
          <w:szCs w:val="24"/>
        </w:rPr>
        <w:t xml:space="preserve"> </w:t>
      </w:r>
      <w:r w:rsidR="000850B2" w:rsidRPr="006C1935">
        <w:rPr>
          <w:rFonts w:ascii="Times New Roman" w:hAnsi="Times New Roman" w:cs="Times New Roman"/>
          <w:sz w:val="24"/>
          <w:szCs w:val="24"/>
        </w:rPr>
        <w:t>What conditions are necessary and sufficient for the process to be precipitated (triggered). How can this process be identified as being present or absent in a clinically meaningful way</w:t>
      </w:r>
      <w:r w:rsidR="00F75327" w:rsidRPr="006C1935">
        <w:rPr>
          <w:rFonts w:ascii="Times New Roman" w:hAnsi="Times New Roman" w:cs="Times New Roman"/>
          <w:sz w:val="24"/>
          <w:szCs w:val="24"/>
        </w:rPr>
        <w:t xml:space="preserve"> for this </w:t>
      </w:r>
      <w:r w:rsidR="001C4FCA" w:rsidRPr="006C1935">
        <w:rPr>
          <w:rFonts w:ascii="Times New Roman" w:hAnsi="Times New Roman" w:cs="Times New Roman"/>
          <w:sz w:val="24"/>
          <w:szCs w:val="24"/>
        </w:rPr>
        <w:t>case?</w:t>
      </w:r>
    </w:p>
    <w:p w14:paraId="3ACA6380" w14:textId="11BB9558" w:rsidR="003321CD" w:rsidRPr="006C1935" w:rsidRDefault="003321CD" w:rsidP="00C94188">
      <w:pPr>
        <w:pStyle w:val="ListParagraph"/>
        <w:numPr>
          <w:ilvl w:val="0"/>
          <w:numId w:val="2"/>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What evidence would show that this process is no longer in operation?</w:t>
      </w:r>
    </w:p>
    <w:p w14:paraId="652968F4" w14:textId="77777777" w:rsidR="009661E0" w:rsidRDefault="009661E0" w:rsidP="00C94188">
      <w:pPr>
        <w:spacing w:after="0" w:line="480" w:lineRule="auto"/>
        <w:rPr>
          <w:rFonts w:ascii="Times New Roman" w:hAnsi="Times New Roman" w:cs="Times New Roman"/>
          <w:sz w:val="24"/>
          <w:szCs w:val="24"/>
        </w:rPr>
      </w:pPr>
    </w:p>
    <w:p w14:paraId="645CF8E7" w14:textId="57666696" w:rsidR="003321CD" w:rsidRPr="006C1935" w:rsidRDefault="003321CD"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When we give an individual a psychometric test in a risk </w:t>
      </w:r>
      <w:r w:rsidR="001C4FCA" w:rsidRPr="006C1935">
        <w:rPr>
          <w:rFonts w:ascii="Times New Roman" w:hAnsi="Times New Roman" w:cs="Times New Roman"/>
          <w:sz w:val="24"/>
          <w:szCs w:val="24"/>
        </w:rPr>
        <w:t>assessment,</w:t>
      </w:r>
      <w:r w:rsidRPr="006C1935">
        <w:rPr>
          <w:rFonts w:ascii="Times New Roman" w:hAnsi="Times New Roman" w:cs="Times New Roman"/>
          <w:sz w:val="24"/>
          <w:szCs w:val="24"/>
        </w:rPr>
        <w:t xml:space="preserve"> we are testing the prediction that the individual is manifesting risk </w:t>
      </w:r>
      <w:r w:rsidR="00CC3342" w:rsidRPr="006C1935">
        <w:rPr>
          <w:rFonts w:ascii="Times New Roman" w:hAnsi="Times New Roman" w:cs="Times New Roman"/>
          <w:sz w:val="24"/>
          <w:szCs w:val="24"/>
        </w:rPr>
        <w:t>process</w:t>
      </w:r>
      <w:r w:rsidRPr="006C1935">
        <w:rPr>
          <w:rFonts w:ascii="Times New Roman" w:hAnsi="Times New Roman" w:cs="Times New Roman"/>
          <w:sz w:val="24"/>
          <w:szCs w:val="24"/>
        </w:rPr>
        <w:t xml:space="preserve"> </w:t>
      </w:r>
      <w:r w:rsidR="00C64105">
        <w:rPr>
          <w:rFonts w:ascii="Times New Roman" w:hAnsi="Times New Roman" w:cs="Times New Roman"/>
          <w:sz w:val="24"/>
          <w:szCs w:val="24"/>
        </w:rPr>
        <w:t>X</w:t>
      </w:r>
      <w:r w:rsidRPr="006C1935">
        <w:rPr>
          <w:rFonts w:ascii="Times New Roman" w:hAnsi="Times New Roman" w:cs="Times New Roman"/>
          <w:sz w:val="24"/>
          <w:szCs w:val="24"/>
        </w:rPr>
        <w:t xml:space="preserve"> by looking at their responses to questions attempting to operationalise risk factor </w:t>
      </w:r>
      <w:r w:rsidR="00C64105">
        <w:rPr>
          <w:rFonts w:ascii="Times New Roman" w:hAnsi="Times New Roman" w:cs="Times New Roman"/>
          <w:sz w:val="24"/>
          <w:szCs w:val="24"/>
        </w:rPr>
        <w:t>X</w:t>
      </w:r>
      <w:r w:rsidRPr="006C1935">
        <w:rPr>
          <w:rFonts w:ascii="Times New Roman" w:hAnsi="Times New Roman" w:cs="Times New Roman"/>
          <w:sz w:val="24"/>
          <w:szCs w:val="24"/>
        </w:rPr>
        <w:t>. At heart this is using an OPB logic model.</w:t>
      </w:r>
    </w:p>
    <w:p w14:paraId="5997F11E" w14:textId="0AB8EA6C" w:rsidR="003321CD" w:rsidRPr="006C1935" w:rsidRDefault="003321CD" w:rsidP="00C94188">
      <w:pPr>
        <w:pStyle w:val="ListParagraph"/>
        <w:numPr>
          <w:ilvl w:val="0"/>
          <w:numId w:val="3"/>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At the time of the offence </w:t>
      </w:r>
      <w:r w:rsidR="00CC3342" w:rsidRPr="006C1935">
        <w:rPr>
          <w:rFonts w:ascii="Times New Roman" w:hAnsi="Times New Roman" w:cs="Times New Roman"/>
          <w:sz w:val="24"/>
          <w:szCs w:val="24"/>
        </w:rPr>
        <w:t xml:space="preserve">risk process </w:t>
      </w:r>
      <w:r w:rsidR="00C64105">
        <w:rPr>
          <w:rFonts w:ascii="Times New Roman" w:hAnsi="Times New Roman" w:cs="Times New Roman"/>
          <w:sz w:val="24"/>
          <w:szCs w:val="24"/>
        </w:rPr>
        <w:t>X</w:t>
      </w:r>
      <w:r w:rsidR="00CC3342" w:rsidRPr="006C1935">
        <w:rPr>
          <w:rFonts w:ascii="Times New Roman" w:hAnsi="Times New Roman" w:cs="Times New Roman"/>
          <w:sz w:val="24"/>
          <w:szCs w:val="24"/>
        </w:rPr>
        <w:t xml:space="preserve"> was at play, precipitated by context c</w:t>
      </w:r>
      <w:r w:rsidR="009661E0">
        <w:rPr>
          <w:rFonts w:ascii="Times New Roman" w:hAnsi="Times New Roman" w:cs="Times New Roman"/>
          <w:sz w:val="24"/>
          <w:szCs w:val="24"/>
        </w:rPr>
        <w:t>.</w:t>
      </w:r>
    </w:p>
    <w:p w14:paraId="34E389FB" w14:textId="4F5AFF68" w:rsidR="00CC3342" w:rsidRPr="006C1935" w:rsidRDefault="00CC3342" w:rsidP="00C94188">
      <w:pPr>
        <w:pStyle w:val="ListParagraph"/>
        <w:numPr>
          <w:ilvl w:val="0"/>
          <w:numId w:val="3"/>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If this person is at risk of doing this again then risk process x will still be evident and triggerable</w:t>
      </w:r>
      <w:r w:rsidR="009661E0">
        <w:rPr>
          <w:rFonts w:ascii="Times New Roman" w:hAnsi="Times New Roman" w:cs="Times New Roman"/>
          <w:sz w:val="24"/>
          <w:szCs w:val="24"/>
        </w:rPr>
        <w:t>.</w:t>
      </w:r>
    </w:p>
    <w:p w14:paraId="7C9816F2" w14:textId="43E78E81" w:rsidR="00CC3342" w:rsidRPr="006C1935" w:rsidRDefault="00CC3342" w:rsidP="00C94188">
      <w:pPr>
        <w:pStyle w:val="ListParagraph"/>
        <w:numPr>
          <w:ilvl w:val="0"/>
          <w:numId w:val="3"/>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To test risk </w:t>
      </w:r>
      <w:r w:rsidR="001C4FCA" w:rsidRPr="006C1935">
        <w:rPr>
          <w:rFonts w:ascii="Times New Roman" w:hAnsi="Times New Roman" w:cs="Times New Roman"/>
          <w:sz w:val="24"/>
          <w:szCs w:val="24"/>
        </w:rPr>
        <w:t>propensity,</w:t>
      </w:r>
      <w:r w:rsidRPr="006C1935">
        <w:rPr>
          <w:rFonts w:ascii="Times New Roman" w:hAnsi="Times New Roman" w:cs="Times New Roman"/>
          <w:sz w:val="24"/>
          <w:szCs w:val="24"/>
        </w:rPr>
        <w:t xml:space="preserve"> predict that process </w:t>
      </w:r>
      <w:r w:rsidR="00C64105">
        <w:rPr>
          <w:rFonts w:ascii="Times New Roman" w:hAnsi="Times New Roman" w:cs="Times New Roman"/>
          <w:sz w:val="24"/>
          <w:szCs w:val="24"/>
        </w:rPr>
        <w:t>X</w:t>
      </w:r>
      <w:r w:rsidRPr="006C1935">
        <w:rPr>
          <w:rFonts w:ascii="Times New Roman" w:hAnsi="Times New Roman" w:cs="Times New Roman"/>
          <w:sz w:val="24"/>
          <w:szCs w:val="24"/>
        </w:rPr>
        <w:t xml:space="preserve"> will be triggered by context c</w:t>
      </w:r>
      <w:r w:rsidR="00011116" w:rsidRPr="006C1935">
        <w:rPr>
          <w:rFonts w:ascii="Times New Roman" w:hAnsi="Times New Roman" w:cs="Times New Roman"/>
          <w:sz w:val="24"/>
          <w:szCs w:val="24"/>
        </w:rPr>
        <w:t xml:space="preserve"> in timeframe t</w:t>
      </w:r>
      <w:r w:rsidRPr="006C1935">
        <w:rPr>
          <w:rFonts w:ascii="Times New Roman" w:hAnsi="Times New Roman" w:cs="Times New Roman"/>
          <w:sz w:val="24"/>
          <w:szCs w:val="24"/>
        </w:rPr>
        <w:t xml:space="preserve">; also predict that </w:t>
      </w:r>
      <w:r w:rsidR="0045573B" w:rsidRPr="006C1935">
        <w:rPr>
          <w:rFonts w:ascii="Times New Roman" w:hAnsi="Times New Roman" w:cs="Times New Roman"/>
          <w:sz w:val="24"/>
          <w:szCs w:val="24"/>
        </w:rPr>
        <w:t xml:space="preserve">prosocial </w:t>
      </w:r>
      <w:r w:rsidRPr="006C1935">
        <w:rPr>
          <w:rFonts w:ascii="Times New Roman" w:hAnsi="Times New Roman" w:cs="Times New Roman"/>
          <w:sz w:val="24"/>
          <w:szCs w:val="24"/>
        </w:rPr>
        <w:t>alternative process</w:t>
      </w:r>
      <w:r w:rsidR="0045573B" w:rsidRPr="006C1935">
        <w:rPr>
          <w:rFonts w:ascii="Times New Roman" w:hAnsi="Times New Roman" w:cs="Times New Roman"/>
          <w:sz w:val="24"/>
          <w:szCs w:val="24"/>
        </w:rPr>
        <w:t>es</w:t>
      </w:r>
      <w:r w:rsidRPr="006C1935">
        <w:rPr>
          <w:rFonts w:ascii="Times New Roman" w:hAnsi="Times New Roman" w:cs="Times New Roman"/>
          <w:sz w:val="24"/>
          <w:szCs w:val="24"/>
        </w:rPr>
        <w:t xml:space="preserve"> y</w:t>
      </w:r>
      <w:r w:rsidR="0045573B" w:rsidRPr="006C1935">
        <w:rPr>
          <w:rFonts w:ascii="Times New Roman" w:hAnsi="Times New Roman" w:cs="Times New Roman"/>
          <w:sz w:val="24"/>
          <w:szCs w:val="24"/>
        </w:rPr>
        <w:t>1 to yn</w:t>
      </w:r>
      <w:r w:rsidRPr="006C1935">
        <w:rPr>
          <w:rFonts w:ascii="Times New Roman" w:hAnsi="Times New Roman" w:cs="Times New Roman"/>
          <w:sz w:val="24"/>
          <w:szCs w:val="24"/>
        </w:rPr>
        <w:t xml:space="preserve"> will be triggered by context c</w:t>
      </w:r>
      <w:r w:rsidR="00011116" w:rsidRPr="006C1935">
        <w:rPr>
          <w:rFonts w:ascii="Times New Roman" w:hAnsi="Times New Roman" w:cs="Times New Roman"/>
          <w:sz w:val="24"/>
          <w:szCs w:val="24"/>
        </w:rPr>
        <w:t xml:space="preserve"> in timeframe t</w:t>
      </w:r>
      <w:r w:rsidRPr="006C1935">
        <w:rPr>
          <w:rFonts w:ascii="Times New Roman" w:hAnsi="Times New Roman" w:cs="Times New Roman"/>
          <w:sz w:val="24"/>
          <w:szCs w:val="24"/>
        </w:rPr>
        <w:t xml:space="preserve"> </w:t>
      </w:r>
      <w:r w:rsidR="0045573B" w:rsidRPr="006C1935">
        <w:rPr>
          <w:rFonts w:ascii="Times New Roman" w:hAnsi="Times New Roman" w:cs="Times New Roman"/>
          <w:sz w:val="24"/>
          <w:szCs w:val="24"/>
        </w:rPr>
        <w:t>if the individual has changed.</w:t>
      </w:r>
    </w:p>
    <w:p w14:paraId="5E8A2F20" w14:textId="2A6397C0" w:rsidR="00CC3342" w:rsidRPr="006C1935" w:rsidRDefault="00CC3342" w:rsidP="00C94188">
      <w:pPr>
        <w:pStyle w:val="ListParagraph"/>
        <w:numPr>
          <w:ilvl w:val="0"/>
          <w:numId w:val="3"/>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If process </w:t>
      </w:r>
      <w:r w:rsidR="00C64105">
        <w:rPr>
          <w:rFonts w:ascii="Times New Roman" w:hAnsi="Times New Roman" w:cs="Times New Roman"/>
          <w:sz w:val="24"/>
          <w:szCs w:val="24"/>
        </w:rPr>
        <w:t>X</w:t>
      </w:r>
      <w:r w:rsidRPr="006C1935">
        <w:rPr>
          <w:rFonts w:ascii="Times New Roman" w:hAnsi="Times New Roman" w:cs="Times New Roman"/>
          <w:sz w:val="24"/>
          <w:szCs w:val="24"/>
        </w:rPr>
        <w:t xml:space="preserve"> is not triggered in context c then this suggests that process x is no longer </w:t>
      </w:r>
      <w:r w:rsidR="00F0353F" w:rsidRPr="006C1935">
        <w:rPr>
          <w:rFonts w:ascii="Times New Roman" w:hAnsi="Times New Roman" w:cs="Times New Roman"/>
          <w:sz w:val="24"/>
          <w:szCs w:val="24"/>
        </w:rPr>
        <w:t xml:space="preserve">(less of) </w:t>
      </w:r>
      <w:r w:rsidRPr="006C1935">
        <w:rPr>
          <w:rFonts w:ascii="Times New Roman" w:hAnsi="Times New Roman" w:cs="Times New Roman"/>
          <w:sz w:val="24"/>
          <w:szCs w:val="24"/>
        </w:rPr>
        <w:t>a problem</w:t>
      </w:r>
      <w:r w:rsidR="00011116" w:rsidRPr="006C1935">
        <w:rPr>
          <w:rFonts w:ascii="Times New Roman" w:hAnsi="Times New Roman" w:cs="Times New Roman"/>
          <w:sz w:val="24"/>
          <w:szCs w:val="24"/>
        </w:rPr>
        <w:t xml:space="preserve">. An analysis of why process </w:t>
      </w:r>
      <w:r w:rsidR="00C64105">
        <w:rPr>
          <w:rFonts w:ascii="Times New Roman" w:hAnsi="Times New Roman" w:cs="Times New Roman"/>
          <w:sz w:val="24"/>
          <w:szCs w:val="24"/>
        </w:rPr>
        <w:t>X</w:t>
      </w:r>
      <w:r w:rsidR="00011116" w:rsidRPr="006C1935">
        <w:rPr>
          <w:rFonts w:ascii="Times New Roman" w:hAnsi="Times New Roman" w:cs="Times New Roman"/>
          <w:sz w:val="24"/>
          <w:szCs w:val="24"/>
        </w:rPr>
        <w:t xml:space="preserve"> is not triggered, informed by knowledge of </w:t>
      </w:r>
      <w:r w:rsidR="00011116" w:rsidRPr="006C1935">
        <w:rPr>
          <w:rFonts w:ascii="Times New Roman" w:hAnsi="Times New Roman" w:cs="Times New Roman"/>
          <w:sz w:val="24"/>
          <w:szCs w:val="24"/>
        </w:rPr>
        <w:lastRenderedPageBreak/>
        <w:t xml:space="preserve">whether or not any prosocial alternative processes, y1 to yn, were evident as a way of meeting the needs met by process </w:t>
      </w:r>
      <w:r w:rsidR="00C64105">
        <w:rPr>
          <w:rFonts w:ascii="Times New Roman" w:hAnsi="Times New Roman" w:cs="Times New Roman"/>
          <w:sz w:val="24"/>
          <w:szCs w:val="24"/>
        </w:rPr>
        <w:t>X</w:t>
      </w:r>
      <w:r w:rsidR="00011116" w:rsidRPr="006C1935">
        <w:rPr>
          <w:rFonts w:ascii="Times New Roman" w:hAnsi="Times New Roman" w:cs="Times New Roman"/>
          <w:sz w:val="24"/>
          <w:szCs w:val="24"/>
        </w:rPr>
        <w:t xml:space="preserve"> </w:t>
      </w:r>
      <w:r w:rsidR="00BB024C" w:rsidRPr="006C1935">
        <w:rPr>
          <w:rFonts w:ascii="Times New Roman" w:hAnsi="Times New Roman" w:cs="Times New Roman"/>
          <w:sz w:val="24"/>
          <w:szCs w:val="24"/>
        </w:rPr>
        <w:t>at the time of the offence.</w:t>
      </w:r>
    </w:p>
    <w:p w14:paraId="2055866E" w14:textId="2EEA933B" w:rsidR="00C73B23" w:rsidRPr="006C1935" w:rsidRDefault="00C73B23"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In the case study literature these approaches are called ‘prospective case studies’ (</w:t>
      </w:r>
      <w:r w:rsidR="000E6894" w:rsidRPr="006C1935">
        <w:rPr>
          <w:rFonts w:ascii="Times New Roman" w:hAnsi="Times New Roman" w:cs="Times New Roman"/>
          <w:sz w:val="24"/>
          <w:szCs w:val="24"/>
        </w:rPr>
        <w:t xml:space="preserve">see </w:t>
      </w:r>
      <w:r w:rsidRPr="006C1935">
        <w:rPr>
          <w:rFonts w:ascii="Times New Roman" w:hAnsi="Times New Roman" w:cs="Times New Roman"/>
          <w:sz w:val="24"/>
          <w:szCs w:val="24"/>
        </w:rPr>
        <w:t>Bitekine</w:t>
      </w:r>
      <w:r w:rsidR="000E6894" w:rsidRPr="006C1935">
        <w:rPr>
          <w:rFonts w:ascii="Times New Roman" w:hAnsi="Times New Roman" w:cs="Times New Roman"/>
          <w:sz w:val="24"/>
          <w:szCs w:val="24"/>
        </w:rPr>
        <w:t xml:space="preserve"> 2008</w:t>
      </w:r>
      <w:r w:rsidR="009661E0">
        <w:rPr>
          <w:rFonts w:ascii="Times New Roman" w:hAnsi="Times New Roman" w:cs="Times New Roman"/>
          <w:sz w:val="24"/>
          <w:szCs w:val="24"/>
        </w:rPr>
        <w:t>/</w:t>
      </w:r>
      <w:r w:rsidR="000E6894" w:rsidRPr="006C1935">
        <w:rPr>
          <w:rFonts w:ascii="Times New Roman" w:hAnsi="Times New Roman" w:cs="Times New Roman"/>
          <w:sz w:val="24"/>
          <w:szCs w:val="24"/>
        </w:rPr>
        <w:t>2009</w:t>
      </w:r>
      <w:r w:rsidRPr="006C1935">
        <w:rPr>
          <w:rFonts w:ascii="Times New Roman" w:hAnsi="Times New Roman" w:cs="Times New Roman"/>
          <w:sz w:val="24"/>
          <w:szCs w:val="24"/>
        </w:rPr>
        <w:t>)</w:t>
      </w:r>
      <w:r w:rsidR="000E6894" w:rsidRPr="006C1935">
        <w:rPr>
          <w:rFonts w:ascii="Times New Roman" w:hAnsi="Times New Roman" w:cs="Times New Roman"/>
          <w:sz w:val="24"/>
          <w:szCs w:val="24"/>
        </w:rPr>
        <w:t>.</w:t>
      </w:r>
      <w:r w:rsidR="00F12AB0" w:rsidRPr="006C1935">
        <w:rPr>
          <w:rFonts w:ascii="Times New Roman" w:hAnsi="Times New Roman" w:cs="Times New Roman"/>
          <w:sz w:val="24"/>
          <w:szCs w:val="24"/>
        </w:rPr>
        <w:t xml:space="preserve"> Essentially predictions based on case formulations are a form of theory testing using ‘pattern matching’ (e.g.</w:t>
      </w:r>
      <w:r w:rsidR="009661E0">
        <w:rPr>
          <w:rFonts w:ascii="Times New Roman" w:hAnsi="Times New Roman" w:cs="Times New Roman"/>
          <w:sz w:val="24"/>
          <w:szCs w:val="24"/>
        </w:rPr>
        <w:t>,</w:t>
      </w:r>
      <w:r w:rsidR="00F12AB0" w:rsidRPr="006C1935">
        <w:rPr>
          <w:rFonts w:ascii="Times New Roman" w:hAnsi="Times New Roman" w:cs="Times New Roman"/>
          <w:sz w:val="24"/>
          <w:szCs w:val="24"/>
        </w:rPr>
        <w:t xml:space="preserve"> </w:t>
      </w:r>
      <w:r w:rsidR="009661E0" w:rsidRPr="00734C65">
        <w:rPr>
          <w:rFonts w:ascii="Times New Roman" w:hAnsi="Times New Roman" w:cs="Times New Roman"/>
          <w:sz w:val="24"/>
          <w:szCs w:val="24"/>
        </w:rPr>
        <w:t>Trochim, 1989</w:t>
      </w:r>
      <w:r w:rsidR="009661E0">
        <w:rPr>
          <w:rFonts w:ascii="Times New Roman" w:hAnsi="Times New Roman" w:cs="Times New Roman"/>
          <w:sz w:val="24"/>
          <w:szCs w:val="24"/>
        </w:rPr>
        <w:t xml:space="preserve">; </w:t>
      </w:r>
      <w:r w:rsidR="00F12AB0" w:rsidRPr="006C1935">
        <w:rPr>
          <w:rFonts w:ascii="Times New Roman" w:hAnsi="Times New Roman" w:cs="Times New Roman"/>
          <w:sz w:val="24"/>
          <w:szCs w:val="24"/>
        </w:rPr>
        <w:t>Yin</w:t>
      </w:r>
      <w:r w:rsidR="000E5A27" w:rsidRPr="006C1935">
        <w:rPr>
          <w:rFonts w:ascii="Times New Roman" w:hAnsi="Times New Roman" w:cs="Times New Roman"/>
          <w:sz w:val="24"/>
          <w:szCs w:val="24"/>
        </w:rPr>
        <w:t>, 1984).</w:t>
      </w:r>
    </w:p>
    <w:p w14:paraId="609B7DBF" w14:textId="77777777" w:rsidR="009661E0" w:rsidRDefault="009661E0" w:rsidP="00C94188">
      <w:pPr>
        <w:spacing w:after="0" w:line="480" w:lineRule="auto"/>
        <w:rPr>
          <w:rFonts w:ascii="Times New Roman" w:hAnsi="Times New Roman" w:cs="Times New Roman"/>
          <w:b/>
          <w:bCs/>
          <w:sz w:val="24"/>
          <w:szCs w:val="24"/>
        </w:rPr>
      </w:pPr>
    </w:p>
    <w:p w14:paraId="676E6F3A" w14:textId="32B18DD9" w:rsidR="00670F9F" w:rsidRPr="006C1935" w:rsidRDefault="00F75327"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Risk processes</w:t>
      </w:r>
      <w:r w:rsidR="0028195E" w:rsidRPr="006C1935">
        <w:rPr>
          <w:rFonts w:ascii="Times New Roman" w:hAnsi="Times New Roman" w:cs="Times New Roman"/>
          <w:i/>
          <w:iCs/>
          <w:sz w:val="24"/>
          <w:szCs w:val="24"/>
        </w:rPr>
        <w:t xml:space="preserve"> </w:t>
      </w:r>
      <w:r w:rsidR="00690B0C" w:rsidRPr="006C1935">
        <w:rPr>
          <w:rFonts w:ascii="Times New Roman" w:hAnsi="Times New Roman" w:cs="Times New Roman"/>
          <w:i/>
          <w:iCs/>
          <w:sz w:val="24"/>
          <w:szCs w:val="24"/>
        </w:rPr>
        <w:t>involve</w:t>
      </w:r>
      <w:r w:rsidR="003108E0" w:rsidRPr="006C1935">
        <w:rPr>
          <w:rFonts w:ascii="Times New Roman" w:hAnsi="Times New Roman" w:cs="Times New Roman"/>
          <w:i/>
          <w:iCs/>
          <w:sz w:val="24"/>
          <w:szCs w:val="24"/>
        </w:rPr>
        <w:t xml:space="preserve"> individual</w:t>
      </w:r>
      <w:r w:rsidR="00690B0C" w:rsidRPr="006C1935">
        <w:rPr>
          <w:rFonts w:ascii="Times New Roman" w:hAnsi="Times New Roman" w:cs="Times New Roman"/>
          <w:i/>
          <w:iCs/>
          <w:sz w:val="24"/>
          <w:szCs w:val="24"/>
        </w:rPr>
        <w:t>s</w:t>
      </w:r>
      <w:r w:rsidR="003108E0" w:rsidRPr="006C1935">
        <w:rPr>
          <w:rFonts w:ascii="Times New Roman" w:hAnsi="Times New Roman" w:cs="Times New Roman"/>
          <w:i/>
          <w:iCs/>
          <w:sz w:val="24"/>
          <w:szCs w:val="24"/>
        </w:rPr>
        <w:t xml:space="preserve"> </w:t>
      </w:r>
      <w:r w:rsidR="0028195E" w:rsidRPr="006C1935">
        <w:rPr>
          <w:rFonts w:ascii="Times New Roman" w:hAnsi="Times New Roman" w:cs="Times New Roman"/>
          <w:i/>
          <w:iCs/>
          <w:sz w:val="24"/>
          <w:szCs w:val="24"/>
        </w:rPr>
        <w:t xml:space="preserve">in </w:t>
      </w:r>
      <w:r w:rsidR="003108E0" w:rsidRPr="006C1935">
        <w:rPr>
          <w:rFonts w:ascii="Times New Roman" w:hAnsi="Times New Roman" w:cs="Times New Roman"/>
          <w:i/>
          <w:iCs/>
          <w:sz w:val="24"/>
          <w:szCs w:val="24"/>
        </w:rPr>
        <w:t>context</w:t>
      </w:r>
      <w:r w:rsidR="0028195E" w:rsidRPr="006C1935">
        <w:rPr>
          <w:rFonts w:ascii="Times New Roman" w:hAnsi="Times New Roman" w:cs="Times New Roman"/>
          <w:i/>
          <w:iCs/>
          <w:sz w:val="24"/>
          <w:szCs w:val="24"/>
        </w:rPr>
        <w:t>s</w:t>
      </w:r>
    </w:p>
    <w:p w14:paraId="75B28304" w14:textId="397307AA" w:rsidR="003108E0" w:rsidRPr="006C1935" w:rsidRDefault="00F75327"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Jones (</w:t>
      </w:r>
      <w:r w:rsidR="006C104B">
        <w:rPr>
          <w:rFonts w:ascii="Times New Roman" w:hAnsi="Times New Roman" w:cs="Times New Roman"/>
          <w:sz w:val="24"/>
          <w:szCs w:val="24"/>
        </w:rPr>
        <w:t>2022</w:t>
      </w:r>
      <w:r w:rsidRPr="006C1935">
        <w:rPr>
          <w:rFonts w:ascii="Times New Roman" w:hAnsi="Times New Roman" w:cs="Times New Roman"/>
          <w:sz w:val="24"/>
          <w:szCs w:val="24"/>
        </w:rPr>
        <w:t xml:space="preserve">) highlighted the importance of conceptualising a </w:t>
      </w:r>
      <w:r w:rsidRPr="006C1935">
        <w:rPr>
          <w:rFonts w:ascii="Times New Roman" w:hAnsi="Times New Roman" w:cs="Times New Roman"/>
          <w:b/>
          <w:bCs/>
          <w:sz w:val="24"/>
          <w:szCs w:val="24"/>
        </w:rPr>
        <w:t>risk process</w:t>
      </w:r>
      <w:r w:rsidRPr="006C1935">
        <w:rPr>
          <w:rFonts w:ascii="Times New Roman" w:hAnsi="Times New Roman" w:cs="Times New Roman"/>
          <w:sz w:val="24"/>
          <w:szCs w:val="24"/>
        </w:rPr>
        <w:t xml:space="preserve"> associated with any specific risk factor. </w:t>
      </w:r>
      <w:r w:rsidR="00584D7F" w:rsidRPr="006C1935">
        <w:rPr>
          <w:rFonts w:ascii="Times New Roman" w:hAnsi="Times New Roman" w:cs="Times New Roman"/>
          <w:sz w:val="24"/>
          <w:szCs w:val="24"/>
        </w:rPr>
        <w:t xml:space="preserve">Simply identifying dynamic risk factors as being somehow intrapersonal or ‘inside people’ is a form of construct </w:t>
      </w:r>
      <w:r w:rsidR="00375CFE" w:rsidRPr="006C1935">
        <w:rPr>
          <w:rFonts w:ascii="Times New Roman" w:hAnsi="Times New Roman" w:cs="Times New Roman"/>
          <w:sz w:val="24"/>
          <w:szCs w:val="24"/>
        </w:rPr>
        <w:t>under-specification</w:t>
      </w:r>
      <w:r w:rsidR="00584D7F" w:rsidRPr="006C1935">
        <w:rPr>
          <w:rFonts w:ascii="Times New Roman" w:hAnsi="Times New Roman" w:cs="Times New Roman"/>
          <w:sz w:val="24"/>
          <w:szCs w:val="24"/>
        </w:rPr>
        <w:t xml:space="preserve"> (</w:t>
      </w:r>
      <w:r w:rsidR="009661E0" w:rsidRPr="00310BFC">
        <w:rPr>
          <w:rFonts w:ascii="Times New Roman" w:hAnsi="Times New Roman" w:cs="Times New Roman"/>
          <w:sz w:val="24"/>
          <w:szCs w:val="24"/>
        </w:rPr>
        <w:t>Jones 202</w:t>
      </w:r>
      <w:r w:rsidR="006C104B">
        <w:rPr>
          <w:rFonts w:ascii="Times New Roman" w:hAnsi="Times New Roman" w:cs="Times New Roman"/>
          <w:sz w:val="24"/>
          <w:szCs w:val="24"/>
        </w:rPr>
        <w:t>3</w:t>
      </w:r>
      <w:r w:rsidR="009661E0">
        <w:rPr>
          <w:rFonts w:ascii="Times New Roman" w:hAnsi="Times New Roman" w:cs="Times New Roman"/>
          <w:sz w:val="24"/>
          <w:szCs w:val="24"/>
        </w:rPr>
        <w:t xml:space="preserve">; </w:t>
      </w:r>
      <w:r w:rsidR="00584D7F" w:rsidRPr="006C1935">
        <w:rPr>
          <w:rFonts w:ascii="Times New Roman" w:hAnsi="Times New Roman" w:cs="Times New Roman"/>
          <w:sz w:val="24"/>
          <w:szCs w:val="24"/>
        </w:rPr>
        <w:t>Sizmur, 2014</w:t>
      </w:r>
      <w:r w:rsidR="005500AE">
        <w:rPr>
          <w:rFonts w:ascii="Times New Roman" w:hAnsi="Times New Roman" w:cs="Times New Roman"/>
          <w:sz w:val="24"/>
          <w:szCs w:val="24"/>
        </w:rPr>
        <w:t>;</w:t>
      </w:r>
      <w:r w:rsidR="00584D7F" w:rsidRPr="006C1935">
        <w:rPr>
          <w:rFonts w:ascii="Times New Roman" w:hAnsi="Times New Roman" w:cs="Times New Roman"/>
          <w:sz w:val="24"/>
          <w:szCs w:val="24"/>
        </w:rPr>
        <w:t>). A</w:t>
      </w:r>
      <w:r w:rsidR="002B1DAB" w:rsidRPr="006C1935">
        <w:rPr>
          <w:rFonts w:ascii="Times New Roman" w:hAnsi="Times New Roman" w:cs="Times New Roman"/>
          <w:sz w:val="24"/>
          <w:szCs w:val="24"/>
        </w:rPr>
        <w:t xml:space="preserve">n account of a </w:t>
      </w:r>
      <w:r w:rsidR="00584D7F" w:rsidRPr="006C1935">
        <w:rPr>
          <w:rFonts w:ascii="Times New Roman" w:hAnsi="Times New Roman" w:cs="Times New Roman"/>
          <w:sz w:val="24"/>
          <w:szCs w:val="24"/>
        </w:rPr>
        <w:t>risk process</w:t>
      </w:r>
      <w:r w:rsidRPr="006C1935">
        <w:rPr>
          <w:rFonts w:ascii="Times New Roman" w:hAnsi="Times New Roman" w:cs="Times New Roman"/>
          <w:sz w:val="24"/>
          <w:szCs w:val="24"/>
        </w:rPr>
        <w:t xml:space="preserve"> is a specification of the context(s) in which a risk factor will be triggered and the mechanism that is set in motion by the triggering context</w:t>
      </w:r>
      <w:r w:rsidR="00584D7F" w:rsidRPr="006C1935">
        <w:rPr>
          <w:rFonts w:ascii="Times New Roman" w:hAnsi="Times New Roman" w:cs="Times New Roman"/>
          <w:sz w:val="24"/>
          <w:szCs w:val="24"/>
        </w:rPr>
        <w:t xml:space="preserve"> i.e. what brought the risk process into being and what kind of mechanism is it?</w:t>
      </w:r>
      <w:r w:rsidRPr="006C1935">
        <w:rPr>
          <w:rFonts w:ascii="Times New Roman" w:hAnsi="Times New Roman" w:cs="Times New Roman"/>
          <w:sz w:val="24"/>
          <w:szCs w:val="24"/>
        </w:rPr>
        <w:t xml:space="preserve">. </w:t>
      </w:r>
    </w:p>
    <w:p w14:paraId="12C7DF78" w14:textId="406298AC" w:rsidR="00CB0C64" w:rsidRPr="006C1935" w:rsidRDefault="00F75327"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So</w:t>
      </w:r>
      <w:r w:rsidR="003108E0" w:rsidRPr="006C1935">
        <w:rPr>
          <w:rFonts w:ascii="Times New Roman" w:hAnsi="Times New Roman" w:cs="Times New Roman"/>
          <w:sz w:val="24"/>
          <w:szCs w:val="24"/>
        </w:rPr>
        <w:t>,</w:t>
      </w:r>
      <w:r w:rsidRPr="006C1935">
        <w:rPr>
          <w:rFonts w:ascii="Times New Roman" w:hAnsi="Times New Roman" w:cs="Times New Roman"/>
          <w:sz w:val="24"/>
          <w:szCs w:val="24"/>
        </w:rPr>
        <w:t xml:space="preserve"> for example</w:t>
      </w:r>
      <w:r w:rsidR="003108E0" w:rsidRPr="006C1935">
        <w:rPr>
          <w:rFonts w:ascii="Times New Roman" w:hAnsi="Times New Roman" w:cs="Times New Roman"/>
          <w:sz w:val="24"/>
          <w:szCs w:val="24"/>
        </w:rPr>
        <w:t>,</w:t>
      </w:r>
      <w:r w:rsidRPr="006C1935">
        <w:rPr>
          <w:rFonts w:ascii="Times New Roman" w:hAnsi="Times New Roman" w:cs="Times New Roman"/>
          <w:sz w:val="24"/>
          <w:szCs w:val="24"/>
        </w:rPr>
        <w:t xml:space="preserve"> having offence supportive beliefs, for example </w:t>
      </w:r>
      <w:r w:rsidR="00653F40" w:rsidRPr="006C1935">
        <w:rPr>
          <w:rFonts w:ascii="Times New Roman" w:hAnsi="Times New Roman" w:cs="Times New Roman"/>
          <w:sz w:val="24"/>
          <w:szCs w:val="24"/>
        </w:rPr>
        <w:t>‘violence is an appropriate way of meeting your needs’ arguably needs</w:t>
      </w:r>
      <w:r w:rsidR="005E55A2">
        <w:rPr>
          <w:rFonts w:ascii="Times New Roman" w:hAnsi="Times New Roman" w:cs="Times New Roman"/>
          <w:sz w:val="24"/>
          <w:szCs w:val="24"/>
        </w:rPr>
        <w:t>,</w:t>
      </w:r>
      <w:r w:rsidR="00653F40" w:rsidRPr="006C1935">
        <w:rPr>
          <w:rFonts w:ascii="Times New Roman" w:hAnsi="Times New Roman" w:cs="Times New Roman"/>
          <w:sz w:val="24"/>
          <w:szCs w:val="24"/>
        </w:rPr>
        <w:t xml:space="preserve"> a) to be for</w:t>
      </w:r>
      <w:r w:rsidR="00CB0C64" w:rsidRPr="006C1935">
        <w:rPr>
          <w:rFonts w:ascii="Times New Roman" w:hAnsi="Times New Roman" w:cs="Times New Roman"/>
          <w:sz w:val="24"/>
          <w:szCs w:val="24"/>
        </w:rPr>
        <w:t>e</w:t>
      </w:r>
      <w:r w:rsidR="00653F40" w:rsidRPr="006C1935">
        <w:rPr>
          <w:rFonts w:ascii="Times New Roman" w:hAnsi="Times New Roman" w:cs="Times New Roman"/>
          <w:sz w:val="24"/>
          <w:szCs w:val="24"/>
        </w:rPr>
        <w:t>grounded by a context e.g.</w:t>
      </w:r>
      <w:r w:rsidR="005E55A2">
        <w:rPr>
          <w:rFonts w:ascii="Times New Roman" w:hAnsi="Times New Roman" w:cs="Times New Roman"/>
          <w:sz w:val="24"/>
          <w:szCs w:val="24"/>
        </w:rPr>
        <w:t>,</w:t>
      </w:r>
      <w:r w:rsidR="00653F40" w:rsidRPr="006C1935">
        <w:rPr>
          <w:rFonts w:ascii="Times New Roman" w:hAnsi="Times New Roman" w:cs="Times New Roman"/>
          <w:sz w:val="24"/>
          <w:szCs w:val="24"/>
        </w:rPr>
        <w:t xml:space="preserve"> needing or wanting something (money)</w:t>
      </w:r>
      <w:r w:rsidR="005F09AF" w:rsidRPr="006C1935">
        <w:rPr>
          <w:rFonts w:ascii="Times New Roman" w:hAnsi="Times New Roman" w:cs="Times New Roman"/>
          <w:sz w:val="24"/>
          <w:szCs w:val="24"/>
        </w:rPr>
        <w:t xml:space="preserve"> maybe due to loss or deprivation</w:t>
      </w:r>
      <w:r w:rsidR="005E55A2">
        <w:rPr>
          <w:rFonts w:ascii="Times New Roman" w:hAnsi="Times New Roman" w:cs="Times New Roman"/>
          <w:sz w:val="24"/>
          <w:szCs w:val="24"/>
        </w:rPr>
        <w:t>,</w:t>
      </w:r>
      <w:r w:rsidR="00653F40" w:rsidRPr="006C1935">
        <w:rPr>
          <w:rFonts w:ascii="Times New Roman" w:hAnsi="Times New Roman" w:cs="Times New Roman"/>
          <w:sz w:val="24"/>
          <w:szCs w:val="24"/>
        </w:rPr>
        <w:t xml:space="preserve"> and b) the </w:t>
      </w:r>
      <w:r w:rsidR="00CB0C64" w:rsidRPr="006C1935">
        <w:rPr>
          <w:rFonts w:ascii="Times New Roman" w:hAnsi="Times New Roman" w:cs="Times New Roman"/>
          <w:sz w:val="24"/>
          <w:szCs w:val="24"/>
        </w:rPr>
        <w:t>diminution</w:t>
      </w:r>
      <w:r w:rsidR="00653F40" w:rsidRPr="006C1935">
        <w:rPr>
          <w:rFonts w:ascii="Times New Roman" w:hAnsi="Times New Roman" w:cs="Times New Roman"/>
          <w:sz w:val="24"/>
          <w:szCs w:val="24"/>
        </w:rPr>
        <w:t xml:space="preserve"> of alternative beliefs about the costs of behaving violently e.g. being in a state of mind where conceptualising costs is less likely (emotionally aroused, numb or impulsive states) or where cultural factors –</w:t>
      </w:r>
      <w:r w:rsidR="005E55A2">
        <w:rPr>
          <w:rFonts w:ascii="Times New Roman" w:hAnsi="Times New Roman" w:cs="Times New Roman"/>
          <w:sz w:val="24"/>
          <w:szCs w:val="24"/>
        </w:rPr>
        <w:t xml:space="preserve"> such as </w:t>
      </w:r>
      <w:r w:rsidR="00653F40" w:rsidRPr="006C1935">
        <w:rPr>
          <w:rFonts w:ascii="Times New Roman" w:hAnsi="Times New Roman" w:cs="Times New Roman"/>
          <w:sz w:val="24"/>
          <w:szCs w:val="24"/>
        </w:rPr>
        <w:t xml:space="preserve">peer group – narrate the prospect of offending in a </w:t>
      </w:r>
      <w:r w:rsidR="0062414E" w:rsidRPr="006C1935">
        <w:rPr>
          <w:rFonts w:ascii="Times New Roman" w:hAnsi="Times New Roman" w:cs="Times New Roman"/>
          <w:sz w:val="24"/>
          <w:szCs w:val="24"/>
        </w:rPr>
        <w:t xml:space="preserve">way that minimises the possibility of getting caught. </w:t>
      </w:r>
    </w:p>
    <w:p w14:paraId="178E4336" w14:textId="0CF9D289" w:rsidR="00DF1A0F" w:rsidRDefault="00F0353F" w:rsidP="00DA494E">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Often,</w:t>
      </w:r>
      <w:r w:rsidR="00DF1A0F" w:rsidRPr="006C1935">
        <w:rPr>
          <w:rFonts w:ascii="Times New Roman" w:hAnsi="Times New Roman" w:cs="Times New Roman"/>
          <w:sz w:val="24"/>
          <w:szCs w:val="24"/>
        </w:rPr>
        <w:t xml:space="preserve"> as psychologists</w:t>
      </w:r>
      <w:r w:rsidR="004F3F9B" w:rsidRPr="006C1935">
        <w:rPr>
          <w:rFonts w:ascii="Times New Roman" w:hAnsi="Times New Roman" w:cs="Times New Roman"/>
          <w:sz w:val="24"/>
          <w:szCs w:val="24"/>
        </w:rPr>
        <w:t>,</w:t>
      </w:r>
      <w:r w:rsidR="00DF1A0F" w:rsidRPr="006C1935">
        <w:rPr>
          <w:rFonts w:ascii="Times New Roman" w:hAnsi="Times New Roman" w:cs="Times New Roman"/>
          <w:sz w:val="24"/>
          <w:szCs w:val="24"/>
        </w:rPr>
        <w:t xml:space="preserve"> we have seen risk factors or propensities as being characteristics of </w:t>
      </w:r>
      <w:r w:rsidR="00097CB2" w:rsidRPr="006C1935">
        <w:rPr>
          <w:rFonts w:ascii="Times New Roman" w:hAnsi="Times New Roman" w:cs="Times New Roman"/>
          <w:sz w:val="24"/>
          <w:szCs w:val="24"/>
        </w:rPr>
        <w:t>people who have offended</w:t>
      </w:r>
      <w:r w:rsidR="00DF1A0F" w:rsidRPr="006C1935">
        <w:rPr>
          <w:rFonts w:ascii="Times New Roman" w:hAnsi="Times New Roman" w:cs="Times New Roman"/>
          <w:sz w:val="24"/>
          <w:szCs w:val="24"/>
        </w:rPr>
        <w:t xml:space="preserve">; but seen through this lens risk factors are characteristics of </w:t>
      </w:r>
      <w:r w:rsidR="00680888" w:rsidRPr="006C1935">
        <w:rPr>
          <w:rFonts w:ascii="Times New Roman" w:hAnsi="Times New Roman" w:cs="Times New Roman"/>
          <w:sz w:val="24"/>
          <w:szCs w:val="24"/>
        </w:rPr>
        <w:t>people who have offended</w:t>
      </w:r>
      <w:r w:rsidR="00DF1A0F" w:rsidRPr="006C1935">
        <w:rPr>
          <w:rFonts w:ascii="Times New Roman" w:hAnsi="Times New Roman" w:cs="Times New Roman"/>
          <w:sz w:val="24"/>
          <w:szCs w:val="24"/>
        </w:rPr>
        <w:t xml:space="preserve"> in different contexts. A risk factor is latent until it finds its precipitating context at which point it is realised; not to specify the</w:t>
      </w:r>
      <w:r w:rsidR="004F3F9B" w:rsidRPr="006C1935">
        <w:rPr>
          <w:rFonts w:ascii="Times New Roman" w:hAnsi="Times New Roman" w:cs="Times New Roman"/>
          <w:sz w:val="24"/>
          <w:szCs w:val="24"/>
        </w:rPr>
        <w:t xml:space="preserve"> precipitating</w:t>
      </w:r>
      <w:r w:rsidR="00DF1A0F" w:rsidRPr="006C1935">
        <w:rPr>
          <w:rFonts w:ascii="Times New Roman" w:hAnsi="Times New Roman" w:cs="Times New Roman"/>
          <w:sz w:val="24"/>
          <w:szCs w:val="24"/>
        </w:rPr>
        <w:t xml:space="preserve"> context is to underspecify it</w:t>
      </w:r>
      <w:r w:rsidR="006C1935">
        <w:rPr>
          <w:rFonts w:ascii="Times New Roman" w:hAnsi="Times New Roman" w:cs="Times New Roman"/>
          <w:sz w:val="24"/>
          <w:szCs w:val="24"/>
        </w:rPr>
        <w:t xml:space="preserve"> (see Figure </w:t>
      </w:r>
      <w:r w:rsidR="00A065EA">
        <w:rPr>
          <w:rFonts w:ascii="Times New Roman" w:hAnsi="Times New Roman" w:cs="Times New Roman"/>
          <w:sz w:val="24"/>
          <w:szCs w:val="24"/>
        </w:rPr>
        <w:t>2</w:t>
      </w:r>
      <w:r w:rsidR="006C1935">
        <w:rPr>
          <w:rFonts w:ascii="Times New Roman" w:hAnsi="Times New Roman" w:cs="Times New Roman"/>
          <w:sz w:val="24"/>
          <w:szCs w:val="24"/>
        </w:rPr>
        <w:t>).</w:t>
      </w:r>
    </w:p>
    <w:p w14:paraId="1F4E32E1" w14:textId="77777777" w:rsidR="00DA494E" w:rsidRPr="006C1935" w:rsidRDefault="00DA494E" w:rsidP="00C94188">
      <w:pPr>
        <w:spacing w:after="0" w:line="480" w:lineRule="auto"/>
        <w:ind w:firstLine="720"/>
        <w:rPr>
          <w:rFonts w:ascii="Times New Roman" w:hAnsi="Times New Roman" w:cs="Times New Roman"/>
          <w:sz w:val="24"/>
          <w:szCs w:val="24"/>
        </w:rPr>
      </w:pPr>
    </w:p>
    <w:p w14:paraId="5BBEFC63" w14:textId="1AC8AFBA" w:rsidR="00E1463D" w:rsidRPr="006C1935" w:rsidRDefault="00A065EA" w:rsidP="00C94188">
      <w:pPr>
        <w:pStyle w:val="ListParagraph"/>
        <w:numPr>
          <w:ilvl w:val="0"/>
          <w:numId w:val="7"/>
        </w:numPr>
      </w:pPr>
      <w:r>
        <w:rPr>
          <w:rFonts w:ascii="Times New Roman" w:hAnsi="Times New Roman" w:cs="Times New Roman"/>
          <w:sz w:val="24"/>
          <w:szCs w:val="24"/>
        </w:rPr>
        <w:t xml:space="preserve">Insert </w:t>
      </w:r>
      <w:r w:rsidR="00C64105">
        <w:rPr>
          <w:rFonts w:ascii="Times New Roman" w:hAnsi="Times New Roman" w:cs="Times New Roman"/>
          <w:sz w:val="24"/>
          <w:szCs w:val="24"/>
        </w:rPr>
        <w:t>F</w:t>
      </w:r>
      <w:r>
        <w:rPr>
          <w:rFonts w:ascii="Times New Roman" w:hAnsi="Times New Roman" w:cs="Times New Roman"/>
          <w:sz w:val="24"/>
          <w:szCs w:val="24"/>
        </w:rPr>
        <w:t>igure 2 here</w:t>
      </w:r>
    </w:p>
    <w:p w14:paraId="1EE62BFB" w14:textId="77777777" w:rsidR="00E1463D" w:rsidRPr="006C1935" w:rsidRDefault="00E1463D" w:rsidP="00C94188">
      <w:pPr>
        <w:spacing w:after="0" w:line="480" w:lineRule="auto"/>
        <w:rPr>
          <w:rFonts w:ascii="Times New Roman" w:hAnsi="Times New Roman" w:cs="Times New Roman"/>
          <w:sz w:val="24"/>
          <w:szCs w:val="24"/>
        </w:rPr>
      </w:pPr>
    </w:p>
    <w:p w14:paraId="33052B1C" w14:textId="6A59E8F3" w:rsidR="00CB0C64" w:rsidRPr="006C1935" w:rsidRDefault="00CB0C64"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If we conduct a thought experiment asking ourselves under what conditions might we kill somebody, for instance, the answers that might emerge are likely to be about extreme or unusual contexts in which this behaviour might be more likely</w:t>
      </w:r>
      <w:r w:rsidR="003C102F" w:rsidRPr="006C1935">
        <w:rPr>
          <w:rFonts w:ascii="Times New Roman" w:hAnsi="Times New Roman" w:cs="Times New Roman"/>
          <w:sz w:val="24"/>
          <w:szCs w:val="24"/>
        </w:rPr>
        <w:t xml:space="preserve">; </w:t>
      </w:r>
      <w:r w:rsidRPr="006C1935">
        <w:rPr>
          <w:rFonts w:ascii="Times New Roman" w:hAnsi="Times New Roman" w:cs="Times New Roman"/>
          <w:sz w:val="24"/>
          <w:szCs w:val="24"/>
        </w:rPr>
        <w:t>perhaps if one was being attacked by somebody one believed was in a position to kill you, for instance. In this situation one might have offence supportive beliefs activated – e.g.</w:t>
      </w:r>
      <w:r w:rsidR="005E55A2">
        <w:rPr>
          <w:rFonts w:ascii="Times New Roman" w:hAnsi="Times New Roman" w:cs="Times New Roman"/>
          <w:sz w:val="24"/>
          <w:szCs w:val="24"/>
        </w:rPr>
        <w:t>,</w:t>
      </w:r>
      <w:r w:rsidRPr="006C1935">
        <w:rPr>
          <w:rFonts w:ascii="Times New Roman" w:hAnsi="Times New Roman" w:cs="Times New Roman"/>
          <w:sz w:val="24"/>
          <w:szCs w:val="24"/>
        </w:rPr>
        <w:t xml:space="preserve"> that it is </w:t>
      </w:r>
      <w:r w:rsidR="005E55A2">
        <w:rPr>
          <w:rFonts w:ascii="Times New Roman" w:hAnsi="Times New Roman" w:cs="Times New Roman"/>
          <w:sz w:val="24"/>
          <w:szCs w:val="24"/>
        </w:rPr>
        <w:t>okay</w:t>
      </w:r>
      <w:r w:rsidR="005E55A2" w:rsidRPr="006C1935">
        <w:rPr>
          <w:rFonts w:ascii="Times New Roman" w:hAnsi="Times New Roman" w:cs="Times New Roman"/>
          <w:sz w:val="24"/>
          <w:szCs w:val="24"/>
        </w:rPr>
        <w:t xml:space="preserve"> </w:t>
      </w:r>
      <w:r w:rsidRPr="006C1935">
        <w:rPr>
          <w:rFonts w:ascii="Times New Roman" w:hAnsi="Times New Roman" w:cs="Times New Roman"/>
          <w:sz w:val="24"/>
          <w:szCs w:val="24"/>
        </w:rPr>
        <w:t>to kill somebody if you believe that they are threatening your life in a serious manner, or the belief that other people would do the same in the same situation.</w:t>
      </w:r>
    </w:p>
    <w:p w14:paraId="339A0025" w14:textId="78B92226" w:rsidR="00670F9F" w:rsidRPr="006C1935" w:rsidRDefault="00C04840"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 xml:space="preserve">So, for each ‘risk factor’ we need to specify under what </w:t>
      </w:r>
      <w:r w:rsidRPr="006C1935">
        <w:rPr>
          <w:rFonts w:ascii="Times New Roman" w:hAnsi="Times New Roman" w:cs="Times New Roman"/>
          <w:b/>
          <w:bCs/>
          <w:sz w:val="24"/>
          <w:szCs w:val="24"/>
        </w:rPr>
        <w:t>circumstances</w:t>
      </w:r>
      <w:r w:rsidRPr="006C1935">
        <w:rPr>
          <w:rFonts w:ascii="Times New Roman" w:hAnsi="Times New Roman" w:cs="Times New Roman"/>
          <w:sz w:val="24"/>
          <w:szCs w:val="24"/>
        </w:rPr>
        <w:t xml:space="preserve"> the risk factor will become </w:t>
      </w:r>
      <w:r w:rsidRPr="006C1935">
        <w:rPr>
          <w:rFonts w:ascii="Times New Roman" w:hAnsi="Times New Roman" w:cs="Times New Roman"/>
          <w:b/>
          <w:bCs/>
          <w:sz w:val="24"/>
          <w:szCs w:val="24"/>
        </w:rPr>
        <w:t>activated</w:t>
      </w:r>
      <w:r w:rsidRPr="006C1935">
        <w:rPr>
          <w:rFonts w:ascii="Times New Roman" w:hAnsi="Times New Roman" w:cs="Times New Roman"/>
          <w:sz w:val="24"/>
          <w:szCs w:val="24"/>
        </w:rPr>
        <w:t xml:space="preserve">, and under what circumstances it will remain latent. </w:t>
      </w:r>
      <w:r w:rsidR="0062414E" w:rsidRPr="006C1935">
        <w:rPr>
          <w:rFonts w:ascii="Times New Roman" w:hAnsi="Times New Roman" w:cs="Times New Roman"/>
          <w:sz w:val="24"/>
          <w:szCs w:val="24"/>
        </w:rPr>
        <w:t xml:space="preserve">Conceptualised in this way a risk process is seen as requiring a </w:t>
      </w:r>
      <w:r w:rsidR="00554750" w:rsidRPr="006C1935">
        <w:rPr>
          <w:rFonts w:ascii="Times New Roman" w:hAnsi="Times New Roman" w:cs="Times New Roman"/>
          <w:sz w:val="24"/>
          <w:szCs w:val="24"/>
        </w:rPr>
        <w:t>precipita</w:t>
      </w:r>
      <w:r w:rsidR="0062414E" w:rsidRPr="006C1935">
        <w:rPr>
          <w:rFonts w:ascii="Times New Roman" w:hAnsi="Times New Roman" w:cs="Times New Roman"/>
          <w:sz w:val="24"/>
          <w:szCs w:val="24"/>
        </w:rPr>
        <w:t>ting context (often involving resource loss or privation) and a facilitating shift in state from untriggered to triggered</w:t>
      </w:r>
      <w:r w:rsidR="00BE3CF8" w:rsidRPr="006C1935">
        <w:rPr>
          <w:rFonts w:ascii="Times New Roman" w:hAnsi="Times New Roman" w:cs="Times New Roman"/>
          <w:sz w:val="24"/>
          <w:szCs w:val="24"/>
        </w:rPr>
        <w:t>; all unaccompanied by protective responses from the individual or the containing context.</w:t>
      </w:r>
      <w:r w:rsidR="0062414E" w:rsidRPr="006C1935">
        <w:rPr>
          <w:rFonts w:ascii="Times New Roman" w:hAnsi="Times New Roman" w:cs="Times New Roman"/>
          <w:sz w:val="24"/>
          <w:szCs w:val="24"/>
        </w:rPr>
        <w:t xml:space="preserve"> In Jones (</w:t>
      </w:r>
      <w:r w:rsidR="006C104B">
        <w:rPr>
          <w:rFonts w:ascii="Times New Roman" w:hAnsi="Times New Roman" w:cs="Times New Roman"/>
          <w:sz w:val="24"/>
          <w:szCs w:val="24"/>
        </w:rPr>
        <w:t>2022</w:t>
      </w:r>
      <w:r w:rsidR="0062414E" w:rsidRPr="006C1935">
        <w:rPr>
          <w:rFonts w:ascii="Times New Roman" w:hAnsi="Times New Roman" w:cs="Times New Roman"/>
          <w:sz w:val="24"/>
          <w:szCs w:val="24"/>
        </w:rPr>
        <w:t>) precipitating processes are seen as trauma or adversity</w:t>
      </w:r>
      <w:r w:rsidR="00BE3CF8" w:rsidRPr="006C1935">
        <w:rPr>
          <w:rFonts w:ascii="Times New Roman" w:hAnsi="Times New Roman" w:cs="Times New Roman"/>
          <w:sz w:val="24"/>
          <w:szCs w:val="24"/>
        </w:rPr>
        <w:t xml:space="preserve"> (i.e.</w:t>
      </w:r>
      <w:r w:rsidR="005E55A2">
        <w:rPr>
          <w:rFonts w:ascii="Times New Roman" w:hAnsi="Times New Roman" w:cs="Times New Roman"/>
          <w:sz w:val="24"/>
          <w:szCs w:val="24"/>
        </w:rPr>
        <w:t>,</w:t>
      </w:r>
      <w:r w:rsidR="00BE3CF8" w:rsidRPr="006C1935">
        <w:rPr>
          <w:rFonts w:ascii="Times New Roman" w:hAnsi="Times New Roman" w:cs="Times New Roman"/>
          <w:sz w:val="24"/>
          <w:szCs w:val="24"/>
        </w:rPr>
        <w:t xml:space="preserve"> resource loss</w:t>
      </w:r>
      <w:r w:rsidR="00471B85" w:rsidRPr="006C1935">
        <w:rPr>
          <w:rFonts w:ascii="Times New Roman" w:hAnsi="Times New Roman" w:cs="Times New Roman"/>
          <w:sz w:val="24"/>
          <w:szCs w:val="24"/>
        </w:rPr>
        <w:t>,</w:t>
      </w:r>
      <w:r w:rsidR="00BE3CF8" w:rsidRPr="006C1935">
        <w:rPr>
          <w:rFonts w:ascii="Times New Roman" w:hAnsi="Times New Roman" w:cs="Times New Roman"/>
          <w:sz w:val="24"/>
          <w:szCs w:val="24"/>
        </w:rPr>
        <w:t xml:space="preserve"> </w:t>
      </w:r>
      <w:r w:rsidR="00F0468B" w:rsidRPr="006C1935">
        <w:rPr>
          <w:rFonts w:ascii="Times New Roman" w:hAnsi="Times New Roman" w:cs="Times New Roman"/>
          <w:sz w:val="24"/>
          <w:szCs w:val="24"/>
        </w:rPr>
        <w:t>see later</w:t>
      </w:r>
      <w:r w:rsidR="00BE3CF8" w:rsidRPr="006C1935">
        <w:rPr>
          <w:rFonts w:ascii="Times New Roman" w:hAnsi="Times New Roman" w:cs="Times New Roman"/>
          <w:sz w:val="24"/>
          <w:szCs w:val="24"/>
        </w:rPr>
        <w:t>)</w:t>
      </w:r>
      <w:r w:rsidR="0062414E" w:rsidRPr="006C1935">
        <w:rPr>
          <w:rFonts w:ascii="Times New Roman" w:hAnsi="Times New Roman" w:cs="Times New Roman"/>
          <w:sz w:val="24"/>
          <w:szCs w:val="24"/>
        </w:rPr>
        <w:t xml:space="preserve"> ongoing in the current context or reminders of past </w:t>
      </w:r>
      <w:r w:rsidR="006B3B2E" w:rsidRPr="006C1935">
        <w:rPr>
          <w:rFonts w:ascii="Times New Roman" w:hAnsi="Times New Roman" w:cs="Times New Roman"/>
          <w:sz w:val="24"/>
          <w:szCs w:val="24"/>
        </w:rPr>
        <w:t>resource loss episodes.</w:t>
      </w:r>
    </w:p>
    <w:p w14:paraId="40F0E4AF" w14:textId="4B6FD025" w:rsidR="00B93CD5" w:rsidRPr="006C1935" w:rsidRDefault="00B93CD5"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This is in effect a specialist application of single case methodology highlighted by Elger</w:t>
      </w:r>
      <w:r w:rsidR="00633EA1" w:rsidRPr="006C1935">
        <w:rPr>
          <w:rFonts w:ascii="Times New Roman" w:hAnsi="Times New Roman" w:cs="Times New Roman"/>
          <w:sz w:val="24"/>
          <w:szCs w:val="24"/>
        </w:rPr>
        <w:t xml:space="preserve"> (2008) who describes </w:t>
      </w:r>
      <w:r w:rsidRPr="006C1935">
        <w:rPr>
          <w:rFonts w:ascii="Times New Roman" w:hAnsi="Times New Roman" w:cs="Times New Roman"/>
          <w:sz w:val="24"/>
          <w:szCs w:val="24"/>
        </w:rPr>
        <w:t>Pawson and Tilley’s (</w:t>
      </w:r>
      <w:r w:rsidR="00633EA1" w:rsidRPr="006C1935">
        <w:rPr>
          <w:rFonts w:ascii="Times New Roman" w:hAnsi="Times New Roman" w:cs="Times New Roman"/>
          <w:sz w:val="24"/>
          <w:szCs w:val="24"/>
        </w:rPr>
        <w:t>1997</w:t>
      </w:r>
      <w:r w:rsidRPr="006C1935">
        <w:rPr>
          <w:rFonts w:ascii="Times New Roman" w:hAnsi="Times New Roman" w:cs="Times New Roman"/>
          <w:sz w:val="24"/>
          <w:szCs w:val="24"/>
        </w:rPr>
        <w:t>) approach</w:t>
      </w:r>
      <w:r w:rsidR="00633EA1" w:rsidRPr="006C1935">
        <w:rPr>
          <w:rFonts w:ascii="Times New Roman" w:hAnsi="Times New Roman" w:cs="Times New Roman"/>
          <w:sz w:val="24"/>
          <w:szCs w:val="24"/>
        </w:rPr>
        <w:t xml:space="preserve"> as</w:t>
      </w:r>
      <w:r w:rsidRPr="006C1935">
        <w:rPr>
          <w:rFonts w:ascii="Times New Roman" w:hAnsi="Times New Roman" w:cs="Times New Roman"/>
          <w:sz w:val="24"/>
          <w:szCs w:val="24"/>
        </w:rPr>
        <w:t xml:space="preserve"> point</w:t>
      </w:r>
      <w:r w:rsidR="00633EA1" w:rsidRPr="006C1935">
        <w:rPr>
          <w:rFonts w:ascii="Times New Roman" w:hAnsi="Times New Roman" w:cs="Times New Roman"/>
          <w:sz w:val="24"/>
          <w:szCs w:val="24"/>
        </w:rPr>
        <w:t>ing</w:t>
      </w:r>
      <w:r w:rsidRPr="006C1935">
        <w:rPr>
          <w:rFonts w:ascii="Times New Roman" w:hAnsi="Times New Roman" w:cs="Times New Roman"/>
          <w:sz w:val="24"/>
          <w:szCs w:val="24"/>
        </w:rPr>
        <w:t xml:space="preserve"> towards</w:t>
      </w:r>
      <w:r w:rsidR="008B0472" w:rsidRPr="006C1935">
        <w:rPr>
          <w:rFonts w:ascii="Times New Roman" w:hAnsi="Times New Roman" w:cs="Times New Roman"/>
          <w:sz w:val="24"/>
          <w:szCs w:val="24"/>
        </w:rPr>
        <w:t>:</w:t>
      </w:r>
    </w:p>
    <w:p w14:paraId="3A239C69" w14:textId="1DDA8B61" w:rsidR="00B93CD5" w:rsidRPr="006C1935" w:rsidRDefault="00B93CD5" w:rsidP="00C94188">
      <w:pPr>
        <w:spacing w:after="0" w:line="480" w:lineRule="auto"/>
        <w:ind w:left="720"/>
        <w:rPr>
          <w:rFonts w:ascii="Times New Roman" w:hAnsi="Times New Roman" w:cs="Times New Roman"/>
          <w:sz w:val="24"/>
          <w:szCs w:val="24"/>
        </w:rPr>
      </w:pPr>
      <w:r w:rsidRPr="006C1935">
        <w:rPr>
          <w:rFonts w:ascii="Times New Roman" w:hAnsi="Times New Roman" w:cs="Times New Roman"/>
          <w:i/>
          <w:iCs/>
          <w:sz w:val="24"/>
          <w:szCs w:val="24"/>
        </w:rPr>
        <w:t xml:space="preserve">“the analysis of relationships among mechanisms, contexts, and outcomes. This can be unpacked as a search for entities with particular causal powers (mechanisms) that operate in distinctive ways when accompanied by other entities that </w:t>
      </w:r>
      <w:r w:rsidRPr="006C1935">
        <w:rPr>
          <w:rFonts w:ascii="Times New Roman" w:hAnsi="Times New Roman" w:cs="Times New Roman"/>
          <w:b/>
          <w:bCs/>
          <w:i/>
          <w:iCs/>
          <w:sz w:val="24"/>
          <w:szCs w:val="24"/>
        </w:rPr>
        <w:t>may trigger, mediate, or contradict these powers</w:t>
      </w:r>
      <w:r w:rsidRPr="006C1935">
        <w:rPr>
          <w:rFonts w:ascii="Times New Roman" w:hAnsi="Times New Roman" w:cs="Times New Roman"/>
          <w:i/>
          <w:iCs/>
          <w:sz w:val="24"/>
          <w:szCs w:val="24"/>
        </w:rPr>
        <w:t xml:space="preserve"> (treated in summary fashion as contexts) to produce distinctive effects (outcomes)”.</w:t>
      </w:r>
      <w:r w:rsidR="008B0472" w:rsidRPr="006C1935">
        <w:rPr>
          <w:rFonts w:ascii="Times New Roman" w:hAnsi="Times New Roman" w:cs="Times New Roman"/>
          <w:i/>
          <w:iCs/>
          <w:sz w:val="24"/>
          <w:szCs w:val="24"/>
        </w:rPr>
        <w:t xml:space="preserve"> </w:t>
      </w:r>
      <w:r w:rsidR="008B0472" w:rsidRPr="006C1935">
        <w:rPr>
          <w:rFonts w:ascii="Times New Roman" w:hAnsi="Times New Roman" w:cs="Times New Roman"/>
          <w:sz w:val="24"/>
          <w:szCs w:val="24"/>
        </w:rPr>
        <w:t>P254</w:t>
      </w:r>
      <w:r w:rsidR="00F006C3" w:rsidRPr="006C1935">
        <w:rPr>
          <w:rFonts w:ascii="Times New Roman" w:hAnsi="Times New Roman" w:cs="Times New Roman"/>
          <w:sz w:val="24"/>
          <w:szCs w:val="24"/>
        </w:rPr>
        <w:t xml:space="preserve"> (my emphasis)</w:t>
      </w:r>
    </w:p>
    <w:p w14:paraId="2180393B" w14:textId="1E07BB1A" w:rsidR="003108E0" w:rsidRPr="006C1935" w:rsidRDefault="001A1321"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lastRenderedPageBreak/>
        <w:t>When we are considering in</w:t>
      </w:r>
      <w:r w:rsidR="003108E0" w:rsidRPr="006C1935">
        <w:rPr>
          <w:rFonts w:ascii="Times New Roman" w:hAnsi="Times New Roman" w:cs="Times New Roman"/>
          <w:sz w:val="24"/>
          <w:szCs w:val="24"/>
        </w:rPr>
        <w:t>-</w:t>
      </w:r>
      <w:r w:rsidRPr="006C1935">
        <w:rPr>
          <w:rFonts w:ascii="Times New Roman" w:hAnsi="Times New Roman" w:cs="Times New Roman"/>
          <w:sz w:val="24"/>
          <w:szCs w:val="24"/>
        </w:rPr>
        <w:t>treatment clinically relevant behaviours we need to take a contextual turn and consider the offence paralleling context as well as possible offence paralleling behaviour or prosocial alternative behaviours.</w:t>
      </w:r>
      <w:r w:rsidR="003108E0" w:rsidRPr="006C1935">
        <w:rPr>
          <w:rFonts w:ascii="Times New Roman" w:hAnsi="Times New Roman" w:cs="Times New Roman"/>
          <w:sz w:val="24"/>
          <w:szCs w:val="24"/>
        </w:rPr>
        <w:t xml:space="preserve"> Asking questions </w:t>
      </w:r>
      <w:r w:rsidR="005E55A2">
        <w:rPr>
          <w:rFonts w:ascii="Times New Roman" w:hAnsi="Times New Roman" w:cs="Times New Roman"/>
          <w:sz w:val="24"/>
          <w:szCs w:val="24"/>
        </w:rPr>
        <w:t>such as, h</w:t>
      </w:r>
      <w:r w:rsidR="003108E0" w:rsidRPr="006C1935">
        <w:rPr>
          <w:rFonts w:ascii="Times New Roman" w:hAnsi="Times New Roman" w:cs="Times New Roman"/>
          <w:sz w:val="24"/>
          <w:szCs w:val="24"/>
        </w:rPr>
        <w:t>ow does this person respond to contexts that are similar to those that were around at the time of the offence?</w:t>
      </w:r>
      <w:r w:rsidR="005E55A2">
        <w:rPr>
          <w:rFonts w:ascii="Times New Roman" w:hAnsi="Times New Roman" w:cs="Times New Roman"/>
          <w:sz w:val="24"/>
          <w:szCs w:val="24"/>
        </w:rPr>
        <w:t xml:space="preserve"> </w:t>
      </w:r>
      <w:r w:rsidR="003108E0" w:rsidRPr="006C1935">
        <w:rPr>
          <w:rFonts w:ascii="Times New Roman" w:hAnsi="Times New Roman" w:cs="Times New Roman"/>
          <w:sz w:val="24"/>
          <w:szCs w:val="24"/>
        </w:rPr>
        <w:t>What are these contexts? Do we know the full range</w:t>
      </w:r>
      <w:r w:rsidR="002B7A38">
        <w:rPr>
          <w:rFonts w:ascii="Times New Roman" w:hAnsi="Times New Roman" w:cs="Times New Roman"/>
          <w:sz w:val="24"/>
          <w:szCs w:val="24"/>
        </w:rPr>
        <w:t xml:space="preserve"> of</w:t>
      </w:r>
      <w:r w:rsidR="003108E0" w:rsidRPr="006C1935">
        <w:rPr>
          <w:rFonts w:ascii="Times New Roman" w:hAnsi="Times New Roman" w:cs="Times New Roman"/>
          <w:sz w:val="24"/>
          <w:szCs w:val="24"/>
        </w:rPr>
        <w:t xml:space="preserve"> precipitating processes?</w:t>
      </w:r>
    </w:p>
    <w:p w14:paraId="3AA58D38" w14:textId="77777777" w:rsidR="005E55A2" w:rsidRPr="006C1935" w:rsidRDefault="005E55A2" w:rsidP="00C94188">
      <w:pPr>
        <w:spacing w:after="0" w:line="480" w:lineRule="auto"/>
        <w:rPr>
          <w:rFonts w:ascii="Times New Roman" w:hAnsi="Times New Roman" w:cs="Times New Roman"/>
          <w:caps/>
          <w:sz w:val="24"/>
          <w:szCs w:val="24"/>
        </w:rPr>
      </w:pPr>
    </w:p>
    <w:p w14:paraId="65A7434F" w14:textId="7335C2CE" w:rsidR="00F810C9" w:rsidRPr="00C64105" w:rsidRDefault="00F810C9" w:rsidP="00C64105">
      <w:pPr>
        <w:spacing w:after="0" w:line="480" w:lineRule="auto"/>
        <w:jc w:val="center"/>
        <w:rPr>
          <w:rFonts w:ascii="Times New Roman" w:hAnsi="Times New Roman" w:cs="Times New Roman"/>
          <w:caps/>
          <w:sz w:val="24"/>
          <w:szCs w:val="24"/>
        </w:rPr>
      </w:pPr>
      <w:r w:rsidRPr="00C64105">
        <w:rPr>
          <w:rFonts w:ascii="Times New Roman" w:hAnsi="Times New Roman" w:cs="Times New Roman"/>
          <w:caps/>
          <w:sz w:val="24"/>
          <w:szCs w:val="24"/>
        </w:rPr>
        <w:t>Conservation of resources (COR) theory: a framework for conceptualising the impact of current and past offending-relevant trauma and adversity</w:t>
      </w:r>
    </w:p>
    <w:p w14:paraId="02AB0C10" w14:textId="261648B9" w:rsidR="00B246E4" w:rsidRPr="006C1935" w:rsidRDefault="00F810C9"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A risk process is usefully conceptualised as being set within a trajectory of adaptation akin to those identified by Layne and Hobfoll (</w:t>
      </w:r>
      <w:r w:rsidR="006C1935">
        <w:rPr>
          <w:rFonts w:ascii="Times New Roman" w:hAnsi="Times New Roman" w:cs="Times New Roman"/>
          <w:sz w:val="24"/>
          <w:szCs w:val="24"/>
        </w:rPr>
        <w:t>e.g.,</w:t>
      </w:r>
      <w:r w:rsidR="00803E63">
        <w:rPr>
          <w:rFonts w:ascii="Times New Roman" w:hAnsi="Times New Roman" w:cs="Times New Roman"/>
          <w:sz w:val="24"/>
          <w:szCs w:val="24"/>
        </w:rPr>
        <w:t xml:space="preserve"> 2020</w:t>
      </w:r>
      <w:r w:rsidRPr="006C1935">
        <w:rPr>
          <w:rFonts w:ascii="Times New Roman" w:hAnsi="Times New Roman" w:cs="Times New Roman"/>
          <w:sz w:val="24"/>
          <w:szCs w:val="24"/>
        </w:rPr>
        <w:t>) as responses to trauma. Their work, aimed at identifying and scaffolding resilient responses to trauma – conceptualised as resource loss – attempts to characteri</w:t>
      </w:r>
      <w:r w:rsidR="005E55A2">
        <w:rPr>
          <w:rFonts w:ascii="Times New Roman" w:hAnsi="Times New Roman" w:cs="Times New Roman"/>
          <w:sz w:val="24"/>
          <w:szCs w:val="24"/>
        </w:rPr>
        <w:t>s</w:t>
      </w:r>
      <w:r w:rsidRPr="006C1935">
        <w:rPr>
          <w:rFonts w:ascii="Times New Roman" w:hAnsi="Times New Roman" w:cs="Times New Roman"/>
          <w:sz w:val="24"/>
          <w:szCs w:val="24"/>
        </w:rPr>
        <w:t>e ways in which people respond to trauma and in doing this identify what gets in the way of producing a positive outcome</w:t>
      </w:r>
      <w:r w:rsidR="00362CAD" w:rsidRPr="006C1935">
        <w:rPr>
          <w:rFonts w:ascii="Times New Roman" w:hAnsi="Times New Roman" w:cs="Times New Roman"/>
          <w:sz w:val="24"/>
          <w:szCs w:val="24"/>
        </w:rPr>
        <w:t xml:space="preserve"> </w:t>
      </w:r>
      <w:r w:rsidR="00FC307C" w:rsidRPr="006C1935">
        <w:rPr>
          <w:rFonts w:ascii="Times New Roman" w:hAnsi="Times New Roman" w:cs="Times New Roman"/>
          <w:sz w:val="24"/>
          <w:szCs w:val="24"/>
        </w:rPr>
        <w:t>(conserving resources)</w:t>
      </w:r>
      <w:r w:rsidRPr="006C1935">
        <w:rPr>
          <w:rFonts w:ascii="Times New Roman" w:hAnsi="Times New Roman" w:cs="Times New Roman"/>
          <w:sz w:val="24"/>
          <w:szCs w:val="24"/>
        </w:rPr>
        <w:t>.</w:t>
      </w:r>
      <w:r w:rsidR="007831AB" w:rsidRPr="006C1935">
        <w:rPr>
          <w:rFonts w:ascii="Times New Roman" w:hAnsi="Times New Roman" w:cs="Times New Roman"/>
          <w:sz w:val="24"/>
          <w:szCs w:val="24"/>
        </w:rPr>
        <w:t xml:space="preserve"> </w:t>
      </w:r>
      <w:r w:rsidR="00B51E18" w:rsidRPr="006C1935">
        <w:rPr>
          <w:rFonts w:ascii="Times New Roman" w:hAnsi="Times New Roman" w:cs="Times New Roman"/>
          <w:sz w:val="24"/>
          <w:szCs w:val="24"/>
        </w:rPr>
        <w:t>Translating this model</w:t>
      </w:r>
      <w:r w:rsidR="00B44486" w:rsidRPr="006C1935">
        <w:rPr>
          <w:rFonts w:ascii="Times New Roman" w:hAnsi="Times New Roman" w:cs="Times New Roman"/>
          <w:sz w:val="24"/>
          <w:szCs w:val="24"/>
        </w:rPr>
        <w:t>, developed for understanding trauma responses,</w:t>
      </w:r>
      <w:r w:rsidR="00B51E18" w:rsidRPr="006C1935">
        <w:rPr>
          <w:rFonts w:ascii="Times New Roman" w:hAnsi="Times New Roman" w:cs="Times New Roman"/>
          <w:sz w:val="24"/>
          <w:szCs w:val="24"/>
        </w:rPr>
        <w:t xml:space="preserve"> to focussing on safety and risk can be usefully undertaken by hypothesising offending generally as being different kinds of response</w:t>
      </w:r>
      <w:r w:rsidR="00AD3D61" w:rsidRPr="006C1935">
        <w:rPr>
          <w:rFonts w:ascii="Times New Roman" w:hAnsi="Times New Roman" w:cs="Times New Roman"/>
          <w:sz w:val="24"/>
          <w:szCs w:val="24"/>
        </w:rPr>
        <w:t xml:space="preserve"> – trajectories of adaptation -</w:t>
      </w:r>
      <w:r w:rsidR="00B51E18" w:rsidRPr="006C1935">
        <w:rPr>
          <w:rFonts w:ascii="Times New Roman" w:hAnsi="Times New Roman" w:cs="Times New Roman"/>
          <w:sz w:val="24"/>
          <w:szCs w:val="24"/>
        </w:rPr>
        <w:t xml:space="preserve"> to resource loss</w:t>
      </w:r>
      <w:r w:rsidR="00B44486" w:rsidRPr="006C1935">
        <w:rPr>
          <w:rFonts w:ascii="Times New Roman" w:hAnsi="Times New Roman" w:cs="Times New Roman"/>
          <w:sz w:val="24"/>
          <w:szCs w:val="24"/>
        </w:rPr>
        <w:t xml:space="preserve"> or privation</w:t>
      </w:r>
      <w:r w:rsidR="00B51E18" w:rsidRPr="006C1935">
        <w:rPr>
          <w:rFonts w:ascii="Times New Roman" w:hAnsi="Times New Roman" w:cs="Times New Roman"/>
          <w:sz w:val="24"/>
          <w:szCs w:val="24"/>
        </w:rPr>
        <w:t xml:space="preserve"> (current or historical deprivation, oppressive experiences or trauma). </w:t>
      </w:r>
      <w:r w:rsidR="00FC307C" w:rsidRPr="006C1935">
        <w:rPr>
          <w:rFonts w:ascii="Times New Roman" w:hAnsi="Times New Roman" w:cs="Times New Roman"/>
          <w:sz w:val="24"/>
          <w:szCs w:val="24"/>
        </w:rPr>
        <w:t>When thinking about this clinically</w:t>
      </w:r>
      <w:r w:rsidR="00AA1E48">
        <w:rPr>
          <w:rFonts w:ascii="Times New Roman" w:hAnsi="Times New Roman" w:cs="Times New Roman"/>
          <w:sz w:val="24"/>
          <w:szCs w:val="24"/>
        </w:rPr>
        <w:t>,</w:t>
      </w:r>
      <w:r w:rsidR="00FC307C" w:rsidRPr="006C1935">
        <w:rPr>
          <w:rFonts w:ascii="Times New Roman" w:hAnsi="Times New Roman" w:cs="Times New Roman"/>
          <w:sz w:val="24"/>
          <w:szCs w:val="24"/>
        </w:rPr>
        <w:t xml:space="preserve"> it is useful to conceptualise the full range of traumas and </w:t>
      </w:r>
      <w:r w:rsidR="00D8665E" w:rsidRPr="006C1935">
        <w:rPr>
          <w:rFonts w:ascii="Times New Roman" w:hAnsi="Times New Roman" w:cs="Times New Roman"/>
          <w:sz w:val="24"/>
          <w:szCs w:val="24"/>
        </w:rPr>
        <w:t>adversities</w:t>
      </w:r>
      <w:r w:rsidR="00FC307C" w:rsidRPr="006C1935">
        <w:rPr>
          <w:rFonts w:ascii="Times New Roman" w:hAnsi="Times New Roman" w:cs="Times New Roman"/>
          <w:sz w:val="24"/>
          <w:szCs w:val="24"/>
        </w:rPr>
        <w:t xml:space="preserve"> in an individual</w:t>
      </w:r>
      <w:r w:rsidR="00D8665E" w:rsidRPr="006C1935">
        <w:rPr>
          <w:rFonts w:ascii="Times New Roman" w:hAnsi="Times New Roman" w:cs="Times New Roman"/>
          <w:sz w:val="24"/>
          <w:szCs w:val="24"/>
        </w:rPr>
        <w:t>’</w:t>
      </w:r>
      <w:r w:rsidR="00FC307C" w:rsidRPr="006C1935">
        <w:rPr>
          <w:rFonts w:ascii="Times New Roman" w:hAnsi="Times New Roman" w:cs="Times New Roman"/>
          <w:sz w:val="24"/>
          <w:szCs w:val="24"/>
        </w:rPr>
        <w:t>s life</w:t>
      </w:r>
      <w:r w:rsidR="00D8665E" w:rsidRPr="006C1935">
        <w:rPr>
          <w:rFonts w:ascii="Times New Roman" w:hAnsi="Times New Roman" w:cs="Times New Roman"/>
          <w:sz w:val="24"/>
          <w:szCs w:val="24"/>
        </w:rPr>
        <w:t>,</w:t>
      </w:r>
      <w:r w:rsidR="00FC307C" w:rsidRPr="006C1935">
        <w:rPr>
          <w:rFonts w:ascii="Times New Roman" w:hAnsi="Times New Roman" w:cs="Times New Roman"/>
          <w:sz w:val="24"/>
          <w:szCs w:val="24"/>
        </w:rPr>
        <w:t xml:space="preserve"> perhaps using the trauma matrix. </w:t>
      </w:r>
    </w:p>
    <w:p w14:paraId="7A51A542" w14:textId="52BC496C" w:rsidR="00B246E4" w:rsidRPr="006C1935" w:rsidRDefault="00B246E4"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What is harmful is the impact of traumatic experiences</w:t>
      </w:r>
      <w:r w:rsidR="00FC307C" w:rsidRPr="006C1935">
        <w:rPr>
          <w:rFonts w:ascii="Times New Roman" w:hAnsi="Times New Roman" w:cs="Times New Roman"/>
          <w:sz w:val="24"/>
          <w:szCs w:val="24"/>
        </w:rPr>
        <w:t xml:space="preserve"> (individually and cumulatively</w:t>
      </w:r>
      <w:r w:rsidR="00C91BED" w:rsidRPr="006C1935">
        <w:rPr>
          <w:rFonts w:ascii="Times New Roman" w:hAnsi="Times New Roman" w:cs="Times New Roman"/>
          <w:sz w:val="24"/>
          <w:szCs w:val="24"/>
        </w:rPr>
        <w:t>; currently and historically</w:t>
      </w:r>
      <w:r w:rsidR="00FC307C" w:rsidRPr="006C1935">
        <w:rPr>
          <w:rFonts w:ascii="Times New Roman" w:hAnsi="Times New Roman" w:cs="Times New Roman"/>
          <w:sz w:val="24"/>
          <w:szCs w:val="24"/>
        </w:rPr>
        <w:t>)</w:t>
      </w:r>
      <w:r w:rsidRPr="006C1935">
        <w:rPr>
          <w:rFonts w:ascii="Times New Roman" w:hAnsi="Times New Roman" w:cs="Times New Roman"/>
          <w:sz w:val="24"/>
          <w:szCs w:val="24"/>
        </w:rPr>
        <w:t xml:space="preserve"> on resources in the individual</w:t>
      </w:r>
      <w:r w:rsidR="00D97403" w:rsidRPr="006C1935">
        <w:rPr>
          <w:rFonts w:ascii="Times New Roman" w:hAnsi="Times New Roman" w:cs="Times New Roman"/>
          <w:sz w:val="24"/>
          <w:szCs w:val="24"/>
        </w:rPr>
        <w:t>’</w:t>
      </w:r>
      <w:r w:rsidRPr="006C1935">
        <w:rPr>
          <w:rFonts w:ascii="Times New Roman" w:hAnsi="Times New Roman" w:cs="Times New Roman"/>
          <w:sz w:val="24"/>
          <w:szCs w:val="24"/>
        </w:rPr>
        <w:t>s world</w:t>
      </w:r>
      <w:r w:rsidR="00635250" w:rsidRPr="006C1935">
        <w:rPr>
          <w:rFonts w:ascii="Times New Roman" w:hAnsi="Times New Roman" w:cs="Times New Roman"/>
          <w:sz w:val="24"/>
          <w:szCs w:val="24"/>
        </w:rPr>
        <w:t xml:space="preserve">. </w:t>
      </w:r>
      <w:r w:rsidR="00A43CC8" w:rsidRPr="006C1935">
        <w:rPr>
          <w:rFonts w:ascii="Times New Roman" w:hAnsi="Times New Roman" w:cs="Times New Roman"/>
          <w:sz w:val="24"/>
          <w:szCs w:val="24"/>
        </w:rPr>
        <w:t xml:space="preserve">This model has much in common with the idea of </w:t>
      </w:r>
      <w:r w:rsidRPr="006C1935">
        <w:rPr>
          <w:rFonts w:ascii="Times New Roman" w:hAnsi="Times New Roman" w:cs="Times New Roman"/>
          <w:sz w:val="24"/>
          <w:szCs w:val="24"/>
        </w:rPr>
        <w:t xml:space="preserve">‘goods’ in the </w:t>
      </w:r>
      <w:r w:rsidR="00797E4C">
        <w:rPr>
          <w:rFonts w:ascii="Times New Roman" w:hAnsi="Times New Roman" w:cs="Times New Roman"/>
          <w:sz w:val="24"/>
          <w:szCs w:val="24"/>
        </w:rPr>
        <w:t>G</w:t>
      </w:r>
      <w:r w:rsidRPr="006C1935">
        <w:rPr>
          <w:rFonts w:ascii="Times New Roman" w:hAnsi="Times New Roman" w:cs="Times New Roman"/>
          <w:sz w:val="24"/>
          <w:szCs w:val="24"/>
        </w:rPr>
        <w:t xml:space="preserve">ood </w:t>
      </w:r>
      <w:r w:rsidR="00797E4C">
        <w:rPr>
          <w:rFonts w:ascii="Times New Roman" w:hAnsi="Times New Roman" w:cs="Times New Roman"/>
          <w:sz w:val="24"/>
          <w:szCs w:val="24"/>
        </w:rPr>
        <w:t>L</w:t>
      </w:r>
      <w:r w:rsidRPr="006C1935">
        <w:rPr>
          <w:rFonts w:ascii="Times New Roman" w:hAnsi="Times New Roman" w:cs="Times New Roman"/>
          <w:sz w:val="24"/>
          <w:szCs w:val="24"/>
        </w:rPr>
        <w:t>ives</w:t>
      </w:r>
      <w:r w:rsidR="00635250" w:rsidRPr="006C1935">
        <w:rPr>
          <w:rFonts w:ascii="Times New Roman" w:hAnsi="Times New Roman" w:cs="Times New Roman"/>
          <w:sz w:val="24"/>
          <w:szCs w:val="24"/>
        </w:rPr>
        <w:t xml:space="preserve"> </w:t>
      </w:r>
      <w:r w:rsidR="00797E4C">
        <w:rPr>
          <w:rFonts w:ascii="Times New Roman" w:hAnsi="Times New Roman" w:cs="Times New Roman"/>
          <w:sz w:val="24"/>
          <w:szCs w:val="24"/>
        </w:rPr>
        <w:t>M</w:t>
      </w:r>
      <w:r w:rsidRPr="006C1935">
        <w:rPr>
          <w:rFonts w:ascii="Times New Roman" w:hAnsi="Times New Roman" w:cs="Times New Roman"/>
          <w:sz w:val="24"/>
          <w:szCs w:val="24"/>
        </w:rPr>
        <w:t>odel</w:t>
      </w:r>
      <w:r w:rsidR="00AA1E48">
        <w:rPr>
          <w:rFonts w:ascii="Times New Roman" w:hAnsi="Times New Roman" w:cs="Times New Roman"/>
          <w:sz w:val="24"/>
          <w:szCs w:val="24"/>
        </w:rPr>
        <w:t xml:space="preserve"> </w:t>
      </w:r>
      <w:r w:rsidR="009F29ED" w:rsidRPr="00A13508">
        <w:rPr>
          <w:rFonts w:ascii="Times New Roman" w:hAnsi="Times New Roman" w:cs="Times New Roman"/>
          <w:sz w:val="24"/>
          <w:szCs w:val="24"/>
        </w:rPr>
        <w:t>(</w:t>
      </w:r>
      <w:r w:rsidR="009F29ED">
        <w:rPr>
          <w:rFonts w:ascii="Times New Roman" w:hAnsi="Times New Roman" w:cs="Times New Roman"/>
          <w:sz w:val="24"/>
          <w:szCs w:val="24"/>
        </w:rPr>
        <w:t xml:space="preserve">GML: </w:t>
      </w:r>
      <w:r w:rsidR="009F29ED" w:rsidRPr="00A13508">
        <w:rPr>
          <w:rFonts w:ascii="Times New Roman" w:hAnsi="Times New Roman" w:cs="Times New Roman"/>
          <w:sz w:val="24"/>
          <w:szCs w:val="24"/>
        </w:rPr>
        <w:t xml:space="preserve">Prescott &amp; Willis, 2022) </w:t>
      </w:r>
      <w:r w:rsidR="00AA1E48">
        <w:rPr>
          <w:rFonts w:ascii="Times New Roman" w:hAnsi="Times New Roman" w:cs="Times New Roman"/>
          <w:sz w:val="24"/>
          <w:szCs w:val="24"/>
        </w:rPr>
        <w:t>which</w:t>
      </w:r>
      <w:r w:rsidR="00A43CC8" w:rsidRPr="006C1935">
        <w:rPr>
          <w:rFonts w:ascii="Times New Roman" w:hAnsi="Times New Roman" w:cs="Times New Roman"/>
          <w:sz w:val="24"/>
          <w:szCs w:val="24"/>
        </w:rPr>
        <w:t xml:space="preserve"> focusses attention on the ways in which loss or deprivation of ‘goods’ can impact on the propensity to enter into offending </w:t>
      </w:r>
      <w:r w:rsidR="00FC307C" w:rsidRPr="006C1935">
        <w:rPr>
          <w:rFonts w:ascii="Times New Roman" w:hAnsi="Times New Roman" w:cs="Times New Roman"/>
          <w:sz w:val="24"/>
          <w:szCs w:val="24"/>
        </w:rPr>
        <w:t>processes</w:t>
      </w:r>
      <w:r w:rsidR="00635250" w:rsidRPr="006C1935">
        <w:rPr>
          <w:rFonts w:ascii="Times New Roman" w:hAnsi="Times New Roman" w:cs="Times New Roman"/>
          <w:sz w:val="24"/>
          <w:szCs w:val="24"/>
        </w:rPr>
        <w:t xml:space="preserve">. </w:t>
      </w:r>
      <w:r w:rsidRPr="006C1935">
        <w:rPr>
          <w:rFonts w:ascii="Times New Roman" w:hAnsi="Times New Roman" w:cs="Times New Roman"/>
          <w:sz w:val="24"/>
          <w:szCs w:val="24"/>
        </w:rPr>
        <w:t>A broad definition of trauma in GLM terms is privation or deprivation of ‘goods’ in the past and in the present. Not just safety but the full range of needs. This</w:t>
      </w:r>
      <w:r w:rsidR="003C6221" w:rsidRPr="006C1935">
        <w:rPr>
          <w:rFonts w:ascii="Times New Roman" w:hAnsi="Times New Roman" w:cs="Times New Roman"/>
          <w:sz w:val="24"/>
          <w:szCs w:val="24"/>
        </w:rPr>
        <w:t xml:space="preserve"> can</w:t>
      </w:r>
      <w:r w:rsidRPr="006C1935">
        <w:rPr>
          <w:rFonts w:ascii="Times New Roman" w:hAnsi="Times New Roman" w:cs="Times New Roman"/>
          <w:sz w:val="24"/>
          <w:szCs w:val="24"/>
        </w:rPr>
        <w:t xml:space="preserve"> then </w:t>
      </w:r>
      <w:r w:rsidRPr="006C1935">
        <w:rPr>
          <w:rFonts w:ascii="Times New Roman" w:hAnsi="Times New Roman" w:cs="Times New Roman"/>
          <w:sz w:val="24"/>
          <w:szCs w:val="24"/>
        </w:rPr>
        <w:lastRenderedPageBreak/>
        <w:t>result in some needs taking on a motivational monopoly in different ways.</w:t>
      </w:r>
      <w:r w:rsidR="00635250" w:rsidRPr="006C1935">
        <w:rPr>
          <w:rFonts w:ascii="Times New Roman" w:hAnsi="Times New Roman" w:cs="Times New Roman"/>
          <w:sz w:val="24"/>
          <w:szCs w:val="24"/>
        </w:rPr>
        <w:t xml:space="preserve"> Experience of historical trauma or adversity </w:t>
      </w:r>
      <w:r w:rsidR="00883B32" w:rsidRPr="006C1935">
        <w:rPr>
          <w:rFonts w:ascii="Times New Roman" w:hAnsi="Times New Roman" w:cs="Times New Roman"/>
          <w:sz w:val="24"/>
          <w:szCs w:val="24"/>
        </w:rPr>
        <w:t xml:space="preserve">often has </w:t>
      </w:r>
      <w:r w:rsidR="00635250" w:rsidRPr="006C1935">
        <w:rPr>
          <w:rFonts w:ascii="Times New Roman" w:hAnsi="Times New Roman" w:cs="Times New Roman"/>
          <w:sz w:val="24"/>
          <w:szCs w:val="24"/>
        </w:rPr>
        <w:t xml:space="preserve">the effect of foregrounding a pre-occupation with certain kinds of need. </w:t>
      </w:r>
      <w:r w:rsidR="009F29ED">
        <w:rPr>
          <w:rFonts w:ascii="Times New Roman" w:hAnsi="Times New Roman" w:cs="Times New Roman"/>
          <w:sz w:val="24"/>
          <w:szCs w:val="24"/>
        </w:rPr>
        <w:t xml:space="preserve">For example, </w:t>
      </w:r>
      <w:r w:rsidR="00635250" w:rsidRPr="006C1935">
        <w:rPr>
          <w:rFonts w:ascii="Times New Roman" w:hAnsi="Times New Roman" w:cs="Times New Roman"/>
          <w:sz w:val="24"/>
          <w:szCs w:val="24"/>
        </w:rPr>
        <w:t>the need to feel safe</w:t>
      </w:r>
      <w:r w:rsidR="009F29ED">
        <w:rPr>
          <w:rFonts w:ascii="Times New Roman" w:hAnsi="Times New Roman" w:cs="Times New Roman"/>
          <w:sz w:val="24"/>
          <w:szCs w:val="24"/>
        </w:rPr>
        <w:t xml:space="preserve">, </w:t>
      </w:r>
      <w:r w:rsidR="00A43CC8" w:rsidRPr="006C1935">
        <w:rPr>
          <w:rFonts w:ascii="Times New Roman" w:hAnsi="Times New Roman" w:cs="Times New Roman"/>
          <w:sz w:val="24"/>
          <w:szCs w:val="24"/>
        </w:rPr>
        <w:t>experienced often as hypervigilance</w:t>
      </w:r>
      <w:r w:rsidR="00FA0C4D">
        <w:rPr>
          <w:rFonts w:ascii="Times New Roman" w:hAnsi="Times New Roman" w:cs="Times New Roman"/>
          <w:sz w:val="24"/>
          <w:szCs w:val="24"/>
        </w:rPr>
        <w:t>,</w:t>
      </w:r>
      <w:r w:rsidR="00A43CC8" w:rsidRPr="006C1935">
        <w:rPr>
          <w:rFonts w:ascii="Times New Roman" w:hAnsi="Times New Roman" w:cs="Times New Roman"/>
          <w:sz w:val="24"/>
          <w:szCs w:val="24"/>
        </w:rPr>
        <w:t xml:space="preserve"> and intrusive thoughts about being attacked</w:t>
      </w:r>
      <w:r w:rsidR="009F29ED">
        <w:rPr>
          <w:rFonts w:ascii="Times New Roman" w:hAnsi="Times New Roman" w:cs="Times New Roman"/>
          <w:sz w:val="24"/>
          <w:szCs w:val="24"/>
        </w:rPr>
        <w:t xml:space="preserve"> </w:t>
      </w:r>
      <w:r w:rsidR="00635250" w:rsidRPr="006C1935">
        <w:rPr>
          <w:rFonts w:ascii="Times New Roman" w:hAnsi="Times New Roman" w:cs="Times New Roman"/>
          <w:sz w:val="24"/>
          <w:szCs w:val="24"/>
        </w:rPr>
        <w:t>after experiencing a history of violent abuse.</w:t>
      </w:r>
    </w:p>
    <w:p w14:paraId="283E4382" w14:textId="701692E0" w:rsidR="00FC307C" w:rsidRPr="006C1935" w:rsidRDefault="00552047"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Contextual analysis is</w:t>
      </w:r>
      <w:r w:rsidR="00FC307C" w:rsidRPr="006C1935">
        <w:rPr>
          <w:rFonts w:ascii="Times New Roman" w:hAnsi="Times New Roman" w:cs="Times New Roman"/>
          <w:sz w:val="24"/>
          <w:szCs w:val="24"/>
        </w:rPr>
        <w:t xml:space="preserve"> important to working on offence parall</w:t>
      </w:r>
      <w:r w:rsidRPr="006C1935">
        <w:rPr>
          <w:rFonts w:ascii="Times New Roman" w:hAnsi="Times New Roman" w:cs="Times New Roman"/>
          <w:sz w:val="24"/>
          <w:szCs w:val="24"/>
        </w:rPr>
        <w:t>el</w:t>
      </w:r>
      <w:r w:rsidR="00FC307C" w:rsidRPr="006C1935">
        <w:rPr>
          <w:rFonts w:ascii="Times New Roman" w:hAnsi="Times New Roman" w:cs="Times New Roman"/>
          <w:sz w:val="24"/>
          <w:szCs w:val="24"/>
        </w:rPr>
        <w:t>ing behaviour</w:t>
      </w:r>
      <w:r w:rsidRPr="006C1935">
        <w:rPr>
          <w:rFonts w:ascii="Times New Roman" w:hAnsi="Times New Roman" w:cs="Times New Roman"/>
          <w:sz w:val="24"/>
          <w:szCs w:val="24"/>
        </w:rPr>
        <w:t xml:space="preserve"> and positive alternative be</w:t>
      </w:r>
      <w:r w:rsidR="002465F2" w:rsidRPr="006C1935">
        <w:rPr>
          <w:rFonts w:ascii="Times New Roman" w:hAnsi="Times New Roman" w:cs="Times New Roman"/>
          <w:sz w:val="24"/>
          <w:szCs w:val="24"/>
        </w:rPr>
        <w:t>h</w:t>
      </w:r>
      <w:r w:rsidRPr="006C1935">
        <w:rPr>
          <w:rFonts w:ascii="Times New Roman" w:hAnsi="Times New Roman" w:cs="Times New Roman"/>
          <w:sz w:val="24"/>
          <w:szCs w:val="24"/>
        </w:rPr>
        <w:t>aviour because the focus is on what leads up to offending, the offending prodrome, and this is usually a sequence of events driven by intrapersonal, interpersonal and contextual processes. Maguire, Daffern et al</w:t>
      </w:r>
      <w:r w:rsidR="009F29ED">
        <w:rPr>
          <w:rFonts w:ascii="Times New Roman" w:hAnsi="Times New Roman" w:cs="Times New Roman"/>
          <w:sz w:val="24"/>
          <w:szCs w:val="24"/>
        </w:rPr>
        <w:t>.</w:t>
      </w:r>
      <w:r w:rsidR="0004686E" w:rsidRPr="006C1935">
        <w:rPr>
          <w:rFonts w:ascii="Times New Roman" w:hAnsi="Times New Roman" w:cs="Times New Roman"/>
          <w:sz w:val="24"/>
          <w:szCs w:val="24"/>
        </w:rPr>
        <w:t>’s</w:t>
      </w:r>
      <w:r w:rsidRPr="006C1935">
        <w:rPr>
          <w:rFonts w:ascii="Times New Roman" w:hAnsi="Times New Roman" w:cs="Times New Roman"/>
          <w:sz w:val="24"/>
          <w:szCs w:val="24"/>
        </w:rPr>
        <w:t xml:space="preserve"> (2021) </w:t>
      </w:r>
      <w:r w:rsidR="00803E63">
        <w:rPr>
          <w:rFonts w:ascii="Times New Roman" w:hAnsi="Times New Roman" w:cs="Times New Roman"/>
          <w:sz w:val="24"/>
          <w:szCs w:val="24"/>
        </w:rPr>
        <w:t>M</w:t>
      </w:r>
      <w:r w:rsidRPr="006C1935">
        <w:rPr>
          <w:rFonts w:ascii="Times New Roman" w:hAnsi="Times New Roman" w:cs="Times New Roman"/>
          <w:sz w:val="24"/>
          <w:szCs w:val="24"/>
        </w:rPr>
        <w:t xml:space="preserve">odel </w:t>
      </w:r>
      <w:r w:rsidR="0004686E" w:rsidRPr="006C1935">
        <w:rPr>
          <w:rFonts w:ascii="Times New Roman" w:hAnsi="Times New Roman" w:cs="Times New Roman"/>
          <w:sz w:val="24"/>
          <w:szCs w:val="24"/>
        </w:rPr>
        <w:t xml:space="preserve">for </w:t>
      </w:r>
      <w:r w:rsidR="00803E63">
        <w:rPr>
          <w:rFonts w:ascii="Times New Roman" w:hAnsi="Times New Roman" w:cs="Times New Roman"/>
          <w:sz w:val="24"/>
          <w:szCs w:val="24"/>
        </w:rPr>
        <w:t>U</w:t>
      </w:r>
      <w:r w:rsidR="0004686E" w:rsidRPr="006C1935">
        <w:rPr>
          <w:rFonts w:ascii="Times New Roman" w:hAnsi="Times New Roman" w:cs="Times New Roman"/>
          <w:sz w:val="24"/>
          <w:szCs w:val="24"/>
        </w:rPr>
        <w:t xml:space="preserve">nderstanding </w:t>
      </w:r>
      <w:r w:rsidR="00803E63">
        <w:rPr>
          <w:rFonts w:ascii="Times New Roman" w:hAnsi="Times New Roman" w:cs="Times New Roman"/>
          <w:sz w:val="24"/>
          <w:szCs w:val="24"/>
        </w:rPr>
        <w:t>I</w:t>
      </w:r>
      <w:r w:rsidR="0004686E" w:rsidRPr="006C1935">
        <w:rPr>
          <w:rFonts w:ascii="Times New Roman" w:hAnsi="Times New Roman" w:cs="Times New Roman"/>
          <w:sz w:val="24"/>
          <w:szCs w:val="24"/>
        </w:rPr>
        <w:t xml:space="preserve">npatient </w:t>
      </w:r>
      <w:r w:rsidR="00803E63">
        <w:rPr>
          <w:rFonts w:ascii="Times New Roman" w:hAnsi="Times New Roman" w:cs="Times New Roman"/>
          <w:sz w:val="24"/>
          <w:szCs w:val="24"/>
        </w:rPr>
        <w:t>A</w:t>
      </w:r>
      <w:r w:rsidR="0004686E" w:rsidRPr="006C1935">
        <w:rPr>
          <w:rFonts w:ascii="Times New Roman" w:hAnsi="Times New Roman" w:cs="Times New Roman"/>
          <w:sz w:val="24"/>
          <w:szCs w:val="24"/>
        </w:rPr>
        <w:t xml:space="preserve">ggression (MUIA) gives a pivotal role to </w:t>
      </w:r>
      <w:r w:rsidR="0004686E" w:rsidRPr="006C1935">
        <w:rPr>
          <w:rFonts w:ascii="Times New Roman" w:hAnsi="Times New Roman" w:cs="Times New Roman"/>
          <w:b/>
          <w:bCs/>
          <w:sz w:val="24"/>
          <w:szCs w:val="24"/>
        </w:rPr>
        <w:t>‘high-risk states’</w:t>
      </w:r>
      <w:r w:rsidR="0004686E" w:rsidRPr="006C1935">
        <w:rPr>
          <w:rFonts w:ascii="Times New Roman" w:hAnsi="Times New Roman" w:cs="Times New Roman"/>
          <w:sz w:val="24"/>
          <w:szCs w:val="24"/>
        </w:rPr>
        <w:t xml:space="preserve"> that then escalate into aggressive behaviour. High risk states are seen as being determined by both personal and contextual </w:t>
      </w:r>
      <w:r w:rsidR="001E0364" w:rsidRPr="006C1935">
        <w:rPr>
          <w:rFonts w:ascii="Times New Roman" w:hAnsi="Times New Roman" w:cs="Times New Roman"/>
          <w:sz w:val="24"/>
          <w:szCs w:val="24"/>
        </w:rPr>
        <w:t xml:space="preserve">short term and </w:t>
      </w:r>
      <w:r w:rsidR="00E6037E" w:rsidRPr="006C1935">
        <w:rPr>
          <w:rFonts w:ascii="Times New Roman" w:hAnsi="Times New Roman" w:cs="Times New Roman"/>
          <w:sz w:val="24"/>
          <w:szCs w:val="24"/>
        </w:rPr>
        <w:t>long-term</w:t>
      </w:r>
      <w:r w:rsidR="001E0364" w:rsidRPr="006C1935">
        <w:rPr>
          <w:rFonts w:ascii="Times New Roman" w:hAnsi="Times New Roman" w:cs="Times New Roman"/>
          <w:sz w:val="24"/>
          <w:szCs w:val="24"/>
        </w:rPr>
        <w:t xml:space="preserve"> risk and protective factors. These factors</w:t>
      </w:r>
      <w:r w:rsidR="00FF3AC1" w:rsidRPr="006C1935">
        <w:rPr>
          <w:rFonts w:ascii="Times New Roman" w:hAnsi="Times New Roman" w:cs="Times New Roman"/>
          <w:sz w:val="24"/>
          <w:szCs w:val="24"/>
        </w:rPr>
        <w:t>,</w:t>
      </w:r>
      <w:r w:rsidR="001E0364" w:rsidRPr="006C1935">
        <w:rPr>
          <w:rFonts w:ascii="Times New Roman" w:hAnsi="Times New Roman" w:cs="Times New Roman"/>
          <w:sz w:val="24"/>
          <w:szCs w:val="24"/>
        </w:rPr>
        <w:t xml:space="preserve"> to a greater or lesser extent</w:t>
      </w:r>
      <w:r w:rsidR="00FF3AC1" w:rsidRPr="006C1935">
        <w:rPr>
          <w:rFonts w:ascii="Times New Roman" w:hAnsi="Times New Roman" w:cs="Times New Roman"/>
          <w:sz w:val="24"/>
          <w:szCs w:val="24"/>
        </w:rPr>
        <w:t>,</w:t>
      </w:r>
      <w:r w:rsidR="001E0364" w:rsidRPr="006C1935">
        <w:rPr>
          <w:rFonts w:ascii="Times New Roman" w:hAnsi="Times New Roman" w:cs="Times New Roman"/>
          <w:sz w:val="24"/>
          <w:szCs w:val="24"/>
        </w:rPr>
        <w:t xml:space="preserve"> overlap with the same contextual and personal factors that were at play when the individual was offending</w:t>
      </w:r>
      <w:r w:rsidR="001C4FCA">
        <w:rPr>
          <w:rFonts w:ascii="Times New Roman" w:hAnsi="Times New Roman" w:cs="Times New Roman"/>
          <w:sz w:val="24"/>
          <w:szCs w:val="24"/>
        </w:rPr>
        <w:t xml:space="preserve"> (see Figure 3)</w:t>
      </w:r>
      <w:r w:rsidR="001E0364" w:rsidRPr="006C1935">
        <w:rPr>
          <w:rFonts w:ascii="Times New Roman" w:hAnsi="Times New Roman" w:cs="Times New Roman"/>
          <w:sz w:val="24"/>
          <w:szCs w:val="24"/>
        </w:rPr>
        <w:t xml:space="preserve">.  Through an analysis of the </w:t>
      </w:r>
      <w:r w:rsidR="00E6037E" w:rsidRPr="006C1935">
        <w:rPr>
          <w:rFonts w:ascii="Times New Roman" w:hAnsi="Times New Roman" w:cs="Times New Roman"/>
          <w:sz w:val="24"/>
          <w:szCs w:val="24"/>
        </w:rPr>
        <w:t>personal and contextual triggering or precipitating processes we arrive at a formulation that can be tested in the current context.</w:t>
      </w:r>
    </w:p>
    <w:p w14:paraId="2FE92C52" w14:textId="1286BAD5" w:rsidR="00096EF8" w:rsidRDefault="00096EF8" w:rsidP="00C94188">
      <w:pPr>
        <w:spacing w:after="0" w:line="480" w:lineRule="auto"/>
        <w:rPr>
          <w:rFonts w:ascii="Times New Roman" w:hAnsi="Times New Roman" w:cs="Times New Roman"/>
          <w:sz w:val="24"/>
          <w:szCs w:val="24"/>
        </w:rPr>
      </w:pPr>
    </w:p>
    <w:p w14:paraId="55BA3640" w14:textId="1E0390C7" w:rsidR="009F29ED" w:rsidRPr="00C94188" w:rsidRDefault="001C4FCA"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Insert Figure 3 here</w:t>
      </w:r>
    </w:p>
    <w:p w14:paraId="59495FF3" w14:textId="6EF2D679" w:rsidR="009F29ED" w:rsidRDefault="009F29ED" w:rsidP="00C94188">
      <w:pPr>
        <w:spacing w:after="0" w:line="480" w:lineRule="auto"/>
        <w:rPr>
          <w:rFonts w:ascii="Times New Roman" w:hAnsi="Times New Roman" w:cs="Times New Roman"/>
          <w:sz w:val="24"/>
          <w:szCs w:val="24"/>
        </w:rPr>
      </w:pPr>
    </w:p>
    <w:p w14:paraId="44E00F2E" w14:textId="68701EB4" w:rsidR="00B246E4" w:rsidRPr="006C1935" w:rsidRDefault="00B246E4"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 xml:space="preserve">Trauma and adversity events as precipitating events for offending </w:t>
      </w:r>
    </w:p>
    <w:p w14:paraId="62B33CDD" w14:textId="233A1B00" w:rsidR="00B246E4" w:rsidRPr="006C1935" w:rsidRDefault="002E0D98" w:rsidP="00C94188">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A43CC8" w:rsidRPr="006C1935">
        <w:rPr>
          <w:rFonts w:ascii="Times New Roman" w:hAnsi="Times New Roman" w:cs="Times New Roman"/>
          <w:sz w:val="24"/>
          <w:szCs w:val="24"/>
        </w:rPr>
        <w:t>t is often c</w:t>
      </w:r>
      <w:r w:rsidR="00B246E4" w:rsidRPr="006C1935">
        <w:rPr>
          <w:rFonts w:ascii="Times New Roman" w:hAnsi="Times New Roman" w:cs="Times New Roman"/>
          <w:sz w:val="24"/>
          <w:szCs w:val="24"/>
        </w:rPr>
        <w:t>ontextual change</w:t>
      </w:r>
      <w:r w:rsidR="009F29ED">
        <w:rPr>
          <w:rFonts w:ascii="Times New Roman" w:hAnsi="Times New Roman" w:cs="Times New Roman"/>
          <w:sz w:val="24"/>
          <w:szCs w:val="24"/>
        </w:rPr>
        <w:t xml:space="preserve">, </w:t>
      </w:r>
      <w:r w:rsidR="00A43CC8" w:rsidRPr="006C1935">
        <w:rPr>
          <w:rFonts w:ascii="Times New Roman" w:hAnsi="Times New Roman" w:cs="Times New Roman"/>
          <w:sz w:val="24"/>
          <w:szCs w:val="24"/>
        </w:rPr>
        <w:t xml:space="preserve">or the cumulative impact of adversity, oppression </w:t>
      </w:r>
      <w:r w:rsidR="00C226FF" w:rsidRPr="006C1935">
        <w:rPr>
          <w:rFonts w:ascii="Times New Roman" w:hAnsi="Times New Roman" w:cs="Times New Roman"/>
          <w:sz w:val="24"/>
          <w:szCs w:val="24"/>
        </w:rPr>
        <w:t>or anticipation of threat/loss</w:t>
      </w:r>
      <w:r w:rsidR="009F29ED">
        <w:rPr>
          <w:rFonts w:ascii="Times New Roman" w:hAnsi="Times New Roman" w:cs="Times New Roman"/>
          <w:sz w:val="24"/>
          <w:szCs w:val="24"/>
        </w:rPr>
        <w:t xml:space="preserve">, </w:t>
      </w:r>
      <w:r w:rsidR="00B246E4" w:rsidRPr="006C1935">
        <w:rPr>
          <w:rFonts w:ascii="Times New Roman" w:hAnsi="Times New Roman" w:cs="Times New Roman"/>
          <w:sz w:val="24"/>
          <w:szCs w:val="24"/>
        </w:rPr>
        <w:t>that precipitates</w:t>
      </w:r>
      <w:r w:rsidR="00C226FF" w:rsidRPr="006C1935">
        <w:rPr>
          <w:rFonts w:ascii="Times New Roman" w:hAnsi="Times New Roman" w:cs="Times New Roman"/>
          <w:sz w:val="24"/>
          <w:szCs w:val="24"/>
        </w:rPr>
        <w:t xml:space="preserve"> the need for</w:t>
      </w:r>
      <w:r w:rsidR="00B246E4" w:rsidRPr="006C1935">
        <w:rPr>
          <w:rFonts w:ascii="Times New Roman" w:hAnsi="Times New Roman" w:cs="Times New Roman"/>
          <w:sz w:val="24"/>
          <w:szCs w:val="24"/>
        </w:rPr>
        <w:t xml:space="preserve"> coping responses</w:t>
      </w:r>
      <w:r w:rsidR="00C226FF" w:rsidRPr="006C1935">
        <w:rPr>
          <w:rFonts w:ascii="Times New Roman" w:hAnsi="Times New Roman" w:cs="Times New Roman"/>
          <w:sz w:val="24"/>
          <w:szCs w:val="24"/>
        </w:rPr>
        <w:t xml:space="preserve"> aimed at restoring</w:t>
      </w:r>
      <w:r w:rsidR="00FC307C" w:rsidRPr="006C1935">
        <w:rPr>
          <w:rFonts w:ascii="Times New Roman" w:hAnsi="Times New Roman" w:cs="Times New Roman"/>
          <w:sz w:val="24"/>
          <w:szCs w:val="24"/>
        </w:rPr>
        <w:t>/acquiring</w:t>
      </w:r>
      <w:r w:rsidR="00C226FF" w:rsidRPr="006C1935">
        <w:rPr>
          <w:rFonts w:ascii="Times New Roman" w:hAnsi="Times New Roman" w:cs="Times New Roman"/>
          <w:sz w:val="24"/>
          <w:szCs w:val="24"/>
        </w:rPr>
        <w:t xml:space="preserve"> resources or ‘goods’. This can be done through offending or through other more prosocial means.</w:t>
      </w:r>
    </w:p>
    <w:p w14:paraId="64D70312" w14:textId="64532A24" w:rsidR="00B246E4" w:rsidRDefault="00B246E4"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 xml:space="preserve">People are </w:t>
      </w:r>
      <w:r w:rsidR="00C226FF" w:rsidRPr="006C1935">
        <w:rPr>
          <w:rFonts w:ascii="Times New Roman" w:hAnsi="Times New Roman" w:cs="Times New Roman"/>
          <w:sz w:val="24"/>
          <w:szCs w:val="24"/>
        </w:rPr>
        <w:t xml:space="preserve">often </w:t>
      </w:r>
      <w:r w:rsidRPr="006C1935">
        <w:rPr>
          <w:rFonts w:ascii="Times New Roman" w:hAnsi="Times New Roman" w:cs="Times New Roman"/>
          <w:sz w:val="24"/>
          <w:szCs w:val="24"/>
        </w:rPr>
        <w:t>released into contexts where they are significantly deprived of resources</w:t>
      </w:r>
      <w:r w:rsidR="009F29ED">
        <w:rPr>
          <w:rFonts w:ascii="Times New Roman" w:hAnsi="Times New Roman" w:cs="Times New Roman"/>
          <w:sz w:val="24"/>
          <w:szCs w:val="24"/>
        </w:rPr>
        <w:t xml:space="preserve">, </w:t>
      </w:r>
      <w:r w:rsidRPr="006C1935">
        <w:rPr>
          <w:rFonts w:ascii="Times New Roman" w:hAnsi="Times New Roman" w:cs="Times New Roman"/>
          <w:sz w:val="24"/>
          <w:szCs w:val="24"/>
        </w:rPr>
        <w:t>social and material</w:t>
      </w:r>
      <w:r w:rsidR="009F29ED">
        <w:rPr>
          <w:rFonts w:ascii="Times New Roman" w:hAnsi="Times New Roman" w:cs="Times New Roman"/>
          <w:sz w:val="24"/>
          <w:szCs w:val="24"/>
        </w:rPr>
        <w:t xml:space="preserve">, </w:t>
      </w:r>
      <w:r w:rsidR="00C226FF" w:rsidRPr="006C1935">
        <w:rPr>
          <w:rFonts w:ascii="Times New Roman" w:hAnsi="Times New Roman" w:cs="Times New Roman"/>
          <w:sz w:val="24"/>
          <w:szCs w:val="24"/>
        </w:rPr>
        <w:t>from custodial contexts where they are similarly deprived. The similarity of these contexts, post release and custodial, in the</w:t>
      </w:r>
      <w:r w:rsidR="001A7871" w:rsidRPr="006C1935">
        <w:rPr>
          <w:rFonts w:ascii="Times New Roman" w:hAnsi="Times New Roman" w:cs="Times New Roman"/>
          <w:sz w:val="24"/>
          <w:szCs w:val="24"/>
        </w:rPr>
        <w:t>i</w:t>
      </w:r>
      <w:r w:rsidR="00C226FF" w:rsidRPr="006C1935">
        <w:rPr>
          <w:rFonts w:ascii="Times New Roman" w:hAnsi="Times New Roman" w:cs="Times New Roman"/>
          <w:sz w:val="24"/>
          <w:szCs w:val="24"/>
        </w:rPr>
        <w:t xml:space="preserve">r capacity to precipitate </w:t>
      </w:r>
      <w:r w:rsidR="001A7871" w:rsidRPr="006C1935">
        <w:rPr>
          <w:rFonts w:ascii="Times New Roman" w:hAnsi="Times New Roman" w:cs="Times New Roman"/>
          <w:sz w:val="24"/>
          <w:szCs w:val="24"/>
        </w:rPr>
        <w:t>offending behaviour is a key question when looking at OPB (Jones</w:t>
      </w:r>
      <w:r w:rsidR="00DA494E">
        <w:rPr>
          <w:rFonts w:ascii="Times New Roman" w:hAnsi="Times New Roman" w:cs="Times New Roman"/>
          <w:sz w:val="24"/>
          <w:szCs w:val="24"/>
        </w:rPr>
        <w:t>,</w:t>
      </w:r>
      <w:r w:rsidR="001A7871" w:rsidRPr="006C1935">
        <w:rPr>
          <w:rFonts w:ascii="Times New Roman" w:hAnsi="Times New Roman" w:cs="Times New Roman"/>
          <w:sz w:val="24"/>
          <w:szCs w:val="24"/>
        </w:rPr>
        <w:t xml:space="preserve"> 2004</w:t>
      </w:r>
      <w:r w:rsidR="009F29ED">
        <w:rPr>
          <w:rFonts w:ascii="Times New Roman" w:hAnsi="Times New Roman" w:cs="Times New Roman"/>
          <w:sz w:val="24"/>
          <w:szCs w:val="24"/>
        </w:rPr>
        <w:t>/</w:t>
      </w:r>
      <w:r w:rsidR="001A7871" w:rsidRPr="006C1935">
        <w:rPr>
          <w:rFonts w:ascii="Times New Roman" w:hAnsi="Times New Roman" w:cs="Times New Roman"/>
          <w:sz w:val="24"/>
          <w:szCs w:val="24"/>
        </w:rPr>
        <w:t>201</w:t>
      </w:r>
      <w:r w:rsidR="00803E63">
        <w:rPr>
          <w:rFonts w:ascii="Times New Roman" w:hAnsi="Times New Roman" w:cs="Times New Roman"/>
          <w:sz w:val="24"/>
          <w:szCs w:val="24"/>
        </w:rPr>
        <w:t>0b</w:t>
      </w:r>
      <w:r w:rsidR="001A7871" w:rsidRPr="006C1935">
        <w:rPr>
          <w:rFonts w:ascii="Times New Roman" w:hAnsi="Times New Roman" w:cs="Times New Roman"/>
          <w:sz w:val="24"/>
          <w:szCs w:val="24"/>
        </w:rPr>
        <w:t xml:space="preserve">). In </w:t>
      </w:r>
      <w:r w:rsidR="00FA0C4D" w:rsidRPr="006C1935">
        <w:rPr>
          <w:rFonts w:ascii="Times New Roman" w:hAnsi="Times New Roman" w:cs="Times New Roman"/>
          <w:sz w:val="24"/>
          <w:szCs w:val="24"/>
        </w:rPr>
        <w:t>both</w:t>
      </w:r>
      <w:r w:rsidR="001A7871" w:rsidRPr="006C1935">
        <w:rPr>
          <w:rFonts w:ascii="Times New Roman" w:hAnsi="Times New Roman" w:cs="Times New Roman"/>
          <w:sz w:val="24"/>
          <w:szCs w:val="24"/>
        </w:rPr>
        <w:t xml:space="preserve"> contexts however we are dealing </w:t>
      </w:r>
      <w:r w:rsidR="001A7871" w:rsidRPr="006C1935">
        <w:rPr>
          <w:rFonts w:ascii="Times New Roman" w:hAnsi="Times New Roman" w:cs="Times New Roman"/>
          <w:sz w:val="24"/>
          <w:szCs w:val="24"/>
        </w:rPr>
        <w:lastRenderedPageBreak/>
        <w:t xml:space="preserve">with the possibility </w:t>
      </w:r>
      <w:r w:rsidR="00776682" w:rsidRPr="006C1935">
        <w:rPr>
          <w:rFonts w:ascii="Times New Roman" w:hAnsi="Times New Roman" w:cs="Times New Roman"/>
          <w:sz w:val="24"/>
          <w:szCs w:val="24"/>
        </w:rPr>
        <w:t xml:space="preserve">of </w:t>
      </w:r>
      <w:r w:rsidR="001A7871" w:rsidRPr="006C1935">
        <w:rPr>
          <w:rFonts w:ascii="Times New Roman" w:hAnsi="Times New Roman" w:cs="Times New Roman"/>
          <w:sz w:val="24"/>
          <w:szCs w:val="24"/>
        </w:rPr>
        <w:t>lifestyles with seriously constricted horizons. This requires practitioners</w:t>
      </w:r>
      <w:r w:rsidR="004D1BAE" w:rsidRPr="006C1935">
        <w:rPr>
          <w:rFonts w:ascii="Times New Roman" w:hAnsi="Times New Roman" w:cs="Times New Roman"/>
          <w:sz w:val="24"/>
          <w:szCs w:val="24"/>
        </w:rPr>
        <w:t xml:space="preserve"> </w:t>
      </w:r>
      <w:r w:rsidR="001A7871" w:rsidRPr="006C1935">
        <w:rPr>
          <w:rFonts w:ascii="Times New Roman" w:hAnsi="Times New Roman" w:cs="Times New Roman"/>
          <w:sz w:val="24"/>
          <w:szCs w:val="24"/>
        </w:rPr>
        <w:t xml:space="preserve">to move away from the notion of </w:t>
      </w:r>
      <w:r w:rsidR="004D1BAE" w:rsidRPr="006C1935">
        <w:rPr>
          <w:rFonts w:ascii="Times New Roman" w:hAnsi="Times New Roman" w:cs="Times New Roman"/>
          <w:sz w:val="24"/>
          <w:szCs w:val="24"/>
        </w:rPr>
        <w:t>trauma and adversity ‘in the past’ implying that the adversity is somehow over; the reality is, sadly, that people have lived experience of chronic adversity and are having to deal with ongoing adversities with all the psychological ramifications that go with that</w:t>
      </w:r>
      <w:r w:rsidR="00902F5D" w:rsidRPr="006C1935">
        <w:rPr>
          <w:rFonts w:ascii="Times New Roman" w:hAnsi="Times New Roman" w:cs="Times New Roman"/>
          <w:sz w:val="24"/>
          <w:szCs w:val="24"/>
        </w:rPr>
        <w:t xml:space="preserve"> (see Stein et al </w:t>
      </w:r>
      <w:r w:rsidR="00803E63">
        <w:rPr>
          <w:rFonts w:ascii="Times New Roman" w:hAnsi="Times New Roman" w:cs="Times New Roman"/>
          <w:sz w:val="24"/>
          <w:szCs w:val="24"/>
        </w:rPr>
        <w:t xml:space="preserve">(2016) </w:t>
      </w:r>
      <w:r w:rsidR="00902F5D" w:rsidRPr="006C1935">
        <w:rPr>
          <w:rFonts w:ascii="Times New Roman" w:hAnsi="Times New Roman" w:cs="Times New Roman"/>
          <w:sz w:val="24"/>
          <w:szCs w:val="24"/>
        </w:rPr>
        <w:t>on ‘ongoing traumatic stress’ as opposed to ‘</w:t>
      </w:r>
      <w:r w:rsidR="00803E63" w:rsidRPr="00774DBA">
        <w:rPr>
          <w:rFonts w:ascii="Times New Roman" w:hAnsi="Times New Roman" w:cs="Times New Roman"/>
          <w:sz w:val="24"/>
          <w:szCs w:val="24"/>
        </w:rPr>
        <w:t>post-traumatic</w:t>
      </w:r>
      <w:r w:rsidR="00902F5D" w:rsidRPr="006C1935">
        <w:rPr>
          <w:rFonts w:ascii="Times New Roman" w:hAnsi="Times New Roman" w:cs="Times New Roman"/>
          <w:sz w:val="24"/>
          <w:szCs w:val="24"/>
        </w:rPr>
        <w:t xml:space="preserve"> stress’)</w:t>
      </w:r>
      <w:r w:rsidR="004D1BAE" w:rsidRPr="006C1935">
        <w:rPr>
          <w:rFonts w:ascii="Times New Roman" w:hAnsi="Times New Roman" w:cs="Times New Roman"/>
          <w:sz w:val="24"/>
          <w:szCs w:val="24"/>
        </w:rPr>
        <w:t>.</w:t>
      </w:r>
      <w:r w:rsidR="00902F5D" w:rsidRPr="006C1935">
        <w:rPr>
          <w:rFonts w:ascii="Times New Roman" w:hAnsi="Times New Roman" w:cs="Times New Roman"/>
          <w:sz w:val="24"/>
          <w:szCs w:val="24"/>
        </w:rPr>
        <w:t xml:space="preserve"> When the context is seen in this way it is possible to </w:t>
      </w:r>
      <w:r w:rsidR="0047202B" w:rsidRPr="006C1935">
        <w:rPr>
          <w:rFonts w:ascii="Times New Roman" w:hAnsi="Times New Roman" w:cs="Times New Roman"/>
          <w:sz w:val="24"/>
          <w:szCs w:val="24"/>
        </w:rPr>
        <w:t>acknowledge the ways in which people are often responding to adversity when they offend</w:t>
      </w:r>
      <w:r w:rsidR="0035380B" w:rsidRPr="006C1935">
        <w:rPr>
          <w:rFonts w:ascii="Times New Roman" w:hAnsi="Times New Roman" w:cs="Times New Roman"/>
          <w:sz w:val="24"/>
          <w:szCs w:val="24"/>
        </w:rPr>
        <w:t xml:space="preserve"> (Jones</w:t>
      </w:r>
      <w:r w:rsidR="009F29ED">
        <w:rPr>
          <w:rFonts w:ascii="Times New Roman" w:hAnsi="Times New Roman" w:cs="Times New Roman"/>
          <w:sz w:val="24"/>
          <w:szCs w:val="24"/>
        </w:rPr>
        <w:t>,</w:t>
      </w:r>
      <w:r w:rsidR="0035380B" w:rsidRPr="006C1935">
        <w:rPr>
          <w:rFonts w:ascii="Times New Roman" w:hAnsi="Times New Roman" w:cs="Times New Roman"/>
          <w:sz w:val="24"/>
          <w:szCs w:val="24"/>
        </w:rPr>
        <w:t xml:space="preserve"> </w:t>
      </w:r>
      <w:r w:rsidR="006C104B">
        <w:rPr>
          <w:rFonts w:ascii="Times New Roman" w:hAnsi="Times New Roman" w:cs="Times New Roman"/>
          <w:sz w:val="24"/>
          <w:szCs w:val="24"/>
        </w:rPr>
        <w:t>2022</w:t>
      </w:r>
      <w:r w:rsidR="0035380B" w:rsidRPr="006C1935">
        <w:rPr>
          <w:rFonts w:ascii="Times New Roman" w:hAnsi="Times New Roman" w:cs="Times New Roman"/>
          <w:sz w:val="24"/>
          <w:szCs w:val="24"/>
        </w:rPr>
        <w:t xml:space="preserve">). These reactions are also accompanied by shifts in mental states. In behavioural terms these are called ‘establishing operations’ or ‘setting events’; in schema therapy language </w:t>
      </w:r>
      <w:r w:rsidR="00A366AB" w:rsidRPr="006C1935">
        <w:rPr>
          <w:rFonts w:ascii="Times New Roman" w:hAnsi="Times New Roman" w:cs="Times New Roman"/>
          <w:sz w:val="24"/>
          <w:szCs w:val="24"/>
        </w:rPr>
        <w:t>(</w:t>
      </w:r>
      <w:r w:rsidR="00DA494E">
        <w:rPr>
          <w:rFonts w:ascii="Times New Roman" w:hAnsi="Times New Roman" w:cs="Times New Roman"/>
          <w:sz w:val="24"/>
          <w:szCs w:val="24"/>
        </w:rPr>
        <w:t xml:space="preserve">e.g., </w:t>
      </w:r>
      <w:r w:rsidR="00A366AB" w:rsidRPr="00C94188">
        <w:rPr>
          <w:rFonts w:ascii="Times New Roman" w:hAnsi="Times New Roman" w:cs="Times New Roman"/>
          <w:sz w:val="24"/>
          <w:szCs w:val="24"/>
        </w:rPr>
        <w:t xml:space="preserve">Young </w:t>
      </w:r>
      <w:r w:rsidR="00803E63" w:rsidRPr="00C94188">
        <w:rPr>
          <w:rFonts w:ascii="Times New Roman" w:hAnsi="Times New Roman" w:cs="Times New Roman"/>
          <w:sz w:val="24"/>
          <w:szCs w:val="24"/>
        </w:rPr>
        <w:t>et al</w:t>
      </w:r>
      <w:r w:rsidR="00DA494E" w:rsidRPr="00C94188">
        <w:rPr>
          <w:rFonts w:ascii="Times New Roman" w:hAnsi="Times New Roman" w:cs="Times New Roman"/>
          <w:sz w:val="24"/>
          <w:szCs w:val="24"/>
        </w:rPr>
        <w:t>.,</w:t>
      </w:r>
      <w:r w:rsidR="00803E63" w:rsidRPr="00C94188">
        <w:rPr>
          <w:rFonts w:ascii="Times New Roman" w:hAnsi="Times New Roman" w:cs="Times New Roman"/>
          <w:sz w:val="24"/>
          <w:szCs w:val="24"/>
        </w:rPr>
        <w:t xml:space="preserve"> 2003</w:t>
      </w:r>
      <w:r w:rsidR="00507749">
        <w:rPr>
          <w:rFonts w:ascii="Times New Roman" w:hAnsi="Times New Roman" w:cs="Times New Roman"/>
          <w:sz w:val="24"/>
          <w:szCs w:val="24"/>
        </w:rPr>
        <w:t>)</w:t>
      </w:r>
      <w:r w:rsidR="00A366AB" w:rsidRPr="006C1935">
        <w:rPr>
          <w:rFonts w:ascii="Times New Roman" w:hAnsi="Times New Roman" w:cs="Times New Roman"/>
          <w:sz w:val="24"/>
          <w:szCs w:val="24"/>
        </w:rPr>
        <w:t xml:space="preserve"> </w:t>
      </w:r>
      <w:r w:rsidR="0035380B" w:rsidRPr="006C1935">
        <w:rPr>
          <w:rFonts w:ascii="Times New Roman" w:hAnsi="Times New Roman" w:cs="Times New Roman"/>
          <w:sz w:val="24"/>
          <w:szCs w:val="24"/>
        </w:rPr>
        <w:t>these are schema modes and in cognitive analytic terms</w:t>
      </w:r>
      <w:r w:rsidR="00A366AB" w:rsidRPr="006C1935">
        <w:rPr>
          <w:rFonts w:ascii="Times New Roman" w:hAnsi="Times New Roman" w:cs="Times New Roman"/>
          <w:sz w:val="24"/>
          <w:szCs w:val="24"/>
        </w:rPr>
        <w:t xml:space="preserve"> (</w:t>
      </w:r>
      <w:r w:rsidR="00DA494E">
        <w:rPr>
          <w:rFonts w:ascii="Times New Roman" w:hAnsi="Times New Roman" w:cs="Times New Roman"/>
          <w:sz w:val="24"/>
          <w:szCs w:val="24"/>
        </w:rPr>
        <w:t>e.g.,</w:t>
      </w:r>
      <w:r w:rsidR="00A366AB" w:rsidRPr="006C1935">
        <w:rPr>
          <w:rFonts w:ascii="Times New Roman" w:hAnsi="Times New Roman" w:cs="Times New Roman"/>
          <w:sz w:val="24"/>
          <w:szCs w:val="24"/>
        </w:rPr>
        <w:t xml:space="preserve"> </w:t>
      </w:r>
      <w:r w:rsidR="00A366AB" w:rsidRPr="00C94188">
        <w:rPr>
          <w:rFonts w:ascii="Times New Roman" w:hAnsi="Times New Roman" w:cs="Times New Roman"/>
          <w:sz w:val="24"/>
          <w:szCs w:val="24"/>
        </w:rPr>
        <w:t xml:space="preserve">Ryle </w:t>
      </w:r>
      <w:r w:rsidR="00803E63" w:rsidRPr="00C94188">
        <w:rPr>
          <w:rFonts w:ascii="Times New Roman" w:hAnsi="Times New Roman" w:cs="Times New Roman"/>
          <w:sz w:val="24"/>
          <w:szCs w:val="24"/>
        </w:rPr>
        <w:t>&amp; Kerr</w:t>
      </w:r>
      <w:r w:rsidR="00DA494E" w:rsidRPr="00C94188">
        <w:rPr>
          <w:rFonts w:ascii="Times New Roman" w:hAnsi="Times New Roman" w:cs="Times New Roman"/>
          <w:sz w:val="24"/>
          <w:szCs w:val="24"/>
        </w:rPr>
        <w:t>,</w:t>
      </w:r>
      <w:r w:rsidR="00803E63" w:rsidRPr="00C94188">
        <w:rPr>
          <w:rFonts w:ascii="Times New Roman" w:hAnsi="Times New Roman" w:cs="Times New Roman"/>
          <w:sz w:val="24"/>
          <w:szCs w:val="24"/>
        </w:rPr>
        <w:t xml:space="preserve"> 2020</w:t>
      </w:r>
      <w:r w:rsidR="00803E63">
        <w:rPr>
          <w:rFonts w:ascii="Times New Roman" w:hAnsi="Times New Roman" w:cs="Times New Roman"/>
          <w:sz w:val="24"/>
          <w:szCs w:val="24"/>
        </w:rPr>
        <w:t>)</w:t>
      </w:r>
      <w:r w:rsidR="0035380B" w:rsidRPr="006C1935">
        <w:rPr>
          <w:rFonts w:ascii="Times New Roman" w:hAnsi="Times New Roman" w:cs="Times New Roman"/>
          <w:sz w:val="24"/>
          <w:szCs w:val="24"/>
        </w:rPr>
        <w:t xml:space="preserve"> these are ‘</w:t>
      </w:r>
      <w:r w:rsidR="00A366AB" w:rsidRPr="006C1935">
        <w:rPr>
          <w:rFonts w:ascii="Times New Roman" w:hAnsi="Times New Roman" w:cs="Times New Roman"/>
          <w:sz w:val="24"/>
          <w:szCs w:val="24"/>
        </w:rPr>
        <w:t>self-states’</w:t>
      </w:r>
      <w:r w:rsidR="0035380B" w:rsidRPr="006C1935">
        <w:rPr>
          <w:rFonts w:ascii="Times New Roman" w:hAnsi="Times New Roman" w:cs="Times New Roman"/>
          <w:sz w:val="24"/>
          <w:szCs w:val="24"/>
        </w:rPr>
        <w:t xml:space="preserve">. </w:t>
      </w:r>
      <w:r w:rsidR="00D43BD8" w:rsidRPr="006C1935">
        <w:rPr>
          <w:rFonts w:ascii="Times New Roman" w:hAnsi="Times New Roman" w:cs="Times New Roman"/>
          <w:sz w:val="24"/>
          <w:szCs w:val="24"/>
        </w:rPr>
        <w:t xml:space="preserve">The basic idea is that people behave differently in different states.  </w:t>
      </w:r>
      <w:r w:rsidR="00BC3205" w:rsidRPr="006C1935">
        <w:rPr>
          <w:rFonts w:ascii="Times New Roman" w:hAnsi="Times New Roman" w:cs="Times New Roman"/>
          <w:sz w:val="24"/>
          <w:szCs w:val="24"/>
        </w:rPr>
        <w:t>This is an important way of making sense of behaviour of people who are apparently very different in different states. It allows for, or indeed suggests, the possibility that somebody with one set of values and goals can shift those values and goals radically in a short space of time</w:t>
      </w:r>
      <w:r w:rsidR="00E16C7E" w:rsidRPr="006C1935">
        <w:rPr>
          <w:rFonts w:ascii="Times New Roman" w:hAnsi="Times New Roman" w:cs="Times New Roman"/>
          <w:sz w:val="24"/>
          <w:szCs w:val="24"/>
        </w:rPr>
        <w:t xml:space="preserve"> by transitioning into a different state</w:t>
      </w:r>
      <w:r w:rsidR="00BC3205" w:rsidRPr="006C1935">
        <w:rPr>
          <w:rFonts w:ascii="Times New Roman" w:hAnsi="Times New Roman" w:cs="Times New Roman"/>
          <w:sz w:val="24"/>
          <w:szCs w:val="24"/>
        </w:rPr>
        <w:t>. Consequently</w:t>
      </w:r>
      <w:r w:rsidR="009F29ED">
        <w:rPr>
          <w:rFonts w:ascii="Times New Roman" w:hAnsi="Times New Roman" w:cs="Times New Roman"/>
          <w:sz w:val="24"/>
          <w:szCs w:val="24"/>
        </w:rPr>
        <w:t>,</w:t>
      </w:r>
      <w:r w:rsidR="00BC3205" w:rsidRPr="006C1935">
        <w:rPr>
          <w:rFonts w:ascii="Times New Roman" w:hAnsi="Times New Roman" w:cs="Times New Roman"/>
          <w:sz w:val="24"/>
          <w:szCs w:val="24"/>
        </w:rPr>
        <w:t xml:space="preserve"> intervening with them when they are not in the state that they were in at the time of the </w:t>
      </w:r>
      <w:r w:rsidR="00FA0C4D" w:rsidRPr="006C1935">
        <w:rPr>
          <w:rFonts w:ascii="Times New Roman" w:hAnsi="Times New Roman" w:cs="Times New Roman"/>
          <w:sz w:val="24"/>
          <w:szCs w:val="24"/>
        </w:rPr>
        <w:t>offence</w:t>
      </w:r>
      <w:r w:rsidR="00FA0C4D">
        <w:rPr>
          <w:rFonts w:ascii="Times New Roman" w:hAnsi="Times New Roman" w:cs="Times New Roman"/>
          <w:sz w:val="24"/>
          <w:szCs w:val="24"/>
        </w:rPr>
        <w:t xml:space="preserve">, </w:t>
      </w:r>
      <w:r w:rsidR="00FA0C4D" w:rsidRPr="006C1935">
        <w:rPr>
          <w:rFonts w:ascii="Times New Roman" w:hAnsi="Times New Roman" w:cs="Times New Roman"/>
          <w:sz w:val="24"/>
          <w:szCs w:val="24"/>
        </w:rPr>
        <w:t>when</w:t>
      </w:r>
      <w:r w:rsidR="00BC3205" w:rsidRPr="006C1935">
        <w:rPr>
          <w:rFonts w:ascii="Times New Roman" w:hAnsi="Times New Roman" w:cs="Times New Roman"/>
          <w:sz w:val="24"/>
          <w:szCs w:val="24"/>
        </w:rPr>
        <w:t xml:space="preserve"> they are relatively calm and self-regulated in the therapy room</w:t>
      </w:r>
      <w:r w:rsidR="00E16C7E" w:rsidRPr="006C1935">
        <w:rPr>
          <w:rFonts w:ascii="Times New Roman" w:hAnsi="Times New Roman" w:cs="Times New Roman"/>
          <w:sz w:val="24"/>
          <w:szCs w:val="24"/>
        </w:rPr>
        <w:t xml:space="preserve"> for instance</w:t>
      </w:r>
      <w:r w:rsidR="009F29ED">
        <w:rPr>
          <w:rFonts w:ascii="Times New Roman" w:hAnsi="Times New Roman" w:cs="Times New Roman"/>
          <w:sz w:val="24"/>
          <w:szCs w:val="24"/>
        </w:rPr>
        <w:t xml:space="preserve">, </w:t>
      </w:r>
      <w:r w:rsidR="00BC3205" w:rsidRPr="006C1935">
        <w:rPr>
          <w:rFonts w:ascii="Times New Roman" w:hAnsi="Times New Roman" w:cs="Times New Roman"/>
          <w:sz w:val="24"/>
          <w:szCs w:val="24"/>
        </w:rPr>
        <w:t xml:space="preserve">runs the risk of not impacting on the </w:t>
      </w:r>
      <w:r w:rsidR="00D36281" w:rsidRPr="006C1935">
        <w:rPr>
          <w:rFonts w:ascii="Times New Roman" w:hAnsi="Times New Roman" w:cs="Times New Roman"/>
          <w:sz w:val="24"/>
          <w:szCs w:val="24"/>
        </w:rPr>
        <w:t>behavioural repertoire of the individual when</w:t>
      </w:r>
      <w:r w:rsidR="00E16C7E" w:rsidRPr="006C1935">
        <w:rPr>
          <w:rFonts w:ascii="Times New Roman" w:hAnsi="Times New Roman" w:cs="Times New Roman"/>
          <w:sz w:val="24"/>
          <w:szCs w:val="24"/>
        </w:rPr>
        <w:t xml:space="preserve"> </w:t>
      </w:r>
      <w:r w:rsidR="00D36281" w:rsidRPr="006C1935">
        <w:rPr>
          <w:rFonts w:ascii="Times New Roman" w:hAnsi="Times New Roman" w:cs="Times New Roman"/>
          <w:sz w:val="24"/>
          <w:szCs w:val="24"/>
        </w:rPr>
        <w:t>they are in an offence related altered state.</w:t>
      </w:r>
    </w:p>
    <w:p w14:paraId="121BE97C" w14:textId="27F9418B" w:rsidR="00B246E4" w:rsidRPr="006C1935" w:rsidRDefault="00E16C7E"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 xml:space="preserve">Trauma responses are adaptations to what has been described as </w:t>
      </w:r>
      <w:r w:rsidR="00B246E4" w:rsidRPr="006C1935">
        <w:rPr>
          <w:rFonts w:ascii="Times New Roman" w:hAnsi="Times New Roman" w:cs="Times New Roman"/>
          <w:sz w:val="24"/>
          <w:szCs w:val="24"/>
        </w:rPr>
        <w:t>‘fast’ evolutionary context</w:t>
      </w:r>
      <w:r w:rsidRPr="006C1935">
        <w:rPr>
          <w:rFonts w:ascii="Times New Roman" w:hAnsi="Times New Roman" w:cs="Times New Roman"/>
          <w:sz w:val="24"/>
          <w:szCs w:val="24"/>
        </w:rPr>
        <w:t>s (</w:t>
      </w:r>
      <w:r w:rsidR="009F29ED" w:rsidRPr="00C94188">
        <w:rPr>
          <w:rFonts w:ascii="Times New Roman" w:hAnsi="Times New Roman" w:cs="Times New Roman"/>
          <w:sz w:val="24"/>
          <w:szCs w:val="24"/>
        </w:rPr>
        <w:t>Durrant 20</w:t>
      </w:r>
      <w:r w:rsidR="001A522C" w:rsidRPr="00C94188">
        <w:rPr>
          <w:rFonts w:ascii="Times New Roman" w:hAnsi="Times New Roman" w:cs="Times New Roman"/>
          <w:sz w:val="24"/>
          <w:szCs w:val="24"/>
        </w:rPr>
        <w:t>15</w:t>
      </w:r>
      <w:r w:rsidR="009F29ED" w:rsidRPr="00C94188">
        <w:rPr>
          <w:rFonts w:ascii="Times New Roman" w:hAnsi="Times New Roman" w:cs="Times New Roman"/>
          <w:sz w:val="24"/>
          <w:szCs w:val="24"/>
        </w:rPr>
        <w:t>;</w:t>
      </w:r>
      <w:r w:rsidR="009F29ED">
        <w:rPr>
          <w:rFonts w:ascii="Times New Roman" w:hAnsi="Times New Roman" w:cs="Times New Roman"/>
          <w:sz w:val="24"/>
          <w:szCs w:val="24"/>
        </w:rPr>
        <w:t xml:space="preserve"> </w:t>
      </w:r>
      <w:r w:rsidRPr="006C1935">
        <w:rPr>
          <w:rFonts w:ascii="Times New Roman" w:hAnsi="Times New Roman" w:cs="Times New Roman"/>
          <w:sz w:val="24"/>
          <w:szCs w:val="24"/>
        </w:rPr>
        <w:t xml:space="preserve">Jones </w:t>
      </w:r>
      <w:r w:rsidR="006C104B">
        <w:rPr>
          <w:rFonts w:ascii="Times New Roman" w:hAnsi="Times New Roman" w:cs="Times New Roman"/>
          <w:sz w:val="24"/>
          <w:szCs w:val="24"/>
        </w:rPr>
        <w:t>2022</w:t>
      </w:r>
      <w:r w:rsidR="009F29ED">
        <w:rPr>
          <w:rFonts w:ascii="Times New Roman" w:hAnsi="Times New Roman" w:cs="Times New Roman"/>
          <w:sz w:val="24"/>
          <w:szCs w:val="24"/>
        </w:rPr>
        <w:t>)</w:t>
      </w:r>
      <w:r w:rsidRPr="006C1935">
        <w:rPr>
          <w:rFonts w:ascii="Times New Roman" w:hAnsi="Times New Roman" w:cs="Times New Roman"/>
          <w:sz w:val="24"/>
          <w:szCs w:val="24"/>
        </w:rPr>
        <w:t>, i.e.</w:t>
      </w:r>
      <w:r w:rsidR="009F29ED">
        <w:rPr>
          <w:rFonts w:ascii="Times New Roman" w:hAnsi="Times New Roman" w:cs="Times New Roman"/>
          <w:sz w:val="24"/>
          <w:szCs w:val="24"/>
        </w:rPr>
        <w:t>,</w:t>
      </w:r>
      <w:r w:rsidRPr="006C1935">
        <w:rPr>
          <w:rFonts w:ascii="Times New Roman" w:hAnsi="Times New Roman" w:cs="Times New Roman"/>
          <w:sz w:val="24"/>
          <w:szCs w:val="24"/>
        </w:rPr>
        <w:t xml:space="preserve"> contexts where there are fewer resources and there is more competition and lack of safety. In these </w:t>
      </w:r>
      <w:r w:rsidR="009F29ED" w:rsidRPr="009F29ED">
        <w:rPr>
          <w:rFonts w:ascii="Times New Roman" w:hAnsi="Times New Roman" w:cs="Times New Roman"/>
          <w:sz w:val="24"/>
          <w:szCs w:val="24"/>
        </w:rPr>
        <w:t>contexts,</w:t>
      </w:r>
      <w:r w:rsidRPr="006C1935">
        <w:rPr>
          <w:rFonts w:ascii="Times New Roman" w:hAnsi="Times New Roman" w:cs="Times New Roman"/>
          <w:sz w:val="24"/>
          <w:szCs w:val="24"/>
        </w:rPr>
        <w:t xml:space="preserve"> </w:t>
      </w:r>
      <w:r w:rsidR="00B246E4" w:rsidRPr="006C1935">
        <w:rPr>
          <w:rFonts w:ascii="Times New Roman" w:hAnsi="Times New Roman" w:cs="Times New Roman"/>
          <w:sz w:val="24"/>
          <w:szCs w:val="24"/>
        </w:rPr>
        <w:t>rapid unthinking responses</w:t>
      </w:r>
      <w:r w:rsidR="0022535B" w:rsidRPr="006C1935">
        <w:rPr>
          <w:rFonts w:ascii="Times New Roman" w:hAnsi="Times New Roman" w:cs="Times New Roman"/>
          <w:sz w:val="24"/>
          <w:szCs w:val="24"/>
        </w:rPr>
        <w:t>, arguably driven by changes in levels of hormones like adrenaline and noradrenaline along with sympathetic nervous system activation,</w:t>
      </w:r>
      <w:r w:rsidR="00B246E4" w:rsidRPr="006C1935">
        <w:rPr>
          <w:rFonts w:ascii="Times New Roman" w:hAnsi="Times New Roman" w:cs="Times New Roman"/>
          <w:sz w:val="24"/>
          <w:szCs w:val="24"/>
        </w:rPr>
        <w:t xml:space="preserve"> might be more common</w:t>
      </w:r>
      <w:r w:rsidR="00A366AB" w:rsidRPr="006C1935">
        <w:rPr>
          <w:rFonts w:ascii="Times New Roman" w:hAnsi="Times New Roman" w:cs="Times New Roman"/>
          <w:sz w:val="24"/>
          <w:szCs w:val="24"/>
        </w:rPr>
        <w:t xml:space="preserve"> and adaptive</w:t>
      </w:r>
      <w:r w:rsidR="00356E41" w:rsidRPr="006C1935">
        <w:rPr>
          <w:rFonts w:ascii="Times New Roman" w:hAnsi="Times New Roman" w:cs="Times New Roman"/>
          <w:sz w:val="24"/>
          <w:szCs w:val="24"/>
        </w:rPr>
        <w:t xml:space="preserve"> (in the evolutionary sense)</w:t>
      </w:r>
      <w:r w:rsidR="00A366AB" w:rsidRPr="006C1935">
        <w:rPr>
          <w:rFonts w:ascii="Times New Roman" w:hAnsi="Times New Roman" w:cs="Times New Roman"/>
          <w:sz w:val="24"/>
          <w:szCs w:val="24"/>
        </w:rPr>
        <w:t>. The response to these contexts is one where the field of consciousness is constricted and certain behaviours become hypervalent responses; behaviours are</w:t>
      </w:r>
      <w:r w:rsidR="009F29ED">
        <w:rPr>
          <w:rFonts w:ascii="Times New Roman" w:hAnsi="Times New Roman" w:cs="Times New Roman"/>
          <w:sz w:val="24"/>
          <w:szCs w:val="24"/>
        </w:rPr>
        <w:t>,</w:t>
      </w:r>
      <w:r w:rsidR="00A366AB" w:rsidRPr="006C1935">
        <w:rPr>
          <w:rFonts w:ascii="Times New Roman" w:hAnsi="Times New Roman" w:cs="Times New Roman"/>
          <w:sz w:val="24"/>
          <w:szCs w:val="24"/>
        </w:rPr>
        <w:t xml:space="preserve"> as it were</w:t>
      </w:r>
      <w:r w:rsidR="009F29ED">
        <w:rPr>
          <w:rFonts w:ascii="Times New Roman" w:hAnsi="Times New Roman" w:cs="Times New Roman"/>
          <w:sz w:val="24"/>
          <w:szCs w:val="24"/>
        </w:rPr>
        <w:t>,</w:t>
      </w:r>
      <w:r w:rsidR="00A366AB" w:rsidRPr="006C1935">
        <w:rPr>
          <w:rFonts w:ascii="Times New Roman" w:hAnsi="Times New Roman" w:cs="Times New Roman"/>
          <w:sz w:val="24"/>
          <w:szCs w:val="24"/>
        </w:rPr>
        <w:t xml:space="preserve"> offered quickly in </w:t>
      </w:r>
      <w:r w:rsidR="00A366AB" w:rsidRPr="006C1935">
        <w:rPr>
          <w:rFonts w:ascii="Times New Roman" w:hAnsi="Times New Roman" w:cs="Times New Roman"/>
          <w:sz w:val="24"/>
          <w:szCs w:val="24"/>
        </w:rPr>
        <w:lastRenderedPageBreak/>
        <w:t>completely formed sequences that are then played out quickly</w:t>
      </w:r>
      <w:r w:rsidR="0022535B" w:rsidRPr="006C1935">
        <w:rPr>
          <w:rFonts w:ascii="Times New Roman" w:hAnsi="Times New Roman" w:cs="Times New Roman"/>
          <w:sz w:val="24"/>
          <w:szCs w:val="24"/>
        </w:rPr>
        <w:t xml:space="preserve"> and unthinkingly</w:t>
      </w:r>
      <w:r w:rsidR="009F29ED">
        <w:rPr>
          <w:rFonts w:ascii="Times New Roman" w:hAnsi="Times New Roman" w:cs="Times New Roman"/>
          <w:sz w:val="24"/>
          <w:szCs w:val="24"/>
        </w:rPr>
        <w:t xml:space="preserve">, such as </w:t>
      </w:r>
      <w:r w:rsidR="0022535B" w:rsidRPr="006C1935">
        <w:rPr>
          <w:rFonts w:ascii="Times New Roman" w:hAnsi="Times New Roman" w:cs="Times New Roman"/>
          <w:sz w:val="24"/>
          <w:szCs w:val="24"/>
        </w:rPr>
        <w:t>flight, fight, freeze or fawn when the fear system is activated.</w:t>
      </w:r>
      <w:r w:rsidR="00A366AB" w:rsidRPr="006C1935">
        <w:rPr>
          <w:rFonts w:ascii="Times New Roman" w:hAnsi="Times New Roman" w:cs="Times New Roman"/>
          <w:sz w:val="24"/>
          <w:szCs w:val="24"/>
        </w:rPr>
        <w:t xml:space="preserve"> </w:t>
      </w:r>
    </w:p>
    <w:p w14:paraId="0AA895B8" w14:textId="2054420C" w:rsidR="00B51E18" w:rsidRPr="006C1935" w:rsidRDefault="00B51E18"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When people are released from prison</w:t>
      </w:r>
      <w:r w:rsidR="009F29ED">
        <w:rPr>
          <w:rFonts w:ascii="Times New Roman" w:hAnsi="Times New Roman" w:cs="Times New Roman"/>
          <w:sz w:val="24"/>
          <w:szCs w:val="24"/>
        </w:rPr>
        <w:t>,</w:t>
      </w:r>
      <w:r w:rsidRPr="006C1935">
        <w:rPr>
          <w:rFonts w:ascii="Times New Roman" w:hAnsi="Times New Roman" w:cs="Times New Roman"/>
          <w:sz w:val="24"/>
          <w:szCs w:val="24"/>
        </w:rPr>
        <w:t xml:space="preserve"> </w:t>
      </w:r>
      <w:r w:rsidR="00B44486" w:rsidRPr="006C1935">
        <w:rPr>
          <w:rFonts w:ascii="Times New Roman" w:hAnsi="Times New Roman" w:cs="Times New Roman"/>
          <w:sz w:val="24"/>
          <w:szCs w:val="24"/>
        </w:rPr>
        <w:t>they are exposed to a barrage of often new adverse experiences building on the adverse experiences of being in custody. The</w:t>
      </w:r>
      <w:r w:rsidRPr="006C1935">
        <w:rPr>
          <w:rFonts w:ascii="Times New Roman" w:hAnsi="Times New Roman" w:cs="Times New Roman"/>
          <w:sz w:val="24"/>
          <w:szCs w:val="24"/>
        </w:rPr>
        <w:t xml:space="preserve"> initial trauma is the experience of transition-loss from a place attachment to prison (Adshe</w:t>
      </w:r>
      <w:r w:rsidR="006C1935">
        <w:rPr>
          <w:rFonts w:ascii="Times New Roman" w:hAnsi="Times New Roman" w:cs="Times New Roman"/>
          <w:sz w:val="24"/>
          <w:szCs w:val="24"/>
        </w:rPr>
        <w:t>a</w:t>
      </w:r>
      <w:r w:rsidRPr="006C1935">
        <w:rPr>
          <w:rFonts w:ascii="Times New Roman" w:hAnsi="Times New Roman" w:cs="Times New Roman"/>
          <w:sz w:val="24"/>
          <w:szCs w:val="24"/>
        </w:rPr>
        <w:t xml:space="preserve">d </w:t>
      </w:r>
      <w:r w:rsidR="00A546B5">
        <w:rPr>
          <w:rFonts w:ascii="Times New Roman" w:hAnsi="Times New Roman" w:cs="Times New Roman"/>
          <w:sz w:val="24"/>
          <w:szCs w:val="24"/>
        </w:rPr>
        <w:t>&amp;</w:t>
      </w:r>
      <w:r w:rsidR="00A546B5" w:rsidRPr="006C1935">
        <w:rPr>
          <w:rFonts w:ascii="Times New Roman" w:hAnsi="Times New Roman" w:cs="Times New Roman"/>
          <w:sz w:val="24"/>
          <w:szCs w:val="24"/>
        </w:rPr>
        <w:t xml:space="preserve"> </w:t>
      </w:r>
      <w:r w:rsidRPr="006C1935">
        <w:rPr>
          <w:rFonts w:ascii="Times New Roman" w:hAnsi="Times New Roman" w:cs="Times New Roman"/>
          <w:sz w:val="24"/>
          <w:szCs w:val="24"/>
        </w:rPr>
        <w:t>Moore</w:t>
      </w:r>
      <w:r w:rsidR="006C1935">
        <w:rPr>
          <w:rFonts w:ascii="Times New Roman" w:hAnsi="Times New Roman" w:cs="Times New Roman"/>
          <w:sz w:val="24"/>
          <w:szCs w:val="24"/>
        </w:rPr>
        <w:t xml:space="preserve"> 2022</w:t>
      </w:r>
      <w:r w:rsidRPr="006C1935">
        <w:rPr>
          <w:rFonts w:ascii="Times New Roman" w:hAnsi="Times New Roman" w:cs="Times New Roman"/>
          <w:sz w:val="24"/>
          <w:szCs w:val="24"/>
        </w:rPr>
        <w:t xml:space="preserve">) </w:t>
      </w:r>
      <w:r w:rsidR="00AD3D61" w:rsidRPr="006C1935">
        <w:rPr>
          <w:rFonts w:ascii="Times New Roman" w:hAnsi="Times New Roman" w:cs="Times New Roman"/>
          <w:sz w:val="24"/>
          <w:szCs w:val="24"/>
        </w:rPr>
        <w:t>alongside the experience of having low status, lacking financial support</w:t>
      </w:r>
      <w:r w:rsidR="00B44486" w:rsidRPr="006C1935">
        <w:rPr>
          <w:rFonts w:ascii="Times New Roman" w:hAnsi="Times New Roman" w:cs="Times New Roman"/>
          <w:sz w:val="24"/>
          <w:szCs w:val="24"/>
        </w:rPr>
        <w:t xml:space="preserve"> or employment, being co-located with other people who are similarly struggling with resource loss.</w:t>
      </w:r>
    </w:p>
    <w:p w14:paraId="64D65D71" w14:textId="2BA4733A" w:rsidR="00AE739A" w:rsidRPr="006C1935" w:rsidRDefault="00AE739A" w:rsidP="00C94188">
      <w:pPr>
        <w:spacing w:after="0" w:line="480" w:lineRule="auto"/>
        <w:ind w:firstLine="360"/>
        <w:rPr>
          <w:rFonts w:ascii="Times New Roman" w:hAnsi="Times New Roman" w:cs="Times New Roman"/>
          <w:sz w:val="24"/>
          <w:szCs w:val="24"/>
        </w:rPr>
      </w:pPr>
      <w:r w:rsidRPr="006C1935">
        <w:rPr>
          <w:rFonts w:ascii="Times New Roman" w:hAnsi="Times New Roman" w:cs="Times New Roman"/>
          <w:sz w:val="24"/>
          <w:szCs w:val="24"/>
        </w:rPr>
        <w:t xml:space="preserve">COR theory (Hobfoll, 1988, 1989, 1998) can shape up an understanding of how and why people exposed to a given type of trauma, loss, or other stressor can respond very differently over time. The theory rests on the assumption that individuals seek to obtain, retain, foster, and protect things they value, which are </w:t>
      </w:r>
      <w:r w:rsidR="00B96157" w:rsidRPr="006C1935">
        <w:rPr>
          <w:rFonts w:ascii="Times New Roman" w:hAnsi="Times New Roman" w:cs="Times New Roman"/>
          <w:sz w:val="24"/>
          <w:szCs w:val="24"/>
        </w:rPr>
        <w:t>conceptualised</w:t>
      </w:r>
      <w:r w:rsidRPr="006C1935">
        <w:rPr>
          <w:rFonts w:ascii="Times New Roman" w:hAnsi="Times New Roman" w:cs="Times New Roman"/>
          <w:sz w:val="24"/>
          <w:szCs w:val="24"/>
        </w:rPr>
        <w:t xml:space="preserve"> as </w:t>
      </w:r>
      <w:r w:rsidR="00B96157" w:rsidRPr="006C1935">
        <w:rPr>
          <w:rFonts w:ascii="Times New Roman" w:hAnsi="Times New Roman" w:cs="Times New Roman"/>
          <w:sz w:val="24"/>
          <w:szCs w:val="24"/>
        </w:rPr>
        <w:t>‘</w:t>
      </w:r>
      <w:r w:rsidRPr="006C1935">
        <w:rPr>
          <w:rFonts w:ascii="Times New Roman" w:hAnsi="Times New Roman" w:cs="Times New Roman"/>
          <w:sz w:val="24"/>
          <w:szCs w:val="24"/>
        </w:rPr>
        <w:t>resources</w:t>
      </w:r>
      <w:r w:rsidR="00B44486" w:rsidRPr="006C1935">
        <w:rPr>
          <w:rFonts w:ascii="Times New Roman" w:hAnsi="Times New Roman" w:cs="Times New Roman"/>
          <w:sz w:val="24"/>
          <w:szCs w:val="24"/>
        </w:rPr>
        <w:t>’</w:t>
      </w:r>
      <w:r w:rsidRPr="006C1935">
        <w:rPr>
          <w:rFonts w:ascii="Times New Roman" w:hAnsi="Times New Roman" w:cs="Times New Roman"/>
          <w:sz w:val="24"/>
          <w:szCs w:val="24"/>
        </w:rPr>
        <w:t>. These</w:t>
      </w:r>
      <w:r w:rsidR="0075730C" w:rsidRPr="006C1935">
        <w:rPr>
          <w:rFonts w:ascii="Times New Roman" w:hAnsi="Times New Roman" w:cs="Times New Roman"/>
          <w:sz w:val="24"/>
          <w:szCs w:val="24"/>
        </w:rPr>
        <w:t xml:space="preserve"> resources</w:t>
      </w:r>
      <w:r w:rsidRPr="006C1935">
        <w:rPr>
          <w:rFonts w:ascii="Times New Roman" w:hAnsi="Times New Roman" w:cs="Times New Roman"/>
          <w:sz w:val="24"/>
          <w:szCs w:val="24"/>
        </w:rPr>
        <w:t xml:space="preserve"> include: </w:t>
      </w:r>
    </w:p>
    <w:p w14:paraId="0ECBAFDD" w14:textId="77777777" w:rsidR="00AE739A" w:rsidRPr="006C1935" w:rsidRDefault="00AE739A" w:rsidP="00C94188">
      <w:pPr>
        <w:pStyle w:val="ListParagraph"/>
        <w:numPr>
          <w:ilvl w:val="0"/>
          <w:numId w:val="6"/>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object resources (e.g., shelter, transportation), </w:t>
      </w:r>
    </w:p>
    <w:p w14:paraId="372675C5" w14:textId="77777777" w:rsidR="00AE739A" w:rsidRPr="006C1935" w:rsidRDefault="00AE739A" w:rsidP="00C94188">
      <w:pPr>
        <w:pStyle w:val="ListParagraph"/>
        <w:numPr>
          <w:ilvl w:val="0"/>
          <w:numId w:val="6"/>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condition resources (marriage, educational status, social status, job security), </w:t>
      </w:r>
    </w:p>
    <w:p w14:paraId="5980E127" w14:textId="77777777" w:rsidR="00AE739A" w:rsidRPr="006C1935" w:rsidRDefault="00AE739A" w:rsidP="00C94188">
      <w:pPr>
        <w:pStyle w:val="ListParagraph"/>
        <w:numPr>
          <w:ilvl w:val="0"/>
          <w:numId w:val="6"/>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personal resources (self- esteem, optimism, social skills), and </w:t>
      </w:r>
    </w:p>
    <w:p w14:paraId="404A8629" w14:textId="77777777" w:rsidR="00AE739A" w:rsidRPr="006C1935" w:rsidRDefault="00AE739A" w:rsidP="00C94188">
      <w:pPr>
        <w:pStyle w:val="ListParagraph"/>
        <w:numPr>
          <w:ilvl w:val="0"/>
          <w:numId w:val="6"/>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energy resources (knowledge, money, credit). </w:t>
      </w:r>
    </w:p>
    <w:p w14:paraId="0BF2AB3C" w14:textId="33E5927B" w:rsidR="00FC117B" w:rsidRPr="006C1935" w:rsidRDefault="00FC117B"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It is hypothesised</w:t>
      </w:r>
      <w:r w:rsidR="00AE739A" w:rsidRPr="006C1935">
        <w:rPr>
          <w:rFonts w:ascii="Times New Roman" w:hAnsi="Times New Roman" w:cs="Times New Roman"/>
          <w:sz w:val="24"/>
          <w:szCs w:val="24"/>
        </w:rPr>
        <w:t xml:space="preserve"> that individuals invest and use </w:t>
      </w:r>
      <w:r w:rsidRPr="006C1935">
        <w:rPr>
          <w:rFonts w:ascii="Times New Roman" w:hAnsi="Times New Roman" w:cs="Times New Roman"/>
          <w:sz w:val="24"/>
          <w:szCs w:val="24"/>
        </w:rPr>
        <w:t>a range of</w:t>
      </w:r>
      <w:r w:rsidR="00AE739A" w:rsidRPr="006C1935">
        <w:rPr>
          <w:rFonts w:ascii="Times New Roman" w:hAnsi="Times New Roman" w:cs="Times New Roman"/>
          <w:sz w:val="24"/>
          <w:szCs w:val="24"/>
        </w:rPr>
        <w:t xml:space="preserve"> resources to cope with different stressors</w:t>
      </w:r>
      <w:r w:rsidRPr="006C1935">
        <w:rPr>
          <w:rFonts w:ascii="Times New Roman" w:hAnsi="Times New Roman" w:cs="Times New Roman"/>
          <w:sz w:val="24"/>
          <w:szCs w:val="24"/>
        </w:rPr>
        <w:t xml:space="preserve"> consequently</w:t>
      </w:r>
      <w:r w:rsidR="00140345">
        <w:rPr>
          <w:rFonts w:ascii="Times New Roman" w:hAnsi="Times New Roman" w:cs="Times New Roman"/>
          <w:sz w:val="24"/>
          <w:szCs w:val="24"/>
        </w:rPr>
        <w:t>,</w:t>
      </w:r>
      <w:r w:rsidR="00AE739A" w:rsidRPr="006C1935">
        <w:rPr>
          <w:rFonts w:ascii="Times New Roman" w:hAnsi="Times New Roman" w:cs="Times New Roman"/>
          <w:sz w:val="24"/>
          <w:szCs w:val="24"/>
        </w:rPr>
        <w:t xml:space="preserve"> the </w:t>
      </w:r>
      <w:r w:rsidR="00FA0C4D" w:rsidRPr="006C1935">
        <w:rPr>
          <w:rFonts w:ascii="Times New Roman" w:hAnsi="Times New Roman" w:cs="Times New Roman"/>
          <w:sz w:val="24"/>
          <w:szCs w:val="24"/>
        </w:rPr>
        <w:t>characteristics</w:t>
      </w:r>
      <w:r w:rsidR="00AE739A" w:rsidRPr="006C1935">
        <w:rPr>
          <w:rFonts w:ascii="Times New Roman" w:hAnsi="Times New Roman" w:cs="Times New Roman"/>
          <w:sz w:val="24"/>
          <w:szCs w:val="24"/>
        </w:rPr>
        <w:t xml:space="preserve"> or qualities of available resources can </w:t>
      </w:r>
      <w:r w:rsidRPr="006C1935">
        <w:rPr>
          <w:rFonts w:ascii="Times New Roman" w:hAnsi="Times New Roman" w:cs="Times New Roman"/>
          <w:sz w:val="24"/>
          <w:szCs w:val="24"/>
        </w:rPr>
        <w:t>strongly</w:t>
      </w:r>
      <w:r w:rsidR="00AE739A" w:rsidRPr="006C1935">
        <w:rPr>
          <w:rFonts w:ascii="Times New Roman" w:hAnsi="Times New Roman" w:cs="Times New Roman"/>
          <w:sz w:val="24"/>
          <w:szCs w:val="24"/>
        </w:rPr>
        <w:t xml:space="preserve"> </w:t>
      </w:r>
      <w:r w:rsidRPr="006C1935">
        <w:rPr>
          <w:rFonts w:ascii="Times New Roman" w:hAnsi="Times New Roman" w:cs="Times New Roman"/>
          <w:sz w:val="24"/>
          <w:szCs w:val="24"/>
        </w:rPr>
        <w:t xml:space="preserve">shape </w:t>
      </w:r>
      <w:r w:rsidR="00AE739A" w:rsidRPr="006C1935">
        <w:rPr>
          <w:rFonts w:ascii="Times New Roman" w:hAnsi="Times New Roman" w:cs="Times New Roman"/>
          <w:sz w:val="24"/>
          <w:szCs w:val="24"/>
        </w:rPr>
        <w:t xml:space="preserve">how well </w:t>
      </w:r>
      <w:r w:rsidRPr="006C1935">
        <w:rPr>
          <w:rFonts w:ascii="Times New Roman" w:hAnsi="Times New Roman" w:cs="Times New Roman"/>
          <w:sz w:val="24"/>
          <w:szCs w:val="24"/>
        </w:rPr>
        <w:t>people</w:t>
      </w:r>
      <w:r w:rsidR="00AE739A" w:rsidRPr="006C1935">
        <w:rPr>
          <w:rFonts w:ascii="Times New Roman" w:hAnsi="Times New Roman" w:cs="Times New Roman"/>
          <w:sz w:val="24"/>
          <w:szCs w:val="24"/>
        </w:rPr>
        <w:t xml:space="preserve"> can cope with major adversities and, by extension, their </w:t>
      </w:r>
      <w:r w:rsidR="00AE739A" w:rsidRPr="006C1935">
        <w:rPr>
          <w:rFonts w:ascii="Times New Roman" w:hAnsi="Times New Roman" w:cs="Times New Roman"/>
          <w:i/>
          <w:iCs/>
          <w:sz w:val="24"/>
          <w:szCs w:val="24"/>
        </w:rPr>
        <w:t>trajectories of adjustment</w:t>
      </w:r>
      <w:r w:rsidR="00AE739A" w:rsidRPr="006C1935">
        <w:rPr>
          <w:rFonts w:ascii="Times New Roman" w:hAnsi="Times New Roman" w:cs="Times New Roman"/>
          <w:sz w:val="24"/>
          <w:szCs w:val="24"/>
        </w:rPr>
        <w:t xml:space="preserve"> over time (Hobfoll, Horsey, &amp; Lamoureux, 2009).</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 xml:space="preserve">Layne and Hobfoll (2020) </w:t>
      </w:r>
      <w:r w:rsidR="00B96157" w:rsidRPr="006C1935">
        <w:rPr>
          <w:rFonts w:ascii="Times New Roman" w:hAnsi="Times New Roman" w:cs="Times New Roman"/>
          <w:sz w:val="24"/>
          <w:szCs w:val="24"/>
        </w:rPr>
        <w:t>outline</w:t>
      </w:r>
      <w:r w:rsidR="00140345">
        <w:rPr>
          <w:rFonts w:ascii="Times New Roman" w:hAnsi="Times New Roman" w:cs="Times New Roman"/>
          <w:sz w:val="24"/>
          <w:szCs w:val="24"/>
        </w:rPr>
        <w:t>d</w:t>
      </w:r>
      <w:r w:rsidR="00B96157" w:rsidRPr="006C1935">
        <w:rPr>
          <w:rFonts w:ascii="Times New Roman" w:hAnsi="Times New Roman" w:cs="Times New Roman"/>
          <w:sz w:val="24"/>
          <w:szCs w:val="24"/>
        </w:rPr>
        <w:t xml:space="preserve"> 11 general qualities of coping resources that help to shape the way that people can cope with major life adversities</w:t>
      </w:r>
      <w:r w:rsidR="0045471C" w:rsidRPr="006C1935">
        <w:rPr>
          <w:rFonts w:ascii="Times New Roman" w:hAnsi="Times New Roman" w:cs="Times New Roman"/>
          <w:sz w:val="24"/>
          <w:szCs w:val="24"/>
        </w:rPr>
        <w:t xml:space="preserve"> (see </w:t>
      </w:r>
      <w:r w:rsidR="00797E4C">
        <w:rPr>
          <w:rFonts w:ascii="Times New Roman" w:hAnsi="Times New Roman" w:cs="Times New Roman"/>
          <w:sz w:val="24"/>
          <w:szCs w:val="24"/>
        </w:rPr>
        <w:t>T</w:t>
      </w:r>
      <w:r w:rsidR="0045471C" w:rsidRPr="006C1935">
        <w:rPr>
          <w:rFonts w:ascii="Times New Roman" w:hAnsi="Times New Roman" w:cs="Times New Roman"/>
          <w:sz w:val="24"/>
          <w:szCs w:val="24"/>
        </w:rPr>
        <w:t xml:space="preserve">able </w:t>
      </w:r>
      <w:r w:rsidR="006C1935">
        <w:rPr>
          <w:rFonts w:ascii="Times New Roman" w:hAnsi="Times New Roman" w:cs="Times New Roman"/>
          <w:sz w:val="24"/>
          <w:szCs w:val="24"/>
        </w:rPr>
        <w:t>1</w:t>
      </w:r>
      <w:r w:rsidR="0045471C" w:rsidRPr="006C1935">
        <w:rPr>
          <w:rFonts w:ascii="Times New Roman" w:hAnsi="Times New Roman" w:cs="Times New Roman"/>
          <w:sz w:val="24"/>
          <w:szCs w:val="24"/>
        </w:rPr>
        <w:t>)</w:t>
      </w:r>
    </w:p>
    <w:p w14:paraId="54B0B0A4" w14:textId="7F5237C0" w:rsidR="0045471C" w:rsidRDefault="0045471C" w:rsidP="00C94188">
      <w:pPr>
        <w:spacing w:after="0" w:line="480" w:lineRule="auto"/>
        <w:rPr>
          <w:rFonts w:ascii="Times New Roman" w:hAnsi="Times New Roman" w:cs="Times New Roman"/>
          <w:sz w:val="24"/>
          <w:szCs w:val="24"/>
        </w:rPr>
      </w:pPr>
    </w:p>
    <w:p w14:paraId="1031BE42" w14:textId="6D6B5A4E" w:rsidR="00140345" w:rsidRPr="00C94188" w:rsidRDefault="001C4FCA"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Insert Table 1 here</w:t>
      </w:r>
    </w:p>
    <w:p w14:paraId="7C54AA90" w14:textId="77777777" w:rsidR="001F45E6" w:rsidRPr="006C1935" w:rsidRDefault="001F45E6" w:rsidP="00C94188">
      <w:pPr>
        <w:spacing w:after="0" w:line="480" w:lineRule="auto"/>
        <w:rPr>
          <w:rFonts w:ascii="Times New Roman" w:hAnsi="Times New Roman" w:cs="Times New Roman"/>
          <w:sz w:val="24"/>
          <w:szCs w:val="24"/>
        </w:rPr>
      </w:pPr>
    </w:p>
    <w:p w14:paraId="15FF0CD0" w14:textId="3B4C61E7" w:rsidR="00EB0D13" w:rsidRPr="006C1935" w:rsidRDefault="00EB0D13"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lastRenderedPageBreak/>
        <w:t xml:space="preserve">“With respect to the last two resource qualities, resources high in facilitative effects (e.g., planning and management skills) and generative capacity (e.g., creativity) are especially useful because they help to create, attract, manage, and catalyze other resources. They thus help to populate, mobilize, and grow </w:t>
      </w:r>
      <w:r w:rsidRPr="006C1935">
        <w:rPr>
          <w:rFonts w:ascii="Times New Roman" w:hAnsi="Times New Roman" w:cs="Times New Roman"/>
          <w:i/>
          <w:iCs/>
          <w:sz w:val="24"/>
          <w:szCs w:val="24"/>
        </w:rPr>
        <w:t>resource caravans</w:t>
      </w:r>
      <w:r w:rsidRPr="006C1935">
        <w:rPr>
          <w:rFonts w:ascii="Times New Roman" w:hAnsi="Times New Roman" w:cs="Times New Roman"/>
          <w:sz w:val="24"/>
          <w:szCs w:val="24"/>
        </w:rPr>
        <w:t xml:space="preserve"> (clusters of resources that “travel together” across development) and create </w:t>
      </w:r>
      <w:r w:rsidRPr="006C1935">
        <w:rPr>
          <w:rFonts w:ascii="Times New Roman" w:hAnsi="Times New Roman" w:cs="Times New Roman"/>
          <w:i/>
          <w:iCs/>
          <w:sz w:val="24"/>
          <w:szCs w:val="24"/>
        </w:rPr>
        <w:t xml:space="preserve">resource growth cycles </w:t>
      </w:r>
      <w:r w:rsidRPr="006C1935">
        <w:rPr>
          <w:rFonts w:ascii="Times New Roman" w:hAnsi="Times New Roman" w:cs="Times New Roman"/>
          <w:sz w:val="24"/>
          <w:szCs w:val="24"/>
        </w:rPr>
        <w:t>over time (Hobfoll, 2014).”</w:t>
      </w:r>
      <w:r w:rsidR="003722B4" w:rsidRPr="006C1935">
        <w:rPr>
          <w:rFonts w:ascii="Times New Roman" w:hAnsi="Times New Roman" w:cs="Times New Roman"/>
          <w:sz w:val="24"/>
          <w:szCs w:val="24"/>
        </w:rPr>
        <w:t xml:space="preserve"> </w:t>
      </w:r>
      <w:r w:rsidRPr="006C1935">
        <w:rPr>
          <w:rFonts w:ascii="Times New Roman" w:hAnsi="Times New Roman" w:cs="Times New Roman"/>
          <w:sz w:val="24"/>
          <w:szCs w:val="24"/>
        </w:rPr>
        <w:t>(my emphasis)</w:t>
      </w:r>
    </w:p>
    <w:p w14:paraId="2EE3F80B" w14:textId="5B54FDAA" w:rsidR="00EB0D13" w:rsidRPr="006C1935" w:rsidRDefault="00140345" w:rsidP="00C941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6C1935">
        <w:rPr>
          <w:rFonts w:ascii="Times New Roman" w:hAnsi="Times New Roman" w:cs="Times New Roman"/>
          <w:sz w:val="24"/>
          <w:szCs w:val="24"/>
        </w:rPr>
        <w:t xml:space="preserve"> </w:t>
      </w:r>
      <w:r w:rsidR="00B246E4" w:rsidRPr="006C1935">
        <w:rPr>
          <w:rFonts w:ascii="Times New Roman" w:hAnsi="Times New Roman" w:cs="Times New Roman"/>
          <w:sz w:val="24"/>
          <w:szCs w:val="24"/>
        </w:rPr>
        <w:t>k</w:t>
      </w:r>
      <w:r w:rsidR="008531BA" w:rsidRPr="006C1935">
        <w:rPr>
          <w:rFonts w:ascii="Times New Roman" w:hAnsi="Times New Roman" w:cs="Times New Roman"/>
          <w:sz w:val="24"/>
          <w:szCs w:val="24"/>
        </w:rPr>
        <w:t>ey contribution</w:t>
      </w:r>
      <w:r>
        <w:rPr>
          <w:rFonts w:ascii="Times New Roman" w:hAnsi="Times New Roman" w:cs="Times New Roman"/>
          <w:sz w:val="24"/>
          <w:szCs w:val="24"/>
        </w:rPr>
        <w:t>s</w:t>
      </w:r>
      <w:r w:rsidR="008531BA" w:rsidRPr="006C1935">
        <w:rPr>
          <w:rFonts w:ascii="Times New Roman" w:hAnsi="Times New Roman" w:cs="Times New Roman"/>
          <w:sz w:val="24"/>
          <w:szCs w:val="24"/>
        </w:rPr>
        <w:t xml:space="preserve"> this model</w:t>
      </w:r>
      <w:r w:rsidR="00A64A4C" w:rsidRPr="006C1935">
        <w:rPr>
          <w:rFonts w:ascii="Times New Roman" w:hAnsi="Times New Roman" w:cs="Times New Roman"/>
          <w:sz w:val="24"/>
          <w:szCs w:val="24"/>
        </w:rPr>
        <w:t xml:space="preserve"> </w:t>
      </w:r>
      <w:r w:rsidR="008531BA" w:rsidRPr="006C1935">
        <w:rPr>
          <w:rFonts w:ascii="Times New Roman" w:hAnsi="Times New Roman" w:cs="Times New Roman"/>
          <w:sz w:val="24"/>
          <w:szCs w:val="24"/>
        </w:rPr>
        <w:t xml:space="preserve">make to the analysis of offence paralleling behaviour and positive alternative </w:t>
      </w:r>
      <w:r w:rsidRPr="00140345">
        <w:rPr>
          <w:rFonts w:ascii="Times New Roman" w:hAnsi="Times New Roman" w:cs="Times New Roman"/>
          <w:sz w:val="24"/>
          <w:szCs w:val="24"/>
        </w:rPr>
        <w:t>behaviour</w:t>
      </w:r>
      <w:r w:rsidR="008531BA" w:rsidRPr="006C1935">
        <w:rPr>
          <w:rFonts w:ascii="Times New Roman" w:hAnsi="Times New Roman" w:cs="Times New Roman"/>
          <w:sz w:val="24"/>
          <w:szCs w:val="24"/>
        </w:rPr>
        <w:t xml:space="preserve"> </w:t>
      </w:r>
      <w:r w:rsidR="00802CB1" w:rsidRPr="006C1935">
        <w:rPr>
          <w:rFonts w:ascii="Times New Roman" w:hAnsi="Times New Roman" w:cs="Times New Roman"/>
          <w:sz w:val="24"/>
          <w:szCs w:val="24"/>
        </w:rPr>
        <w:t>are</w:t>
      </w:r>
      <w:r w:rsidR="00A64A4C" w:rsidRPr="006C1935">
        <w:rPr>
          <w:rFonts w:ascii="Times New Roman" w:hAnsi="Times New Roman" w:cs="Times New Roman"/>
          <w:sz w:val="24"/>
          <w:szCs w:val="24"/>
        </w:rPr>
        <w:t xml:space="preserve"> firstly</w:t>
      </w:r>
      <w:r w:rsidR="008531BA" w:rsidRPr="006C1935">
        <w:rPr>
          <w:rFonts w:ascii="Times New Roman" w:hAnsi="Times New Roman" w:cs="Times New Roman"/>
          <w:sz w:val="24"/>
          <w:szCs w:val="24"/>
        </w:rPr>
        <w:t xml:space="preserve"> that many resources are not in the hands of the individual and consequently we need to be </w:t>
      </w:r>
      <w:r w:rsidR="008531BA" w:rsidRPr="006C1935">
        <w:rPr>
          <w:rFonts w:ascii="Times New Roman" w:hAnsi="Times New Roman" w:cs="Times New Roman"/>
          <w:i/>
          <w:iCs/>
          <w:sz w:val="24"/>
          <w:szCs w:val="24"/>
        </w:rPr>
        <w:t>identifying what contexts or situations</w:t>
      </w:r>
      <w:r w:rsidR="008531BA" w:rsidRPr="006C1935">
        <w:rPr>
          <w:rFonts w:ascii="Times New Roman" w:hAnsi="Times New Roman" w:cs="Times New Roman"/>
          <w:sz w:val="24"/>
          <w:szCs w:val="24"/>
        </w:rPr>
        <w:t xml:space="preserve"> are offence paralleling and could replicate the resource loss </w:t>
      </w:r>
      <w:r w:rsidR="003722B4" w:rsidRPr="006C1935">
        <w:rPr>
          <w:rFonts w:ascii="Times New Roman" w:hAnsi="Times New Roman" w:cs="Times New Roman"/>
          <w:sz w:val="24"/>
          <w:szCs w:val="24"/>
        </w:rPr>
        <w:t>narrative</w:t>
      </w:r>
      <w:r w:rsidR="008531BA" w:rsidRPr="006C1935">
        <w:rPr>
          <w:rFonts w:ascii="Times New Roman" w:hAnsi="Times New Roman" w:cs="Times New Roman"/>
          <w:sz w:val="24"/>
          <w:szCs w:val="24"/>
        </w:rPr>
        <w:t xml:space="preserve"> that precipitated the offending process and</w:t>
      </w:r>
      <w:r w:rsidR="00B246E4" w:rsidRPr="006C1935">
        <w:rPr>
          <w:rFonts w:ascii="Times New Roman" w:hAnsi="Times New Roman" w:cs="Times New Roman"/>
          <w:sz w:val="24"/>
          <w:szCs w:val="24"/>
        </w:rPr>
        <w:t>,</w:t>
      </w:r>
      <w:r w:rsidR="008531BA" w:rsidRPr="006C1935">
        <w:rPr>
          <w:rFonts w:ascii="Times New Roman" w:hAnsi="Times New Roman" w:cs="Times New Roman"/>
          <w:sz w:val="24"/>
          <w:szCs w:val="24"/>
        </w:rPr>
        <w:t xml:space="preserve"> as importantly, resource acquisition and implementation </w:t>
      </w:r>
      <w:r w:rsidR="003722B4" w:rsidRPr="006C1935">
        <w:rPr>
          <w:rFonts w:ascii="Times New Roman" w:hAnsi="Times New Roman" w:cs="Times New Roman"/>
          <w:sz w:val="24"/>
          <w:szCs w:val="24"/>
        </w:rPr>
        <w:t>narratives</w:t>
      </w:r>
      <w:r w:rsidR="008531BA" w:rsidRPr="006C1935">
        <w:rPr>
          <w:rFonts w:ascii="Times New Roman" w:hAnsi="Times New Roman" w:cs="Times New Roman"/>
          <w:sz w:val="24"/>
          <w:szCs w:val="24"/>
        </w:rPr>
        <w:t xml:space="preserve"> that have enabled a prosocial alternative response to adversity in the past.</w:t>
      </w:r>
      <w:r w:rsidR="00A64A4C" w:rsidRPr="006C1935">
        <w:rPr>
          <w:rFonts w:ascii="Times New Roman" w:hAnsi="Times New Roman" w:cs="Times New Roman"/>
          <w:sz w:val="24"/>
          <w:szCs w:val="24"/>
        </w:rPr>
        <w:t xml:space="preserve"> And secondly analysis of offence paralleling beh</w:t>
      </w:r>
      <w:r w:rsidR="000F730F" w:rsidRPr="006C1935">
        <w:rPr>
          <w:rFonts w:ascii="Times New Roman" w:hAnsi="Times New Roman" w:cs="Times New Roman"/>
          <w:sz w:val="24"/>
          <w:szCs w:val="24"/>
        </w:rPr>
        <w:t>a</w:t>
      </w:r>
      <w:r w:rsidR="00A64A4C" w:rsidRPr="006C1935">
        <w:rPr>
          <w:rFonts w:ascii="Times New Roman" w:hAnsi="Times New Roman" w:cs="Times New Roman"/>
          <w:sz w:val="24"/>
          <w:szCs w:val="24"/>
        </w:rPr>
        <w:t>viour needs to involve an analysis of precipitating resource losses experienced by the individual and the extent to which they are being replicated or are replicable in the current context.</w:t>
      </w:r>
    </w:p>
    <w:p w14:paraId="387B76CD" w14:textId="0FA3B053" w:rsidR="00EB0D13" w:rsidRPr="006C1935" w:rsidRDefault="000F730F"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When conceptualising resource loss</w:t>
      </w:r>
      <w:r w:rsidR="00140345">
        <w:rPr>
          <w:rFonts w:ascii="Times New Roman" w:hAnsi="Times New Roman" w:cs="Times New Roman"/>
          <w:sz w:val="24"/>
          <w:szCs w:val="24"/>
        </w:rPr>
        <w:t>,</w:t>
      </w:r>
      <w:r w:rsidRPr="006C1935">
        <w:rPr>
          <w:rFonts w:ascii="Times New Roman" w:hAnsi="Times New Roman" w:cs="Times New Roman"/>
          <w:sz w:val="24"/>
          <w:szCs w:val="24"/>
        </w:rPr>
        <w:t xml:space="preserve"> we need to be thinking in a constellatory sequential way rather than just thinking about single traumas. Typically</w:t>
      </w:r>
      <w:r w:rsidR="00140345">
        <w:rPr>
          <w:rFonts w:ascii="Times New Roman" w:hAnsi="Times New Roman" w:cs="Times New Roman"/>
          <w:sz w:val="24"/>
          <w:szCs w:val="24"/>
        </w:rPr>
        <w:t>,</w:t>
      </w:r>
      <w:r w:rsidRPr="006C1935">
        <w:rPr>
          <w:rFonts w:ascii="Times New Roman" w:hAnsi="Times New Roman" w:cs="Times New Roman"/>
          <w:sz w:val="24"/>
          <w:szCs w:val="24"/>
        </w:rPr>
        <w:t xml:space="preserve"> people who have offended have experienced a range of different traumas</w:t>
      </w:r>
      <w:r w:rsidR="003722B4" w:rsidRPr="006C1935">
        <w:rPr>
          <w:rFonts w:ascii="Times New Roman" w:hAnsi="Times New Roman" w:cs="Times New Roman"/>
          <w:sz w:val="24"/>
          <w:szCs w:val="24"/>
        </w:rPr>
        <w:t xml:space="preserve"> (often undetected and un</w:t>
      </w:r>
      <w:r w:rsidR="006C1935">
        <w:rPr>
          <w:rFonts w:ascii="Times New Roman" w:hAnsi="Times New Roman" w:cs="Times New Roman"/>
          <w:sz w:val="24"/>
          <w:szCs w:val="24"/>
        </w:rPr>
        <w:t>-</w:t>
      </w:r>
      <w:r w:rsidR="003722B4" w:rsidRPr="006C1935">
        <w:rPr>
          <w:rFonts w:ascii="Times New Roman" w:hAnsi="Times New Roman" w:cs="Times New Roman"/>
          <w:sz w:val="24"/>
          <w:szCs w:val="24"/>
        </w:rPr>
        <w:t>convicted offending)</w:t>
      </w:r>
      <w:r w:rsidRPr="006C1935">
        <w:rPr>
          <w:rFonts w:ascii="Times New Roman" w:hAnsi="Times New Roman" w:cs="Times New Roman"/>
          <w:sz w:val="24"/>
          <w:szCs w:val="24"/>
        </w:rPr>
        <w:t xml:space="preserve"> at different stages in their lives which together have created a platform from which offending can occur</w:t>
      </w:r>
      <w:r w:rsidR="00140345">
        <w:rPr>
          <w:rFonts w:ascii="Times New Roman" w:hAnsi="Times New Roman" w:cs="Times New Roman"/>
          <w:sz w:val="24"/>
          <w:szCs w:val="24"/>
        </w:rPr>
        <w:t xml:space="preserve"> (see </w:t>
      </w:r>
      <w:r w:rsidRPr="006C1935">
        <w:rPr>
          <w:rFonts w:ascii="Times New Roman" w:hAnsi="Times New Roman" w:cs="Times New Roman"/>
          <w:sz w:val="24"/>
          <w:szCs w:val="24"/>
        </w:rPr>
        <w:t>Harris et al</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2022)</w:t>
      </w:r>
      <w:r w:rsidR="00140345">
        <w:rPr>
          <w:rFonts w:ascii="Times New Roman" w:hAnsi="Times New Roman" w:cs="Times New Roman"/>
          <w:sz w:val="24"/>
          <w:szCs w:val="24"/>
        </w:rPr>
        <w:t>.</w:t>
      </w:r>
    </w:p>
    <w:p w14:paraId="73C5B248" w14:textId="77777777" w:rsidR="00AB7128" w:rsidRPr="006C1935" w:rsidRDefault="00AB7128" w:rsidP="00C94188">
      <w:pPr>
        <w:spacing w:after="0" w:line="480" w:lineRule="auto"/>
        <w:rPr>
          <w:rFonts w:ascii="Times New Roman" w:hAnsi="Times New Roman" w:cs="Times New Roman"/>
          <w:b/>
          <w:bCs/>
          <w:sz w:val="24"/>
          <w:szCs w:val="24"/>
        </w:rPr>
      </w:pPr>
      <w:bookmarkStart w:id="3" w:name="_Hlk111207553"/>
    </w:p>
    <w:p w14:paraId="4F428A29" w14:textId="6BB0AC0F" w:rsidR="00F10E3A" w:rsidRPr="006C1935" w:rsidRDefault="00F10E3A"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Offence drivers</w:t>
      </w:r>
    </w:p>
    <w:bookmarkEnd w:id="3"/>
    <w:p w14:paraId="09A56B59" w14:textId="21B5B37D" w:rsidR="0034404D" w:rsidRPr="006C1935" w:rsidRDefault="0034404D"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Offending can be conceptualised as being precipitated through a process of unmet needs reaching a point where the individual seeks to meet them through illegal means. Seen through the lens of the </w:t>
      </w:r>
      <w:r w:rsidR="00140345">
        <w:rPr>
          <w:rFonts w:ascii="Times New Roman" w:hAnsi="Times New Roman" w:cs="Times New Roman"/>
          <w:sz w:val="24"/>
          <w:szCs w:val="24"/>
        </w:rPr>
        <w:t>G</w:t>
      </w:r>
      <w:r w:rsidRPr="006C1935">
        <w:rPr>
          <w:rFonts w:ascii="Times New Roman" w:hAnsi="Times New Roman" w:cs="Times New Roman"/>
          <w:sz w:val="24"/>
          <w:szCs w:val="24"/>
        </w:rPr>
        <w:t xml:space="preserve">ood </w:t>
      </w:r>
      <w:r w:rsidR="00140345">
        <w:rPr>
          <w:rFonts w:ascii="Times New Roman" w:hAnsi="Times New Roman" w:cs="Times New Roman"/>
          <w:sz w:val="24"/>
          <w:szCs w:val="24"/>
        </w:rPr>
        <w:t>L</w:t>
      </w:r>
      <w:r w:rsidRPr="006C1935">
        <w:rPr>
          <w:rFonts w:ascii="Times New Roman" w:hAnsi="Times New Roman" w:cs="Times New Roman"/>
          <w:sz w:val="24"/>
          <w:szCs w:val="24"/>
        </w:rPr>
        <w:t xml:space="preserve">ives </w:t>
      </w:r>
      <w:r w:rsidR="00140345">
        <w:rPr>
          <w:rFonts w:ascii="Times New Roman" w:hAnsi="Times New Roman" w:cs="Times New Roman"/>
          <w:sz w:val="24"/>
          <w:szCs w:val="24"/>
        </w:rPr>
        <w:t>M</w:t>
      </w:r>
      <w:r w:rsidRPr="006C1935">
        <w:rPr>
          <w:rFonts w:ascii="Times New Roman" w:hAnsi="Times New Roman" w:cs="Times New Roman"/>
          <w:sz w:val="24"/>
          <w:szCs w:val="24"/>
        </w:rPr>
        <w:t>odel</w:t>
      </w:r>
      <w:r w:rsidR="00140345">
        <w:rPr>
          <w:rFonts w:ascii="Times New Roman" w:hAnsi="Times New Roman" w:cs="Times New Roman"/>
          <w:sz w:val="24"/>
          <w:szCs w:val="24"/>
        </w:rPr>
        <w:t>,</w:t>
      </w:r>
      <w:r w:rsidRPr="006C1935">
        <w:rPr>
          <w:rFonts w:ascii="Times New Roman" w:hAnsi="Times New Roman" w:cs="Times New Roman"/>
          <w:sz w:val="24"/>
          <w:szCs w:val="24"/>
        </w:rPr>
        <w:t xml:space="preserve"> motivation to offend comes from the privation or deprivation of goods, and their mutually supporting nature, as well as the absence of skills in overcoming these deprivations in a legal way. Another way of describing deprivation of ‘goods’ is to see it as a combination of </w:t>
      </w:r>
      <w:r w:rsidRPr="006C1935">
        <w:rPr>
          <w:rFonts w:ascii="Times New Roman" w:hAnsi="Times New Roman" w:cs="Times New Roman"/>
          <w:sz w:val="24"/>
          <w:szCs w:val="24"/>
        </w:rPr>
        <w:lastRenderedPageBreak/>
        <w:t xml:space="preserve">trauma, oppression and adversity impacting on resources (Jones </w:t>
      </w:r>
      <w:r w:rsidR="006C104B">
        <w:rPr>
          <w:rFonts w:ascii="Times New Roman" w:hAnsi="Times New Roman" w:cs="Times New Roman"/>
          <w:sz w:val="24"/>
          <w:szCs w:val="24"/>
        </w:rPr>
        <w:t>2022</w:t>
      </w:r>
      <w:r w:rsidR="00140345">
        <w:rPr>
          <w:rFonts w:ascii="Times New Roman" w:hAnsi="Times New Roman" w:cs="Times New Roman"/>
          <w:sz w:val="24"/>
          <w:szCs w:val="24"/>
        </w:rPr>
        <w:t>)</w:t>
      </w:r>
      <w:r w:rsidRPr="006C1935">
        <w:rPr>
          <w:rFonts w:ascii="Times New Roman" w:hAnsi="Times New Roman" w:cs="Times New Roman"/>
          <w:sz w:val="24"/>
          <w:szCs w:val="24"/>
        </w:rPr>
        <w:t>, basing this on the resource loss model of trauma</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 xml:space="preserve">Layne Brigs &amp; Courtois 2014). This model can be used to inform a framework for looking at clinically relevant in-treatment </w:t>
      </w:r>
      <w:r w:rsidR="00140345">
        <w:rPr>
          <w:rFonts w:ascii="Times New Roman" w:hAnsi="Times New Roman" w:cs="Times New Roman"/>
          <w:sz w:val="24"/>
          <w:szCs w:val="24"/>
        </w:rPr>
        <w:t xml:space="preserve">offence paralleling </w:t>
      </w:r>
      <w:r w:rsidRPr="006C1935">
        <w:rPr>
          <w:rFonts w:ascii="Times New Roman" w:hAnsi="Times New Roman" w:cs="Times New Roman"/>
          <w:sz w:val="24"/>
          <w:szCs w:val="24"/>
        </w:rPr>
        <w:t>behaviour (OPB) in clinically relevant contexts</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offence paralleling contexts (OPC)</w:t>
      </w:r>
    </w:p>
    <w:p w14:paraId="2A13F9E5" w14:textId="4AC9AB1C" w:rsidR="0034404D" w:rsidRPr="006C1935" w:rsidRDefault="0034404D"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Offending motivations, it is contended, emerge out of either current ongoing trauma and adversity (privation of basic psychological goods) or past trauma and adversity that have left the individual with an enhanced propensity to be triggered. A broad definition of trauma is used, not just focussing on the ‘fear system’ – central to conceptualisations that are developed in relation to PTSD -  that includes exposure to intense ‘pleasurable’ experiences that result in a similar process of intrusive redirection of interest as that obtained from the ‘fear system’ (Gilbert, 2015</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 xml:space="preserve"> </w:t>
      </w:r>
      <w:r w:rsidR="00140345" w:rsidRPr="00B343E4">
        <w:rPr>
          <w:rFonts w:ascii="Times New Roman" w:hAnsi="Times New Roman" w:cs="Times New Roman"/>
          <w:sz w:val="24"/>
          <w:szCs w:val="24"/>
        </w:rPr>
        <w:t xml:space="preserve">Jones, </w:t>
      </w:r>
      <w:r w:rsidR="006C104B">
        <w:rPr>
          <w:rFonts w:ascii="Times New Roman" w:hAnsi="Times New Roman" w:cs="Times New Roman"/>
          <w:sz w:val="24"/>
          <w:szCs w:val="24"/>
        </w:rPr>
        <w:t>2022</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Liotti, 2017</w:t>
      </w:r>
      <w:r w:rsidR="00140345">
        <w:rPr>
          <w:rFonts w:ascii="Times New Roman" w:hAnsi="Times New Roman" w:cs="Times New Roman"/>
          <w:sz w:val="24"/>
          <w:szCs w:val="24"/>
        </w:rPr>
        <w:t>;</w:t>
      </w:r>
      <w:r w:rsidRPr="006C1935">
        <w:rPr>
          <w:rFonts w:ascii="Times New Roman" w:hAnsi="Times New Roman" w:cs="Times New Roman"/>
          <w:sz w:val="24"/>
          <w:szCs w:val="24"/>
        </w:rPr>
        <w:t xml:space="preserve"> Panksepp,</w:t>
      </w:r>
      <w:r w:rsidR="00140345">
        <w:rPr>
          <w:rFonts w:ascii="Times New Roman" w:hAnsi="Times New Roman" w:cs="Times New Roman"/>
          <w:sz w:val="24"/>
          <w:szCs w:val="24"/>
        </w:rPr>
        <w:t xml:space="preserve"> </w:t>
      </w:r>
      <w:r w:rsidRPr="006C1935">
        <w:rPr>
          <w:rFonts w:ascii="Times New Roman" w:hAnsi="Times New Roman" w:cs="Times New Roman"/>
          <w:sz w:val="24"/>
          <w:szCs w:val="24"/>
        </w:rPr>
        <w:t xml:space="preserve">1998). Substance misuse and intense experiences of power or status can, for example, result in changes to personality that are associated with the same kinds of intrusive cognitive and affective processes, linked with an altered capacity to think, as those deriving from intensely frightening or painful experiences. All these ‘evolved systems underpin the ‘goods’ identified in the good lives model (Durrant, </w:t>
      </w:r>
      <w:r w:rsidRPr="006C4F12">
        <w:rPr>
          <w:rFonts w:ascii="Times New Roman" w:hAnsi="Times New Roman" w:cs="Times New Roman"/>
          <w:sz w:val="24"/>
          <w:szCs w:val="24"/>
        </w:rPr>
        <w:t>20</w:t>
      </w:r>
      <w:r w:rsidR="00AD36B8" w:rsidRPr="006C4F12">
        <w:rPr>
          <w:rFonts w:ascii="Times New Roman" w:hAnsi="Times New Roman" w:cs="Times New Roman"/>
          <w:sz w:val="24"/>
          <w:szCs w:val="24"/>
        </w:rPr>
        <w:t>17</w:t>
      </w:r>
      <w:r w:rsidRPr="006C4F12">
        <w:rPr>
          <w:rFonts w:ascii="Times New Roman" w:hAnsi="Times New Roman" w:cs="Times New Roman"/>
          <w:sz w:val="24"/>
          <w:szCs w:val="24"/>
        </w:rPr>
        <w:t>,</w:t>
      </w:r>
      <w:r w:rsidRPr="006C1935">
        <w:rPr>
          <w:rFonts w:ascii="Times New Roman" w:hAnsi="Times New Roman" w:cs="Times New Roman"/>
          <w:sz w:val="24"/>
          <w:szCs w:val="24"/>
        </w:rPr>
        <w:t xml:space="preserve"> Jones 2022)</w:t>
      </w:r>
    </w:p>
    <w:p w14:paraId="19694DE5" w14:textId="77777777" w:rsidR="00140345" w:rsidRDefault="00140345" w:rsidP="00C94188">
      <w:pPr>
        <w:spacing w:after="0" w:line="480" w:lineRule="auto"/>
        <w:rPr>
          <w:rFonts w:ascii="Times New Roman" w:hAnsi="Times New Roman" w:cs="Times New Roman"/>
          <w:b/>
          <w:bCs/>
          <w:sz w:val="24"/>
          <w:szCs w:val="24"/>
        </w:rPr>
      </w:pPr>
    </w:p>
    <w:p w14:paraId="0E4A5A88" w14:textId="1D95DDC3" w:rsidR="00F10E3A" w:rsidRPr="006C1935" w:rsidRDefault="0009555E" w:rsidP="006C4F12">
      <w:pPr>
        <w:spacing w:after="0" w:line="480" w:lineRule="auto"/>
        <w:jc w:val="center"/>
        <w:rPr>
          <w:rFonts w:ascii="Times New Roman" w:hAnsi="Times New Roman" w:cs="Times New Roman"/>
          <w:caps/>
          <w:sz w:val="24"/>
          <w:szCs w:val="24"/>
        </w:rPr>
      </w:pPr>
      <w:r w:rsidRPr="006C1935">
        <w:rPr>
          <w:rFonts w:ascii="Times New Roman" w:hAnsi="Times New Roman" w:cs="Times New Roman"/>
          <w:caps/>
          <w:sz w:val="24"/>
          <w:szCs w:val="24"/>
        </w:rPr>
        <w:t xml:space="preserve">Objectification as common denominator in </w:t>
      </w:r>
      <w:r w:rsidR="00805C41" w:rsidRPr="006C1935">
        <w:rPr>
          <w:rFonts w:ascii="Times New Roman" w:hAnsi="Times New Roman" w:cs="Times New Roman"/>
          <w:caps/>
          <w:sz w:val="24"/>
          <w:szCs w:val="24"/>
        </w:rPr>
        <w:t>victim perpetrator link: being treated as an object and treating others as objects</w:t>
      </w:r>
    </w:p>
    <w:p w14:paraId="5B668162" w14:textId="289A03E5" w:rsidR="0034404D" w:rsidRPr="006C1935" w:rsidRDefault="0034404D"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A unified framework for thinking about both offending and trauma can be based on the concept of objectification, or being forced by circumstances or other people to experience oneself in a way that denies one</w:t>
      </w:r>
      <w:r w:rsidR="00710274">
        <w:rPr>
          <w:rFonts w:ascii="Times New Roman" w:hAnsi="Times New Roman" w:cs="Times New Roman"/>
          <w:sz w:val="24"/>
          <w:szCs w:val="24"/>
        </w:rPr>
        <w:t>’</w:t>
      </w:r>
      <w:r w:rsidRPr="006C1935">
        <w:rPr>
          <w:rFonts w:ascii="Times New Roman" w:hAnsi="Times New Roman" w:cs="Times New Roman"/>
          <w:sz w:val="24"/>
          <w:szCs w:val="24"/>
        </w:rPr>
        <w:t xml:space="preserve">s humanity. When objectification is used by other people this is construed as a process linked with offending behaviour. Under this framework trauma and relating to others in a way that inflicts social oppression in the form of racism, sexism, homophobia, ableism, classism, </w:t>
      </w:r>
      <w:r w:rsidR="001C4FCA" w:rsidRPr="006C1935">
        <w:rPr>
          <w:rFonts w:ascii="Times New Roman" w:hAnsi="Times New Roman" w:cs="Times New Roman"/>
          <w:sz w:val="24"/>
          <w:szCs w:val="24"/>
        </w:rPr>
        <w:t>ageism,</w:t>
      </w:r>
      <w:r w:rsidRPr="006C1935">
        <w:rPr>
          <w:rFonts w:ascii="Times New Roman" w:hAnsi="Times New Roman" w:cs="Times New Roman"/>
          <w:sz w:val="24"/>
          <w:szCs w:val="24"/>
        </w:rPr>
        <w:t xml:space="preserve"> and poverty are highlighted as having the same underlying dynamic of objectification as offending or offensive behaviour. Offending is behaviour that results in dehumanising another </w:t>
      </w:r>
      <w:r w:rsidRPr="006C1935">
        <w:rPr>
          <w:rFonts w:ascii="Times New Roman" w:hAnsi="Times New Roman" w:cs="Times New Roman"/>
          <w:sz w:val="24"/>
          <w:szCs w:val="24"/>
        </w:rPr>
        <w:lastRenderedPageBreak/>
        <w:t xml:space="preserve">person, </w:t>
      </w:r>
      <w:r w:rsidR="001C4FCA" w:rsidRPr="006C1935">
        <w:rPr>
          <w:rFonts w:ascii="Times New Roman" w:hAnsi="Times New Roman" w:cs="Times New Roman"/>
          <w:sz w:val="24"/>
          <w:szCs w:val="24"/>
        </w:rPr>
        <w:t>denying,</w:t>
      </w:r>
      <w:r w:rsidRPr="006C1935">
        <w:rPr>
          <w:rFonts w:ascii="Times New Roman" w:hAnsi="Times New Roman" w:cs="Times New Roman"/>
          <w:sz w:val="24"/>
          <w:szCs w:val="24"/>
        </w:rPr>
        <w:t xml:space="preserve"> or depriving them of their rights to basic goods in a variety of ways. Harm can be brought about, through a process of objectification, by denying people’s autonomy, agency, boundary integrity, by owning people in the way one might own an object, denying people’s experiences and feelings or  denying that they deserve to have their feelings and experiences taken into account, just identifying people with their bodies or parts of their bodies or their body colour, just defining people by ‘how they look’ or appear to the senses and not allowing people to have a voice or to silence them (Langton 2009</w:t>
      </w:r>
      <w:r w:rsidR="00710274">
        <w:rPr>
          <w:rFonts w:ascii="Times New Roman" w:hAnsi="Times New Roman" w:cs="Times New Roman"/>
          <w:sz w:val="24"/>
          <w:szCs w:val="24"/>
        </w:rPr>
        <w:t>;</w:t>
      </w:r>
      <w:r w:rsidR="00710274" w:rsidRPr="00710274">
        <w:rPr>
          <w:rFonts w:ascii="Times New Roman" w:hAnsi="Times New Roman" w:cs="Times New Roman"/>
          <w:sz w:val="24"/>
          <w:szCs w:val="24"/>
        </w:rPr>
        <w:t xml:space="preserve"> </w:t>
      </w:r>
      <w:r w:rsidR="00710274" w:rsidRPr="00211C17">
        <w:rPr>
          <w:rFonts w:ascii="Times New Roman" w:hAnsi="Times New Roman" w:cs="Times New Roman"/>
          <w:sz w:val="24"/>
          <w:szCs w:val="24"/>
        </w:rPr>
        <w:t>Nussbaum, 1995</w:t>
      </w:r>
      <w:r w:rsidRPr="006C1935">
        <w:rPr>
          <w:rFonts w:ascii="Times New Roman" w:hAnsi="Times New Roman" w:cs="Times New Roman"/>
          <w:sz w:val="24"/>
          <w:szCs w:val="24"/>
        </w:rPr>
        <w:t>). See also Goldstein’s (1999) work and exploration of ‘low level aggressive behaviour’.</w:t>
      </w:r>
    </w:p>
    <w:p w14:paraId="067E797A" w14:textId="40713D8F" w:rsidR="0034404D" w:rsidRDefault="00375F84" w:rsidP="00DA494E">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T</w:t>
      </w:r>
      <w:r w:rsidR="0034404D" w:rsidRPr="006C1935">
        <w:rPr>
          <w:rFonts w:ascii="Times New Roman" w:hAnsi="Times New Roman" w:cs="Times New Roman"/>
          <w:sz w:val="24"/>
          <w:szCs w:val="24"/>
        </w:rPr>
        <w:t>his framework</w:t>
      </w:r>
      <w:r w:rsidRPr="006C1935">
        <w:rPr>
          <w:rFonts w:ascii="Times New Roman" w:hAnsi="Times New Roman" w:cs="Times New Roman"/>
          <w:sz w:val="24"/>
          <w:szCs w:val="24"/>
        </w:rPr>
        <w:t xml:space="preserve"> can be used</w:t>
      </w:r>
      <w:r w:rsidR="0034404D" w:rsidRPr="006C1935">
        <w:rPr>
          <w:rFonts w:ascii="Times New Roman" w:hAnsi="Times New Roman" w:cs="Times New Roman"/>
          <w:sz w:val="24"/>
          <w:szCs w:val="24"/>
        </w:rPr>
        <w:t xml:space="preserve"> to explore offence paralleling behaviour, positive alternative behaviour</w:t>
      </w:r>
      <w:r w:rsidR="00710274">
        <w:rPr>
          <w:rFonts w:ascii="Times New Roman" w:hAnsi="Times New Roman" w:cs="Times New Roman"/>
          <w:sz w:val="24"/>
          <w:szCs w:val="24"/>
        </w:rPr>
        <w:t>,</w:t>
      </w:r>
      <w:r w:rsidR="0034404D" w:rsidRPr="006C1935">
        <w:rPr>
          <w:rFonts w:ascii="Times New Roman" w:hAnsi="Times New Roman" w:cs="Times New Roman"/>
          <w:sz w:val="24"/>
          <w:szCs w:val="24"/>
        </w:rPr>
        <w:t xml:space="preserve"> positive alternative behaviour scaffolding contexts</w:t>
      </w:r>
      <w:r w:rsidR="00710274">
        <w:rPr>
          <w:rFonts w:ascii="Times New Roman" w:hAnsi="Times New Roman" w:cs="Times New Roman"/>
          <w:sz w:val="24"/>
          <w:szCs w:val="24"/>
        </w:rPr>
        <w:t>,</w:t>
      </w:r>
      <w:r w:rsidR="0034404D" w:rsidRPr="006C1935">
        <w:rPr>
          <w:rFonts w:ascii="Times New Roman" w:hAnsi="Times New Roman" w:cs="Times New Roman"/>
          <w:sz w:val="24"/>
          <w:szCs w:val="24"/>
        </w:rPr>
        <w:t xml:space="preserve"> and offence paralleling contexts</w:t>
      </w:r>
      <w:r w:rsidR="006C1935">
        <w:rPr>
          <w:rFonts w:ascii="Times New Roman" w:hAnsi="Times New Roman" w:cs="Times New Roman"/>
          <w:sz w:val="24"/>
          <w:szCs w:val="24"/>
        </w:rPr>
        <w:t xml:space="preserve"> (see </w:t>
      </w:r>
      <w:r w:rsidR="006C4F12">
        <w:rPr>
          <w:rFonts w:ascii="Times New Roman" w:hAnsi="Times New Roman" w:cs="Times New Roman"/>
          <w:sz w:val="24"/>
          <w:szCs w:val="24"/>
        </w:rPr>
        <w:t>T</w:t>
      </w:r>
      <w:r w:rsidR="006C1935">
        <w:rPr>
          <w:rFonts w:ascii="Times New Roman" w:hAnsi="Times New Roman" w:cs="Times New Roman"/>
          <w:sz w:val="24"/>
          <w:szCs w:val="24"/>
        </w:rPr>
        <w:t>able 2)</w:t>
      </w:r>
      <w:r w:rsidR="0034404D" w:rsidRPr="006C1935">
        <w:rPr>
          <w:rFonts w:ascii="Times New Roman" w:hAnsi="Times New Roman" w:cs="Times New Roman"/>
          <w:sz w:val="24"/>
          <w:szCs w:val="24"/>
        </w:rPr>
        <w:t xml:space="preserve">. </w:t>
      </w:r>
      <w:r w:rsidR="00CB4325" w:rsidRPr="006C1935">
        <w:rPr>
          <w:rFonts w:ascii="Times New Roman" w:hAnsi="Times New Roman" w:cs="Times New Roman"/>
          <w:sz w:val="24"/>
          <w:szCs w:val="24"/>
        </w:rPr>
        <w:t>It can be argued that</w:t>
      </w:r>
      <w:r w:rsidR="0034404D" w:rsidRPr="006C1935">
        <w:rPr>
          <w:rFonts w:ascii="Times New Roman" w:hAnsi="Times New Roman" w:cs="Times New Roman"/>
          <w:sz w:val="24"/>
          <w:szCs w:val="24"/>
        </w:rPr>
        <w:t xml:space="preserve"> offence focussed work is, at its core, work on objectification behaviours of all kinds and that any evidence of </w:t>
      </w:r>
      <w:r w:rsidR="0034404D" w:rsidRPr="006C1935">
        <w:rPr>
          <w:rFonts w:ascii="Times New Roman" w:hAnsi="Times New Roman" w:cs="Times New Roman"/>
          <w:b/>
          <w:bCs/>
          <w:sz w:val="24"/>
          <w:szCs w:val="24"/>
        </w:rPr>
        <w:t>in treatment objectification behaviours</w:t>
      </w:r>
      <w:r w:rsidR="0034404D" w:rsidRPr="006C1935">
        <w:rPr>
          <w:rFonts w:ascii="Times New Roman" w:hAnsi="Times New Roman" w:cs="Times New Roman"/>
          <w:sz w:val="24"/>
          <w:szCs w:val="24"/>
        </w:rPr>
        <w:t xml:space="preserve"> are the focus of work, or, to frame this in a strengths focused way (see Jones 2010a, 2020) any evidence of not objectifying and reacting in an opposing prosocial humanity acknowledging manner, to resource loss and adversity is formulated, rewarded and celebrated. This approach follows Goldstein’s (1999) model whereby one works with small, ‘low level’ examples of the behaviour being focussed on</w:t>
      </w:r>
      <w:r w:rsidR="00710274">
        <w:rPr>
          <w:rFonts w:ascii="Times New Roman" w:hAnsi="Times New Roman" w:cs="Times New Roman"/>
          <w:sz w:val="24"/>
          <w:szCs w:val="24"/>
        </w:rPr>
        <w:t>,</w:t>
      </w:r>
      <w:r w:rsidR="0034404D" w:rsidRPr="006C1935">
        <w:rPr>
          <w:rFonts w:ascii="Times New Roman" w:hAnsi="Times New Roman" w:cs="Times New Roman"/>
          <w:sz w:val="24"/>
          <w:szCs w:val="24"/>
        </w:rPr>
        <w:t xml:space="preserve"> i.e., in his work on violence working on teasing, bullying, verbal abuse and non-offending abusive behaviour as a way of preventing the escalation to more severe offending. </w:t>
      </w:r>
      <w:r w:rsidR="00710274">
        <w:rPr>
          <w:rFonts w:ascii="Times New Roman" w:hAnsi="Times New Roman" w:cs="Times New Roman"/>
          <w:sz w:val="24"/>
          <w:szCs w:val="24"/>
        </w:rPr>
        <w:t xml:space="preserve"> </w:t>
      </w:r>
      <w:r w:rsidR="0034404D" w:rsidRPr="006C1935">
        <w:rPr>
          <w:rFonts w:ascii="Times New Roman" w:hAnsi="Times New Roman" w:cs="Times New Roman"/>
          <w:sz w:val="24"/>
          <w:szCs w:val="24"/>
        </w:rPr>
        <w:t>However in addition to this, small examples of positive prosocial alternative behaviour; e.g.</w:t>
      </w:r>
      <w:r w:rsidR="001C4FCA">
        <w:rPr>
          <w:rFonts w:ascii="Times New Roman" w:hAnsi="Times New Roman" w:cs="Times New Roman"/>
          <w:sz w:val="24"/>
          <w:szCs w:val="24"/>
        </w:rPr>
        <w:t>,</w:t>
      </w:r>
      <w:r w:rsidR="001C4FCA" w:rsidRPr="006C1935">
        <w:rPr>
          <w:rFonts w:ascii="Times New Roman" w:hAnsi="Times New Roman" w:cs="Times New Roman"/>
          <w:sz w:val="24"/>
          <w:szCs w:val="24"/>
        </w:rPr>
        <w:t xml:space="preserve"> helping</w:t>
      </w:r>
      <w:r w:rsidR="0034404D" w:rsidRPr="006C1935">
        <w:rPr>
          <w:rFonts w:ascii="Times New Roman" w:hAnsi="Times New Roman" w:cs="Times New Roman"/>
          <w:sz w:val="24"/>
          <w:szCs w:val="24"/>
        </w:rPr>
        <w:t>, supporting, empathising, being compassionate, offering restoration in restorative justice contexts</w:t>
      </w:r>
      <w:r w:rsidR="006C1935">
        <w:rPr>
          <w:rFonts w:ascii="Times New Roman" w:hAnsi="Times New Roman" w:cs="Times New Roman"/>
          <w:sz w:val="24"/>
          <w:szCs w:val="24"/>
        </w:rPr>
        <w:t>.</w:t>
      </w:r>
    </w:p>
    <w:p w14:paraId="2B9E3445" w14:textId="77777777" w:rsidR="00DA494E" w:rsidRDefault="00DA494E" w:rsidP="00C94188">
      <w:pPr>
        <w:spacing w:after="0" w:line="480" w:lineRule="auto"/>
        <w:ind w:firstLine="720"/>
        <w:rPr>
          <w:rFonts w:ascii="Times New Roman" w:hAnsi="Times New Roman" w:cs="Times New Roman"/>
          <w:sz w:val="24"/>
          <w:szCs w:val="24"/>
        </w:rPr>
      </w:pPr>
    </w:p>
    <w:p w14:paraId="3CB1D737" w14:textId="454527EF" w:rsidR="006C1935" w:rsidRPr="00C94188" w:rsidRDefault="001C4FCA"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w:t>
      </w:r>
      <w:r w:rsidR="006C4F12">
        <w:rPr>
          <w:rFonts w:ascii="Times New Roman" w:hAnsi="Times New Roman" w:cs="Times New Roman"/>
          <w:sz w:val="24"/>
          <w:szCs w:val="24"/>
        </w:rPr>
        <w:t>T</w:t>
      </w:r>
      <w:r>
        <w:rPr>
          <w:rFonts w:ascii="Times New Roman" w:hAnsi="Times New Roman" w:cs="Times New Roman"/>
          <w:sz w:val="24"/>
          <w:szCs w:val="24"/>
        </w:rPr>
        <w:t>able 2 here</w:t>
      </w:r>
    </w:p>
    <w:p w14:paraId="3AAA381E" w14:textId="77777777" w:rsidR="00CF0781" w:rsidRPr="006C1935" w:rsidRDefault="00CF0781" w:rsidP="00C94188">
      <w:pPr>
        <w:spacing w:after="0" w:line="480" w:lineRule="auto"/>
        <w:rPr>
          <w:rFonts w:ascii="Times New Roman" w:hAnsi="Times New Roman" w:cs="Times New Roman"/>
          <w:sz w:val="24"/>
          <w:szCs w:val="24"/>
        </w:rPr>
      </w:pPr>
    </w:p>
    <w:p w14:paraId="3D06EDE0" w14:textId="689AC9C7" w:rsidR="0034404D" w:rsidRPr="006C1935" w:rsidRDefault="0034404D"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lastRenderedPageBreak/>
        <w:t xml:space="preserve">Formulations hypothesising about both risk factors, strengths and risk protective and precipitating contexts allow us to identify offence paralleling behaviours and positive alternative </w:t>
      </w:r>
      <w:r w:rsidR="00A245F6" w:rsidRPr="006C1935">
        <w:rPr>
          <w:rFonts w:ascii="Times New Roman" w:hAnsi="Times New Roman" w:cs="Times New Roman"/>
          <w:sz w:val="24"/>
          <w:szCs w:val="24"/>
        </w:rPr>
        <w:t>behaviours</w:t>
      </w:r>
      <w:r w:rsidRPr="006C1935">
        <w:rPr>
          <w:rFonts w:ascii="Times New Roman" w:hAnsi="Times New Roman" w:cs="Times New Roman"/>
          <w:sz w:val="24"/>
          <w:szCs w:val="24"/>
        </w:rPr>
        <w:t>. This permits us to clarify both offence protective alternative ways of responding to adversity and resource loss/deprivation or privation and contextual factors that mitigate against offending. Assessment of offence paralleling contexts is highlighted as a central task for clinical practitioners. Thereby enabling them to give voice to the extent to which people released from custody are being placed in traumatising, depriving and oppressive contexts which can ‘set them up to ‘fail’. People who have offended are seen as having to contended with both a history of mostly unreported and un-convicted victim experiences and a future where they are placed in what are in effect abusive and depriving situations. This core experience of accumulating unrecognised and unvoiced injustice is seen as being at the heart of many offending processes.</w:t>
      </w:r>
    </w:p>
    <w:p w14:paraId="67AE05DD" w14:textId="77777777" w:rsidR="00DA494E" w:rsidRDefault="00DA494E" w:rsidP="00DA494E">
      <w:pPr>
        <w:spacing w:after="0" w:line="480" w:lineRule="auto"/>
        <w:rPr>
          <w:rFonts w:ascii="Times New Roman" w:hAnsi="Times New Roman" w:cs="Times New Roman"/>
          <w:i/>
          <w:iCs/>
          <w:sz w:val="24"/>
          <w:szCs w:val="24"/>
        </w:rPr>
      </w:pPr>
    </w:p>
    <w:p w14:paraId="54F82C26" w14:textId="0B12B4C8" w:rsidR="00D9254F" w:rsidRPr="00C94188" w:rsidRDefault="006E2873" w:rsidP="00C94188">
      <w:pPr>
        <w:spacing w:after="0" w:line="480" w:lineRule="auto"/>
        <w:rPr>
          <w:rFonts w:ascii="Times New Roman" w:hAnsi="Times New Roman" w:cs="Times New Roman"/>
          <w:i/>
          <w:iCs/>
          <w:sz w:val="24"/>
          <w:szCs w:val="24"/>
        </w:rPr>
      </w:pPr>
      <w:r w:rsidRPr="00C94188">
        <w:rPr>
          <w:rFonts w:ascii="Times New Roman" w:hAnsi="Times New Roman" w:cs="Times New Roman"/>
          <w:i/>
          <w:iCs/>
          <w:sz w:val="24"/>
          <w:szCs w:val="24"/>
        </w:rPr>
        <w:t>Normal Waking consciousness (NWC) Trauma related Altered States of Consciousness (TRASC Frewen &amp; Lanius</w:t>
      </w:r>
      <w:r w:rsidR="00E65FAF" w:rsidRPr="00C94188">
        <w:rPr>
          <w:rFonts w:ascii="Times New Roman" w:hAnsi="Times New Roman" w:cs="Times New Roman"/>
          <w:i/>
          <w:iCs/>
          <w:sz w:val="24"/>
          <w:szCs w:val="24"/>
        </w:rPr>
        <w:t xml:space="preserve"> 201</w:t>
      </w:r>
      <w:r w:rsidR="002821B7" w:rsidRPr="00C94188">
        <w:rPr>
          <w:rFonts w:ascii="Times New Roman" w:hAnsi="Times New Roman" w:cs="Times New Roman"/>
          <w:i/>
          <w:iCs/>
          <w:sz w:val="24"/>
          <w:szCs w:val="24"/>
        </w:rPr>
        <w:t>5, Lanius, 2015</w:t>
      </w:r>
      <w:r w:rsidRPr="00C94188">
        <w:rPr>
          <w:rFonts w:ascii="Times New Roman" w:hAnsi="Times New Roman" w:cs="Times New Roman"/>
          <w:i/>
          <w:iCs/>
          <w:sz w:val="24"/>
          <w:szCs w:val="24"/>
        </w:rPr>
        <w:t>) and Offence related altered states of consciousness (ORASC)</w:t>
      </w:r>
      <w:r w:rsidR="00E471E2" w:rsidRPr="00C94188">
        <w:rPr>
          <w:rFonts w:ascii="Times New Roman" w:hAnsi="Times New Roman" w:cs="Times New Roman"/>
          <w:i/>
          <w:iCs/>
          <w:sz w:val="24"/>
          <w:szCs w:val="24"/>
        </w:rPr>
        <w:t>: their relevance to working with OPB/PAB</w:t>
      </w:r>
    </w:p>
    <w:p w14:paraId="247917DC" w14:textId="153BB7E1" w:rsidR="006E2873" w:rsidRPr="006C1935" w:rsidRDefault="00937D37"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It is n</w:t>
      </w:r>
      <w:r w:rsidR="006E2873" w:rsidRPr="006C1935">
        <w:rPr>
          <w:rFonts w:ascii="Times New Roman" w:hAnsi="Times New Roman" w:cs="Times New Roman"/>
          <w:sz w:val="24"/>
          <w:szCs w:val="24"/>
        </w:rPr>
        <w:t>ot just Thoughts, Feelings and Behaviours</w:t>
      </w:r>
      <w:r w:rsidRPr="006C1935">
        <w:rPr>
          <w:rFonts w:ascii="Times New Roman" w:hAnsi="Times New Roman" w:cs="Times New Roman"/>
          <w:sz w:val="24"/>
          <w:szCs w:val="24"/>
        </w:rPr>
        <w:t xml:space="preserve"> – as suggested by standard CBT approaches -</w:t>
      </w:r>
      <w:r w:rsidR="006E2873" w:rsidRPr="006C1935">
        <w:rPr>
          <w:rFonts w:ascii="Times New Roman" w:hAnsi="Times New Roman" w:cs="Times New Roman"/>
          <w:sz w:val="24"/>
          <w:szCs w:val="24"/>
        </w:rPr>
        <w:t xml:space="preserve"> that were evident at the time of the offence that are useful for understanding offending and the ways in which individuals cope with being triggered into moving along an offending trajectory.</w:t>
      </w:r>
      <w:r w:rsidR="00811644" w:rsidRPr="006C1935">
        <w:rPr>
          <w:rFonts w:ascii="Times New Roman" w:hAnsi="Times New Roman" w:cs="Times New Roman"/>
          <w:sz w:val="24"/>
          <w:szCs w:val="24"/>
        </w:rPr>
        <w:t xml:space="preserve"> </w:t>
      </w:r>
      <w:r w:rsidR="006D02DA" w:rsidRPr="006C1935">
        <w:rPr>
          <w:rFonts w:ascii="Times New Roman" w:hAnsi="Times New Roman" w:cs="Times New Roman"/>
          <w:sz w:val="24"/>
          <w:szCs w:val="24"/>
        </w:rPr>
        <w:t>Similarly</w:t>
      </w:r>
      <w:r w:rsidR="00710274">
        <w:rPr>
          <w:rFonts w:ascii="Times New Roman" w:hAnsi="Times New Roman" w:cs="Times New Roman"/>
          <w:sz w:val="24"/>
          <w:szCs w:val="24"/>
        </w:rPr>
        <w:t>,</w:t>
      </w:r>
      <w:r w:rsidR="00811644" w:rsidRPr="006C1935">
        <w:rPr>
          <w:rFonts w:ascii="Times New Roman" w:hAnsi="Times New Roman" w:cs="Times New Roman"/>
          <w:sz w:val="24"/>
          <w:szCs w:val="24"/>
        </w:rPr>
        <w:t xml:space="preserve"> </w:t>
      </w:r>
      <w:r w:rsidR="006C22C0" w:rsidRPr="006C1935">
        <w:rPr>
          <w:rFonts w:ascii="Times New Roman" w:hAnsi="Times New Roman" w:cs="Times New Roman"/>
          <w:sz w:val="24"/>
          <w:szCs w:val="24"/>
        </w:rPr>
        <w:t xml:space="preserve">the idea of ‘modes’ in schema therapy does not capture the full </w:t>
      </w:r>
      <w:r w:rsidR="002C4AD6" w:rsidRPr="006C1935">
        <w:rPr>
          <w:rFonts w:ascii="Times New Roman" w:hAnsi="Times New Roman" w:cs="Times New Roman"/>
          <w:sz w:val="24"/>
          <w:szCs w:val="24"/>
        </w:rPr>
        <w:t>picture as it focusses on emotional states,</w:t>
      </w:r>
      <w:r w:rsidR="004C42AF" w:rsidRPr="006C1935">
        <w:rPr>
          <w:rFonts w:ascii="Times New Roman" w:hAnsi="Times New Roman" w:cs="Times New Roman"/>
          <w:sz w:val="24"/>
          <w:szCs w:val="24"/>
        </w:rPr>
        <w:t xml:space="preserve"> </w:t>
      </w:r>
      <w:r w:rsidR="00BF797B" w:rsidRPr="006C1935">
        <w:rPr>
          <w:rFonts w:ascii="Times New Roman" w:hAnsi="Times New Roman" w:cs="Times New Roman"/>
          <w:sz w:val="24"/>
          <w:szCs w:val="24"/>
        </w:rPr>
        <w:t>“…</w:t>
      </w:r>
      <w:r w:rsidR="004D75E7" w:rsidRPr="006C1935">
        <w:rPr>
          <w:rFonts w:ascii="Times New Roman" w:hAnsi="Times New Roman" w:cs="Times New Roman"/>
          <w:sz w:val="24"/>
          <w:szCs w:val="24"/>
        </w:rPr>
        <w:t>as well as a person’s cognitions and behaviour at a particular point in time</w:t>
      </w:r>
      <w:r w:rsidR="00BF797B" w:rsidRPr="006C1935">
        <w:rPr>
          <w:rFonts w:ascii="Times New Roman" w:hAnsi="Times New Roman" w:cs="Times New Roman"/>
          <w:sz w:val="24"/>
          <w:szCs w:val="24"/>
        </w:rPr>
        <w:t xml:space="preserve">” </w:t>
      </w:r>
      <w:r w:rsidR="00710274">
        <w:rPr>
          <w:rFonts w:ascii="Times New Roman" w:hAnsi="Times New Roman" w:cs="Times New Roman"/>
          <w:sz w:val="24"/>
          <w:szCs w:val="24"/>
        </w:rPr>
        <w:t>(</w:t>
      </w:r>
      <w:r w:rsidR="001601D2" w:rsidRPr="006C1935">
        <w:rPr>
          <w:rFonts w:ascii="Times New Roman" w:hAnsi="Times New Roman" w:cs="Times New Roman"/>
          <w:sz w:val="24"/>
          <w:szCs w:val="24"/>
        </w:rPr>
        <w:t>Keulen-de Vos</w:t>
      </w:r>
      <w:r w:rsidR="00710274">
        <w:rPr>
          <w:rFonts w:ascii="Times New Roman" w:hAnsi="Times New Roman" w:cs="Times New Roman"/>
          <w:sz w:val="24"/>
          <w:szCs w:val="24"/>
        </w:rPr>
        <w:t>,</w:t>
      </w:r>
      <w:r w:rsidR="001601D2" w:rsidRPr="006C1935">
        <w:rPr>
          <w:rFonts w:ascii="Times New Roman" w:hAnsi="Times New Roman" w:cs="Times New Roman"/>
          <w:sz w:val="24"/>
          <w:szCs w:val="24"/>
        </w:rPr>
        <w:t xml:space="preserve"> 2016</w:t>
      </w:r>
      <w:r w:rsidR="00710274">
        <w:rPr>
          <w:rFonts w:ascii="Times New Roman" w:hAnsi="Times New Roman" w:cs="Times New Roman"/>
          <w:sz w:val="24"/>
          <w:szCs w:val="24"/>
        </w:rPr>
        <w:t>,</w:t>
      </w:r>
      <w:r w:rsidR="001601D2" w:rsidRPr="006C1935">
        <w:rPr>
          <w:rFonts w:ascii="Times New Roman" w:hAnsi="Times New Roman" w:cs="Times New Roman"/>
          <w:sz w:val="24"/>
          <w:szCs w:val="24"/>
        </w:rPr>
        <w:t xml:space="preserve"> </w:t>
      </w:r>
      <w:r w:rsidR="00710274">
        <w:rPr>
          <w:rFonts w:ascii="Times New Roman" w:hAnsi="Times New Roman" w:cs="Times New Roman"/>
          <w:sz w:val="24"/>
          <w:szCs w:val="24"/>
        </w:rPr>
        <w:t>p</w:t>
      </w:r>
      <w:r w:rsidR="004C42AF" w:rsidRPr="006C1935">
        <w:rPr>
          <w:rFonts w:ascii="Times New Roman" w:hAnsi="Times New Roman" w:cs="Times New Roman"/>
          <w:sz w:val="24"/>
          <w:szCs w:val="24"/>
        </w:rPr>
        <w:t>58</w:t>
      </w:r>
      <w:r w:rsidR="00710274">
        <w:rPr>
          <w:rFonts w:ascii="Times New Roman" w:hAnsi="Times New Roman" w:cs="Times New Roman"/>
          <w:sz w:val="24"/>
          <w:szCs w:val="24"/>
        </w:rPr>
        <w:t xml:space="preserve">) </w:t>
      </w:r>
      <w:r w:rsidR="002C4AD6" w:rsidRPr="006C1935">
        <w:rPr>
          <w:rFonts w:ascii="Times New Roman" w:hAnsi="Times New Roman" w:cs="Times New Roman"/>
          <w:sz w:val="24"/>
          <w:szCs w:val="24"/>
        </w:rPr>
        <w:t>as opposed to the broader idea of states of consciousness</w:t>
      </w:r>
      <w:r w:rsidR="006D02DA" w:rsidRPr="006C1935">
        <w:rPr>
          <w:rFonts w:ascii="Times New Roman" w:hAnsi="Times New Roman" w:cs="Times New Roman"/>
          <w:sz w:val="24"/>
          <w:szCs w:val="24"/>
        </w:rPr>
        <w:t>.</w:t>
      </w:r>
      <w:r w:rsidR="002C4AD6" w:rsidRPr="006C1935">
        <w:rPr>
          <w:rFonts w:ascii="Times New Roman" w:hAnsi="Times New Roman" w:cs="Times New Roman"/>
          <w:sz w:val="24"/>
          <w:szCs w:val="24"/>
        </w:rPr>
        <w:t xml:space="preserve"> </w:t>
      </w:r>
      <w:r w:rsidR="006E2873" w:rsidRPr="006C1935">
        <w:rPr>
          <w:rFonts w:ascii="Times New Roman" w:hAnsi="Times New Roman" w:cs="Times New Roman"/>
          <w:sz w:val="24"/>
          <w:szCs w:val="24"/>
        </w:rPr>
        <w:t xml:space="preserve">Jones (2021, 2022) has argued that </w:t>
      </w:r>
      <w:r w:rsidR="006E2873" w:rsidRPr="006C1935">
        <w:rPr>
          <w:rFonts w:ascii="Times New Roman" w:hAnsi="Times New Roman" w:cs="Times New Roman"/>
          <w:i/>
          <w:iCs/>
          <w:sz w:val="24"/>
          <w:szCs w:val="24"/>
        </w:rPr>
        <w:t>states of consciousness</w:t>
      </w:r>
      <w:r w:rsidR="006E2873" w:rsidRPr="006C1935">
        <w:rPr>
          <w:rFonts w:ascii="Times New Roman" w:hAnsi="Times New Roman" w:cs="Times New Roman"/>
          <w:sz w:val="24"/>
          <w:szCs w:val="24"/>
        </w:rPr>
        <w:t xml:space="preserve"> and </w:t>
      </w:r>
      <w:r w:rsidRPr="006C1935">
        <w:rPr>
          <w:rFonts w:ascii="Times New Roman" w:hAnsi="Times New Roman" w:cs="Times New Roman"/>
          <w:sz w:val="24"/>
          <w:szCs w:val="24"/>
        </w:rPr>
        <w:t xml:space="preserve">the vicissitudes of </w:t>
      </w:r>
      <w:r w:rsidR="006E2873" w:rsidRPr="006C1935">
        <w:rPr>
          <w:rFonts w:ascii="Times New Roman" w:hAnsi="Times New Roman" w:cs="Times New Roman"/>
          <w:i/>
          <w:iCs/>
          <w:sz w:val="24"/>
          <w:szCs w:val="24"/>
        </w:rPr>
        <w:t>felt agency</w:t>
      </w:r>
      <w:r w:rsidR="006E2873" w:rsidRPr="006C1935">
        <w:rPr>
          <w:rFonts w:ascii="Times New Roman" w:hAnsi="Times New Roman" w:cs="Times New Roman"/>
          <w:sz w:val="24"/>
          <w:szCs w:val="24"/>
        </w:rPr>
        <w:t xml:space="preserve"> are also critical. In a rehabilitative context</w:t>
      </w:r>
      <w:r w:rsidR="00710274">
        <w:rPr>
          <w:rFonts w:ascii="Times New Roman" w:hAnsi="Times New Roman" w:cs="Times New Roman"/>
          <w:sz w:val="24"/>
          <w:szCs w:val="24"/>
        </w:rPr>
        <w:t>,</w:t>
      </w:r>
      <w:r w:rsidR="006E2873" w:rsidRPr="006C1935">
        <w:rPr>
          <w:rFonts w:ascii="Times New Roman" w:hAnsi="Times New Roman" w:cs="Times New Roman"/>
          <w:sz w:val="24"/>
          <w:szCs w:val="24"/>
        </w:rPr>
        <w:t xml:space="preserve"> it is important to monitor Offence Related Altered States of Consciousness</w:t>
      </w:r>
      <w:r w:rsidR="00E65FAF" w:rsidRPr="006C1935">
        <w:rPr>
          <w:rFonts w:ascii="Times New Roman" w:hAnsi="Times New Roman" w:cs="Times New Roman"/>
          <w:sz w:val="24"/>
          <w:szCs w:val="24"/>
        </w:rPr>
        <w:t>. These states are often l</w:t>
      </w:r>
      <w:r w:rsidR="006E2873" w:rsidRPr="006C1935">
        <w:rPr>
          <w:rFonts w:ascii="Times New Roman" w:hAnsi="Times New Roman" w:cs="Times New Roman"/>
          <w:sz w:val="24"/>
          <w:szCs w:val="24"/>
        </w:rPr>
        <w:t>inked with triggered trauma and Trauma Related Altered Sates of Consciousness (</w:t>
      </w:r>
      <w:r w:rsidR="00E65FAF" w:rsidRPr="006C1935">
        <w:rPr>
          <w:rFonts w:ascii="Times New Roman" w:hAnsi="Times New Roman" w:cs="Times New Roman"/>
          <w:sz w:val="24"/>
          <w:szCs w:val="24"/>
        </w:rPr>
        <w:t>TRASC</w:t>
      </w:r>
      <w:r w:rsidR="00710274">
        <w:rPr>
          <w:rFonts w:ascii="Times New Roman" w:hAnsi="Times New Roman" w:cs="Times New Roman"/>
          <w:sz w:val="24"/>
          <w:szCs w:val="24"/>
        </w:rPr>
        <w:t>:</w:t>
      </w:r>
      <w:r w:rsidR="00E65FAF" w:rsidRPr="006C1935">
        <w:rPr>
          <w:rFonts w:ascii="Times New Roman" w:hAnsi="Times New Roman" w:cs="Times New Roman"/>
          <w:sz w:val="24"/>
          <w:szCs w:val="24"/>
        </w:rPr>
        <w:t xml:space="preserve"> </w:t>
      </w:r>
      <w:r w:rsidR="006E2873" w:rsidRPr="006C1935">
        <w:rPr>
          <w:rFonts w:ascii="Times New Roman" w:hAnsi="Times New Roman" w:cs="Times New Roman"/>
          <w:sz w:val="24"/>
          <w:szCs w:val="24"/>
        </w:rPr>
        <w:t>Frewen &amp; Lanius</w:t>
      </w:r>
      <w:r w:rsidR="00710274">
        <w:rPr>
          <w:rFonts w:ascii="Times New Roman" w:hAnsi="Times New Roman" w:cs="Times New Roman"/>
          <w:sz w:val="24"/>
          <w:szCs w:val="24"/>
        </w:rPr>
        <w:t>,</w:t>
      </w:r>
      <w:r w:rsidR="006E2873" w:rsidRPr="006C1935">
        <w:rPr>
          <w:rFonts w:ascii="Times New Roman" w:hAnsi="Times New Roman" w:cs="Times New Roman"/>
          <w:sz w:val="24"/>
          <w:szCs w:val="24"/>
        </w:rPr>
        <w:t xml:space="preserve"> 201</w:t>
      </w:r>
      <w:r w:rsidR="002821B7" w:rsidRPr="006C1935">
        <w:rPr>
          <w:rFonts w:ascii="Times New Roman" w:hAnsi="Times New Roman" w:cs="Times New Roman"/>
          <w:sz w:val="24"/>
          <w:szCs w:val="24"/>
        </w:rPr>
        <w:t>5</w:t>
      </w:r>
      <w:r w:rsidR="006E2873" w:rsidRPr="006C1935">
        <w:rPr>
          <w:rFonts w:ascii="Times New Roman" w:hAnsi="Times New Roman" w:cs="Times New Roman"/>
          <w:sz w:val="24"/>
          <w:szCs w:val="24"/>
        </w:rPr>
        <w:t>)</w:t>
      </w:r>
      <w:r w:rsidR="00E65FAF" w:rsidRPr="006C1935">
        <w:rPr>
          <w:rFonts w:ascii="Times New Roman" w:hAnsi="Times New Roman" w:cs="Times New Roman"/>
          <w:sz w:val="24"/>
          <w:szCs w:val="24"/>
        </w:rPr>
        <w:t xml:space="preserve">. </w:t>
      </w:r>
      <w:r w:rsidR="006E2873" w:rsidRPr="006C1935">
        <w:rPr>
          <w:rFonts w:ascii="Times New Roman" w:hAnsi="Times New Roman" w:cs="Times New Roman"/>
          <w:sz w:val="24"/>
          <w:szCs w:val="24"/>
        </w:rPr>
        <w:t>Moskowitz</w:t>
      </w:r>
      <w:r w:rsidR="00E65FAF" w:rsidRPr="006C1935">
        <w:rPr>
          <w:rFonts w:ascii="Times New Roman" w:hAnsi="Times New Roman" w:cs="Times New Roman"/>
          <w:sz w:val="24"/>
          <w:szCs w:val="24"/>
        </w:rPr>
        <w:t>’s</w:t>
      </w:r>
      <w:r w:rsidR="006E2873" w:rsidRPr="006C1935">
        <w:rPr>
          <w:rFonts w:ascii="Times New Roman" w:hAnsi="Times New Roman" w:cs="Times New Roman"/>
          <w:sz w:val="24"/>
          <w:szCs w:val="24"/>
        </w:rPr>
        <w:t xml:space="preserve"> (2004) </w:t>
      </w:r>
      <w:r w:rsidR="00E65FAF" w:rsidRPr="006C1935">
        <w:rPr>
          <w:rFonts w:ascii="Times New Roman" w:hAnsi="Times New Roman" w:cs="Times New Roman"/>
          <w:sz w:val="24"/>
          <w:szCs w:val="24"/>
        </w:rPr>
        <w:t xml:space="preserve">paper highlights the role </w:t>
      </w:r>
      <w:r w:rsidR="00E65FAF" w:rsidRPr="006C1935">
        <w:rPr>
          <w:rFonts w:ascii="Times New Roman" w:hAnsi="Times New Roman" w:cs="Times New Roman"/>
          <w:sz w:val="24"/>
          <w:szCs w:val="24"/>
        </w:rPr>
        <w:lastRenderedPageBreak/>
        <w:t>of trauma derived d</w:t>
      </w:r>
      <w:r w:rsidR="006E2873" w:rsidRPr="006C1935">
        <w:rPr>
          <w:rFonts w:ascii="Times New Roman" w:hAnsi="Times New Roman" w:cs="Times New Roman"/>
          <w:sz w:val="24"/>
          <w:szCs w:val="24"/>
        </w:rPr>
        <w:t xml:space="preserve">issociation </w:t>
      </w:r>
      <w:r w:rsidR="00E65FAF" w:rsidRPr="006C1935">
        <w:rPr>
          <w:rFonts w:ascii="Times New Roman" w:hAnsi="Times New Roman" w:cs="Times New Roman"/>
          <w:sz w:val="24"/>
          <w:szCs w:val="24"/>
        </w:rPr>
        <w:t>in much</w:t>
      </w:r>
      <w:r w:rsidR="006E2873" w:rsidRPr="006C1935">
        <w:rPr>
          <w:rFonts w:ascii="Times New Roman" w:hAnsi="Times New Roman" w:cs="Times New Roman"/>
          <w:sz w:val="24"/>
          <w:szCs w:val="24"/>
        </w:rPr>
        <w:t xml:space="preserve"> violent offending</w:t>
      </w:r>
      <w:r w:rsidR="00E65FAF" w:rsidRPr="006C1935">
        <w:rPr>
          <w:rFonts w:ascii="Times New Roman" w:hAnsi="Times New Roman" w:cs="Times New Roman"/>
          <w:sz w:val="24"/>
          <w:szCs w:val="24"/>
        </w:rPr>
        <w:t xml:space="preserve">. </w:t>
      </w:r>
      <w:r w:rsidR="00E65FAF" w:rsidRPr="006C4F12">
        <w:rPr>
          <w:rFonts w:ascii="Times New Roman" w:hAnsi="Times New Roman" w:cs="Times New Roman"/>
          <w:sz w:val="24"/>
          <w:szCs w:val="24"/>
        </w:rPr>
        <w:t xml:space="preserve">Kruppa </w:t>
      </w:r>
      <w:r w:rsidR="006C1935" w:rsidRPr="006C4F12">
        <w:rPr>
          <w:rFonts w:ascii="Times New Roman" w:hAnsi="Times New Roman" w:cs="Times New Roman"/>
          <w:sz w:val="24"/>
          <w:szCs w:val="24"/>
        </w:rPr>
        <w:t>(</w:t>
      </w:r>
      <w:r w:rsidR="00E65FAF" w:rsidRPr="006C4F12">
        <w:rPr>
          <w:rFonts w:ascii="Times New Roman" w:hAnsi="Times New Roman" w:cs="Times New Roman"/>
          <w:sz w:val="24"/>
          <w:szCs w:val="24"/>
        </w:rPr>
        <w:t>19</w:t>
      </w:r>
      <w:r w:rsidR="006C1935" w:rsidRPr="006C4F12">
        <w:rPr>
          <w:rFonts w:ascii="Times New Roman" w:hAnsi="Times New Roman" w:cs="Times New Roman"/>
          <w:sz w:val="24"/>
          <w:szCs w:val="24"/>
        </w:rPr>
        <w:t>91)</w:t>
      </w:r>
      <w:r w:rsidR="00E65FAF" w:rsidRPr="006C1935">
        <w:rPr>
          <w:rFonts w:ascii="Times New Roman" w:hAnsi="Times New Roman" w:cs="Times New Roman"/>
          <w:sz w:val="24"/>
          <w:szCs w:val="24"/>
        </w:rPr>
        <w:t xml:space="preserve"> </w:t>
      </w:r>
      <w:r w:rsidR="00710274">
        <w:rPr>
          <w:rFonts w:ascii="Times New Roman" w:hAnsi="Times New Roman" w:cs="Times New Roman"/>
          <w:sz w:val="24"/>
          <w:szCs w:val="24"/>
        </w:rPr>
        <w:t>a</w:t>
      </w:r>
      <w:r w:rsidR="00E65FAF" w:rsidRPr="006C1935">
        <w:rPr>
          <w:rFonts w:ascii="Times New Roman" w:hAnsi="Times New Roman" w:cs="Times New Roman"/>
          <w:sz w:val="24"/>
          <w:szCs w:val="24"/>
        </w:rPr>
        <w:t>nd Gray (2022) have highlighted and explored empirically th</w:t>
      </w:r>
      <w:r w:rsidR="00FD7323" w:rsidRPr="006C1935">
        <w:rPr>
          <w:rFonts w:ascii="Times New Roman" w:hAnsi="Times New Roman" w:cs="Times New Roman"/>
          <w:sz w:val="24"/>
          <w:szCs w:val="24"/>
        </w:rPr>
        <w:t>e</w:t>
      </w:r>
      <w:r w:rsidR="00E65FAF" w:rsidRPr="006C1935">
        <w:rPr>
          <w:rFonts w:ascii="Times New Roman" w:hAnsi="Times New Roman" w:cs="Times New Roman"/>
          <w:sz w:val="24"/>
          <w:szCs w:val="24"/>
        </w:rPr>
        <w:t xml:space="preserve"> ways in which people who commit serious offences often report being traumatised by their own offending behaviour – which </w:t>
      </w:r>
      <w:r w:rsidR="000F1DBE" w:rsidRPr="006C1935">
        <w:rPr>
          <w:rFonts w:ascii="Times New Roman" w:hAnsi="Times New Roman" w:cs="Times New Roman"/>
          <w:sz w:val="24"/>
          <w:szCs w:val="24"/>
        </w:rPr>
        <w:t>is trauma triggered and consequently a combination of past trauma being triggered and then being exacerbated by current violent reactions which then become the subject of troubling flashback and reliving experiences.</w:t>
      </w:r>
    </w:p>
    <w:p w14:paraId="6432F1C9" w14:textId="6A01FE46" w:rsidR="006E2873" w:rsidRPr="006C1935" w:rsidRDefault="006E2873"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Explor</w:t>
      </w:r>
      <w:r w:rsidR="000F1DBE" w:rsidRPr="006C1935">
        <w:rPr>
          <w:rFonts w:ascii="Times New Roman" w:hAnsi="Times New Roman" w:cs="Times New Roman"/>
          <w:sz w:val="24"/>
          <w:szCs w:val="24"/>
        </w:rPr>
        <w:t>ing</w:t>
      </w:r>
      <w:r w:rsidRPr="006C1935">
        <w:rPr>
          <w:rFonts w:ascii="Times New Roman" w:hAnsi="Times New Roman" w:cs="Times New Roman"/>
          <w:sz w:val="24"/>
          <w:szCs w:val="24"/>
        </w:rPr>
        <w:t xml:space="preserve"> dissociative experiences linked with sexual arousal </w:t>
      </w:r>
      <w:r w:rsidR="000F1DBE" w:rsidRPr="006C1935">
        <w:rPr>
          <w:rFonts w:ascii="Times New Roman" w:hAnsi="Times New Roman" w:cs="Times New Roman"/>
          <w:sz w:val="24"/>
          <w:szCs w:val="24"/>
        </w:rPr>
        <w:t xml:space="preserve">is also important when working with people who have offended sexually. People who have offended sexually who have personal histories of having been sexually abused themselves often report experiences of </w:t>
      </w:r>
      <w:r w:rsidR="00910B0A" w:rsidRPr="006C1935">
        <w:rPr>
          <w:rFonts w:ascii="Times New Roman" w:hAnsi="Times New Roman" w:cs="Times New Roman"/>
          <w:sz w:val="24"/>
          <w:szCs w:val="24"/>
        </w:rPr>
        <w:t xml:space="preserve">watching themselves offend or not feeling as if they are in control of the offending process – described in the past as “ passive accounts” where experiences of agency are denied or avoided. This kind of account however fits well with the literature on people who have been sexually abused reporting dissociative experiences during sexual behaviour (see </w:t>
      </w:r>
      <w:bookmarkStart w:id="4" w:name="_Hlk111207714"/>
      <w:r w:rsidR="00910B0A" w:rsidRPr="006C1935">
        <w:rPr>
          <w:rFonts w:ascii="Times New Roman" w:hAnsi="Times New Roman" w:cs="Times New Roman"/>
          <w:sz w:val="24"/>
          <w:szCs w:val="24"/>
        </w:rPr>
        <w:t>Hansen, Brown et al</w:t>
      </w:r>
      <w:r w:rsidR="00710274">
        <w:rPr>
          <w:rFonts w:ascii="Times New Roman" w:hAnsi="Times New Roman" w:cs="Times New Roman"/>
          <w:sz w:val="24"/>
          <w:szCs w:val="24"/>
        </w:rPr>
        <w:t>.</w:t>
      </w:r>
      <w:r w:rsidR="00910B0A" w:rsidRPr="006C1935">
        <w:rPr>
          <w:rFonts w:ascii="Times New Roman" w:hAnsi="Times New Roman" w:cs="Times New Roman"/>
          <w:sz w:val="24"/>
          <w:szCs w:val="24"/>
        </w:rPr>
        <w:t xml:space="preserve"> 2012 work using the </w:t>
      </w:r>
      <w:r w:rsidR="0062072A">
        <w:rPr>
          <w:rFonts w:ascii="Times New Roman" w:hAnsi="Times New Roman" w:cs="Times New Roman"/>
          <w:sz w:val="24"/>
          <w:szCs w:val="24"/>
        </w:rPr>
        <w:t>d</w:t>
      </w:r>
      <w:r w:rsidR="00910B0A" w:rsidRPr="006C1935">
        <w:rPr>
          <w:rFonts w:ascii="Times New Roman" w:hAnsi="Times New Roman" w:cs="Times New Roman"/>
          <w:sz w:val="24"/>
          <w:szCs w:val="24"/>
        </w:rPr>
        <w:t xml:space="preserve">issociative </w:t>
      </w:r>
      <w:r w:rsidR="0062072A">
        <w:rPr>
          <w:rFonts w:ascii="Times New Roman" w:hAnsi="Times New Roman" w:cs="Times New Roman"/>
          <w:sz w:val="24"/>
          <w:szCs w:val="24"/>
        </w:rPr>
        <w:t>e</w:t>
      </w:r>
      <w:r w:rsidR="00910B0A" w:rsidRPr="006C1935">
        <w:rPr>
          <w:rFonts w:ascii="Times New Roman" w:hAnsi="Times New Roman" w:cs="Times New Roman"/>
          <w:sz w:val="24"/>
          <w:szCs w:val="24"/>
        </w:rPr>
        <w:t xml:space="preserve">xperiences during </w:t>
      </w:r>
      <w:r w:rsidR="0062072A">
        <w:rPr>
          <w:rFonts w:ascii="Times New Roman" w:hAnsi="Times New Roman" w:cs="Times New Roman"/>
          <w:sz w:val="24"/>
          <w:szCs w:val="24"/>
        </w:rPr>
        <w:t>s</w:t>
      </w:r>
      <w:r w:rsidR="00910B0A" w:rsidRPr="006C1935">
        <w:rPr>
          <w:rFonts w:ascii="Times New Roman" w:hAnsi="Times New Roman" w:cs="Times New Roman"/>
          <w:sz w:val="24"/>
          <w:szCs w:val="24"/>
        </w:rPr>
        <w:t xml:space="preserve">exual </w:t>
      </w:r>
      <w:r w:rsidR="0062072A">
        <w:rPr>
          <w:rFonts w:ascii="Times New Roman" w:hAnsi="Times New Roman" w:cs="Times New Roman"/>
          <w:sz w:val="24"/>
          <w:szCs w:val="24"/>
        </w:rPr>
        <w:t>b</w:t>
      </w:r>
      <w:r w:rsidR="00910B0A" w:rsidRPr="006C1935">
        <w:rPr>
          <w:rFonts w:ascii="Times New Roman" w:hAnsi="Times New Roman" w:cs="Times New Roman"/>
          <w:sz w:val="24"/>
          <w:szCs w:val="24"/>
        </w:rPr>
        <w:t xml:space="preserve">ehaviour </w:t>
      </w:r>
      <w:r w:rsidR="0062072A">
        <w:rPr>
          <w:rFonts w:ascii="Times New Roman" w:hAnsi="Times New Roman" w:cs="Times New Roman"/>
          <w:sz w:val="24"/>
          <w:szCs w:val="24"/>
        </w:rPr>
        <w:t>q</w:t>
      </w:r>
      <w:r w:rsidR="00910B0A" w:rsidRPr="006C1935">
        <w:rPr>
          <w:rFonts w:ascii="Times New Roman" w:hAnsi="Times New Roman" w:cs="Times New Roman"/>
          <w:sz w:val="24"/>
          <w:szCs w:val="24"/>
        </w:rPr>
        <w:t>uestionnaire</w:t>
      </w:r>
      <w:r w:rsidR="0062072A">
        <w:rPr>
          <w:rFonts w:ascii="Times New Roman" w:hAnsi="Times New Roman" w:cs="Times New Roman"/>
          <w:sz w:val="24"/>
          <w:szCs w:val="24"/>
        </w:rPr>
        <w:t>,</w:t>
      </w:r>
      <w:r w:rsidR="00910B0A" w:rsidRPr="006C1935">
        <w:rPr>
          <w:rFonts w:ascii="Times New Roman" w:hAnsi="Times New Roman" w:cs="Times New Roman"/>
          <w:sz w:val="24"/>
          <w:szCs w:val="24"/>
        </w:rPr>
        <w:t xml:space="preserve"> and Rosenthal &amp; Freyd</w:t>
      </w:r>
      <w:r w:rsidR="0062072A">
        <w:rPr>
          <w:rFonts w:ascii="Times New Roman" w:hAnsi="Times New Roman" w:cs="Times New Roman"/>
          <w:sz w:val="24"/>
          <w:szCs w:val="24"/>
        </w:rPr>
        <w:t>,</w:t>
      </w:r>
      <w:r w:rsidR="00910B0A" w:rsidRPr="006C1935">
        <w:rPr>
          <w:rFonts w:ascii="Times New Roman" w:hAnsi="Times New Roman" w:cs="Times New Roman"/>
          <w:sz w:val="24"/>
          <w:szCs w:val="24"/>
        </w:rPr>
        <w:t xml:space="preserve"> 2017)</w:t>
      </w:r>
      <w:bookmarkEnd w:id="4"/>
      <w:r w:rsidR="00E53EBE" w:rsidRPr="006C1935">
        <w:rPr>
          <w:rFonts w:ascii="Times New Roman" w:hAnsi="Times New Roman" w:cs="Times New Roman"/>
          <w:sz w:val="24"/>
          <w:szCs w:val="24"/>
        </w:rPr>
        <w:t xml:space="preserve">. </w:t>
      </w:r>
      <w:r w:rsidRPr="006C1935">
        <w:rPr>
          <w:rFonts w:ascii="Times New Roman" w:hAnsi="Times New Roman" w:cs="Times New Roman"/>
          <w:sz w:val="24"/>
          <w:szCs w:val="24"/>
        </w:rPr>
        <w:t>Arousal related emotional numbing (Stappenbeck et al</w:t>
      </w:r>
      <w:r w:rsidR="0062072A">
        <w:rPr>
          <w:rFonts w:ascii="Times New Roman" w:hAnsi="Times New Roman" w:cs="Times New Roman"/>
          <w:sz w:val="24"/>
          <w:szCs w:val="24"/>
        </w:rPr>
        <w:t>.,</w:t>
      </w:r>
      <w:r w:rsidRPr="006C1935">
        <w:rPr>
          <w:rFonts w:ascii="Times New Roman" w:hAnsi="Times New Roman" w:cs="Times New Roman"/>
          <w:sz w:val="24"/>
          <w:szCs w:val="24"/>
        </w:rPr>
        <w:t xml:space="preserve"> 2016)</w:t>
      </w:r>
      <w:r w:rsidR="00E53EBE" w:rsidRPr="006C1935">
        <w:rPr>
          <w:rFonts w:ascii="Times New Roman" w:hAnsi="Times New Roman" w:cs="Times New Roman"/>
          <w:sz w:val="24"/>
          <w:szCs w:val="24"/>
        </w:rPr>
        <w:t xml:space="preserve"> is another account</w:t>
      </w:r>
      <w:r w:rsidR="0062072A">
        <w:rPr>
          <w:rFonts w:ascii="Times New Roman" w:hAnsi="Times New Roman" w:cs="Times New Roman"/>
          <w:sz w:val="24"/>
          <w:szCs w:val="24"/>
        </w:rPr>
        <w:t xml:space="preserve">, </w:t>
      </w:r>
      <w:r w:rsidR="00E53EBE" w:rsidRPr="006C1935">
        <w:rPr>
          <w:rFonts w:ascii="Times New Roman" w:hAnsi="Times New Roman" w:cs="Times New Roman"/>
          <w:sz w:val="24"/>
          <w:szCs w:val="24"/>
        </w:rPr>
        <w:t>possibly linked with dissociation</w:t>
      </w:r>
      <w:r w:rsidR="0062072A">
        <w:rPr>
          <w:rFonts w:ascii="Times New Roman" w:hAnsi="Times New Roman" w:cs="Times New Roman"/>
          <w:sz w:val="24"/>
          <w:szCs w:val="24"/>
        </w:rPr>
        <w:t>,</w:t>
      </w:r>
      <w:r w:rsidR="00E53EBE" w:rsidRPr="006C1935">
        <w:rPr>
          <w:rFonts w:ascii="Times New Roman" w:hAnsi="Times New Roman" w:cs="Times New Roman"/>
          <w:sz w:val="24"/>
          <w:szCs w:val="24"/>
        </w:rPr>
        <w:t xml:space="preserve"> of shifts in state that are relevant to offending; emotional numbing </w:t>
      </w:r>
      <w:r w:rsidR="00E133E8" w:rsidRPr="006C1935">
        <w:rPr>
          <w:rFonts w:ascii="Times New Roman" w:hAnsi="Times New Roman" w:cs="Times New Roman"/>
          <w:sz w:val="24"/>
          <w:szCs w:val="24"/>
        </w:rPr>
        <w:t>(see Kashdan et al</w:t>
      </w:r>
      <w:r w:rsidR="0062072A">
        <w:rPr>
          <w:rFonts w:ascii="Times New Roman" w:hAnsi="Times New Roman" w:cs="Times New Roman"/>
          <w:sz w:val="24"/>
          <w:szCs w:val="24"/>
        </w:rPr>
        <w:t xml:space="preserve">., </w:t>
      </w:r>
      <w:r w:rsidR="00E133E8" w:rsidRPr="006C1935">
        <w:rPr>
          <w:rFonts w:ascii="Times New Roman" w:hAnsi="Times New Roman" w:cs="Times New Roman"/>
          <w:sz w:val="24"/>
          <w:szCs w:val="24"/>
        </w:rPr>
        <w:t xml:space="preserve">2006 on numbing and anhedonia) </w:t>
      </w:r>
      <w:r w:rsidR="00E53EBE" w:rsidRPr="006C1935">
        <w:rPr>
          <w:rFonts w:ascii="Times New Roman" w:hAnsi="Times New Roman" w:cs="Times New Roman"/>
          <w:sz w:val="24"/>
          <w:szCs w:val="24"/>
        </w:rPr>
        <w:t xml:space="preserve">inevitably </w:t>
      </w:r>
      <w:r w:rsidR="00873853">
        <w:rPr>
          <w:rFonts w:ascii="Times New Roman" w:hAnsi="Times New Roman" w:cs="Times New Roman"/>
          <w:sz w:val="24"/>
          <w:szCs w:val="24"/>
        </w:rPr>
        <w:t xml:space="preserve">this </w:t>
      </w:r>
      <w:r w:rsidR="00E53EBE" w:rsidRPr="006C1935">
        <w:rPr>
          <w:rFonts w:ascii="Times New Roman" w:hAnsi="Times New Roman" w:cs="Times New Roman"/>
          <w:sz w:val="24"/>
          <w:szCs w:val="24"/>
        </w:rPr>
        <w:t xml:space="preserve">will impact on being able to ‘feel for’ the pain and distress that other people are experiencing. </w:t>
      </w:r>
      <w:r w:rsidR="00E471E2" w:rsidRPr="006C1935">
        <w:rPr>
          <w:rFonts w:ascii="Times New Roman" w:hAnsi="Times New Roman" w:cs="Times New Roman"/>
          <w:sz w:val="24"/>
          <w:szCs w:val="24"/>
        </w:rPr>
        <w:t>States involving s</w:t>
      </w:r>
      <w:r w:rsidRPr="006C1935">
        <w:rPr>
          <w:rFonts w:ascii="Times New Roman" w:hAnsi="Times New Roman" w:cs="Times New Roman"/>
          <w:sz w:val="24"/>
          <w:szCs w:val="24"/>
        </w:rPr>
        <w:t>exual compulsivity</w:t>
      </w:r>
      <w:r w:rsidR="00E471E2" w:rsidRPr="006C1935">
        <w:rPr>
          <w:rFonts w:ascii="Times New Roman" w:hAnsi="Times New Roman" w:cs="Times New Roman"/>
          <w:sz w:val="24"/>
          <w:szCs w:val="24"/>
        </w:rPr>
        <w:t xml:space="preserve"> or</w:t>
      </w:r>
      <w:r w:rsidRPr="006C1935">
        <w:rPr>
          <w:rFonts w:ascii="Times New Roman" w:hAnsi="Times New Roman" w:cs="Times New Roman"/>
          <w:sz w:val="24"/>
          <w:szCs w:val="24"/>
        </w:rPr>
        <w:t xml:space="preserve"> sexual arousal problems (Jones 2022)</w:t>
      </w:r>
      <w:r w:rsidR="00E53EBE" w:rsidRPr="006C1935">
        <w:rPr>
          <w:rFonts w:ascii="Times New Roman" w:hAnsi="Times New Roman" w:cs="Times New Roman"/>
          <w:sz w:val="24"/>
          <w:szCs w:val="24"/>
        </w:rPr>
        <w:t xml:space="preserve"> are other examples of altered states that </w:t>
      </w:r>
      <w:r w:rsidR="00E471E2" w:rsidRPr="006C1935">
        <w:rPr>
          <w:rFonts w:ascii="Times New Roman" w:hAnsi="Times New Roman" w:cs="Times New Roman"/>
          <w:sz w:val="24"/>
          <w:szCs w:val="24"/>
        </w:rPr>
        <w:t>can</w:t>
      </w:r>
      <w:r w:rsidR="00E53EBE" w:rsidRPr="006C1935">
        <w:rPr>
          <w:rFonts w:ascii="Times New Roman" w:hAnsi="Times New Roman" w:cs="Times New Roman"/>
          <w:sz w:val="24"/>
          <w:szCs w:val="24"/>
        </w:rPr>
        <w:t xml:space="preserve"> be relevant to offending.</w:t>
      </w:r>
    </w:p>
    <w:p w14:paraId="418FDBEF" w14:textId="5908D882" w:rsidR="000155EA" w:rsidRDefault="0075678B"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Frewen and Lanius’</w:t>
      </w:r>
      <w:r w:rsidR="008F749B" w:rsidRPr="006C1935">
        <w:rPr>
          <w:rFonts w:ascii="Times New Roman" w:hAnsi="Times New Roman" w:cs="Times New Roman"/>
          <w:sz w:val="24"/>
          <w:szCs w:val="24"/>
        </w:rPr>
        <w:t xml:space="preserve"> (2015)</w:t>
      </w:r>
      <w:r w:rsidRPr="006C1935">
        <w:rPr>
          <w:rFonts w:ascii="Times New Roman" w:hAnsi="Times New Roman" w:cs="Times New Roman"/>
          <w:sz w:val="24"/>
          <w:szCs w:val="24"/>
        </w:rPr>
        <w:t xml:space="preserve"> work on describing and articulating different domains of trauma derived dissociation is </w:t>
      </w:r>
      <w:r w:rsidR="008F749B" w:rsidRPr="006C1935">
        <w:rPr>
          <w:rFonts w:ascii="Times New Roman" w:hAnsi="Times New Roman" w:cs="Times New Roman"/>
          <w:sz w:val="24"/>
          <w:szCs w:val="24"/>
        </w:rPr>
        <w:t>useful</w:t>
      </w:r>
      <w:r w:rsidRPr="006C1935">
        <w:rPr>
          <w:rFonts w:ascii="Times New Roman" w:hAnsi="Times New Roman" w:cs="Times New Roman"/>
          <w:sz w:val="24"/>
          <w:szCs w:val="24"/>
        </w:rPr>
        <w:t xml:space="preserve"> in finding</w:t>
      </w:r>
      <w:r w:rsidR="008F749B" w:rsidRPr="006C1935">
        <w:rPr>
          <w:rFonts w:ascii="Times New Roman" w:hAnsi="Times New Roman" w:cs="Times New Roman"/>
          <w:sz w:val="24"/>
          <w:szCs w:val="24"/>
        </w:rPr>
        <w:t xml:space="preserve"> a</w:t>
      </w:r>
      <w:r w:rsidRPr="006C1935">
        <w:rPr>
          <w:rFonts w:ascii="Times New Roman" w:hAnsi="Times New Roman" w:cs="Times New Roman"/>
          <w:sz w:val="24"/>
          <w:szCs w:val="24"/>
        </w:rPr>
        <w:t xml:space="preserve"> language and a framework for exploring offence </w:t>
      </w:r>
      <w:r w:rsidR="00E471E2" w:rsidRPr="006C1935">
        <w:rPr>
          <w:rFonts w:ascii="Times New Roman" w:hAnsi="Times New Roman" w:cs="Times New Roman"/>
          <w:sz w:val="24"/>
          <w:szCs w:val="24"/>
        </w:rPr>
        <w:t>related</w:t>
      </w:r>
      <w:r w:rsidRPr="006C1935">
        <w:rPr>
          <w:rFonts w:ascii="Times New Roman" w:hAnsi="Times New Roman" w:cs="Times New Roman"/>
          <w:sz w:val="24"/>
          <w:szCs w:val="24"/>
        </w:rPr>
        <w:t xml:space="preserve"> dissociation</w:t>
      </w:r>
      <w:r w:rsidR="006C1935">
        <w:rPr>
          <w:rFonts w:ascii="Times New Roman" w:hAnsi="Times New Roman" w:cs="Times New Roman"/>
          <w:sz w:val="24"/>
          <w:szCs w:val="24"/>
        </w:rPr>
        <w:t xml:space="preserve"> (see </w:t>
      </w:r>
      <w:r w:rsidR="006C4F12">
        <w:rPr>
          <w:rFonts w:ascii="Times New Roman" w:hAnsi="Times New Roman" w:cs="Times New Roman"/>
          <w:sz w:val="24"/>
          <w:szCs w:val="24"/>
        </w:rPr>
        <w:t>T</w:t>
      </w:r>
      <w:r w:rsidR="006C1935">
        <w:rPr>
          <w:rFonts w:ascii="Times New Roman" w:hAnsi="Times New Roman" w:cs="Times New Roman"/>
          <w:sz w:val="24"/>
          <w:szCs w:val="24"/>
        </w:rPr>
        <w:t>able 3)</w:t>
      </w:r>
      <w:r w:rsidRPr="006C1935">
        <w:rPr>
          <w:rFonts w:ascii="Times New Roman" w:hAnsi="Times New Roman" w:cs="Times New Roman"/>
          <w:sz w:val="24"/>
          <w:szCs w:val="24"/>
        </w:rPr>
        <w:t>.</w:t>
      </w:r>
      <w:r w:rsidR="0062072A">
        <w:rPr>
          <w:rFonts w:ascii="Times New Roman" w:hAnsi="Times New Roman" w:cs="Times New Roman"/>
          <w:sz w:val="24"/>
          <w:szCs w:val="24"/>
        </w:rPr>
        <w:t xml:space="preserve">  </w:t>
      </w:r>
      <w:r w:rsidR="008F749B" w:rsidRPr="006C1935">
        <w:rPr>
          <w:rFonts w:ascii="Times New Roman" w:hAnsi="Times New Roman" w:cs="Times New Roman"/>
          <w:sz w:val="24"/>
          <w:szCs w:val="24"/>
        </w:rPr>
        <w:t xml:space="preserve">There are two ways in which the word dissociation is used in the trauma literature. Both are linked and co-occur often. One use of the word denotes the way in which some people become ‘fragmented’ following traumatic experiences </w:t>
      </w:r>
      <w:r w:rsidR="003B3EAA" w:rsidRPr="006C1935">
        <w:rPr>
          <w:rFonts w:ascii="Times New Roman" w:hAnsi="Times New Roman" w:cs="Times New Roman"/>
          <w:sz w:val="24"/>
          <w:szCs w:val="24"/>
        </w:rPr>
        <w:t>– they develop different parts of themselves that operate as if they are separate people</w:t>
      </w:r>
      <w:r w:rsidR="0062072A">
        <w:rPr>
          <w:rFonts w:ascii="Times New Roman" w:hAnsi="Times New Roman" w:cs="Times New Roman"/>
          <w:sz w:val="24"/>
          <w:szCs w:val="24"/>
        </w:rPr>
        <w:t>,</w:t>
      </w:r>
      <w:r w:rsidR="003B3EAA" w:rsidRPr="006C1935">
        <w:rPr>
          <w:rFonts w:ascii="Times New Roman" w:hAnsi="Times New Roman" w:cs="Times New Roman"/>
          <w:sz w:val="24"/>
          <w:szCs w:val="24"/>
        </w:rPr>
        <w:t xml:space="preserve"> and the individual can sometimes </w:t>
      </w:r>
      <w:r w:rsidR="003B3EAA" w:rsidRPr="006C1935">
        <w:rPr>
          <w:rFonts w:ascii="Times New Roman" w:hAnsi="Times New Roman" w:cs="Times New Roman"/>
          <w:sz w:val="24"/>
          <w:szCs w:val="24"/>
        </w:rPr>
        <w:lastRenderedPageBreak/>
        <w:t>not remember things that they have done when they have shifted into one of these separate part-identities. The other use of the word is to describe shifts in state of consciousness that people can have when they have had a traumatic experience. These can</w:t>
      </w:r>
      <w:r w:rsidR="0062072A">
        <w:rPr>
          <w:rFonts w:ascii="Times New Roman" w:hAnsi="Times New Roman" w:cs="Times New Roman"/>
          <w:sz w:val="24"/>
          <w:szCs w:val="24"/>
        </w:rPr>
        <w:t xml:space="preserve"> </w:t>
      </w:r>
      <w:r w:rsidR="003B3EAA" w:rsidRPr="006C1935">
        <w:rPr>
          <w:rFonts w:ascii="Times New Roman" w:hAnsi="Times New Roman" w:cs="Times New Roman"/>
          <w:sz w:val="24"/>
          <w:szCs w:val="24"/>
        </w:rPr>
        <w:t>be around at the time of the offence and then later w</w:t>
      </w:r>
      <w:r w:rsidR="0062072A">
        <w:rPr>
          <w:rFonts w:ascii="Times New Roman" w:hAnsi="Times New Roman" w:cs="Times New Roman"/>
          <w:sz w:val="24"/>
          <w:szCs w:val="24"/>
        </w:rPr>
        <w:t>h</w:t>
      </w:r>
      <w:r w:rsidR="003B3EAA" w:rsidRPr="006C1935">
        <w:rPr>
          <w:rFonts w:ascii="Times New Roman" w:hAnsi="Times New Roman" w:cs="Times New Roman"/>
          <w:sz w:val="24"/>
          <w:szCs w:val="24"/>
        </w:rPr>
        <w:t>en they are ‘triggered’ into different kinds of repetition or reliving experiences. It is this second sense of the word that Frewen and Lanius try to capture with their 4D model of Trauma Related Altered States of Consciousness (TRASC). Jones (</w:t>
      </w:r>
      <w:r w:rsidR="000155EA" w:rsidRPr="006C1935">
        <w:rPr>
          <w:rFonts w:ascii="Times New Roman" w:hAnsi="Times New Roman" w:cs="Times New Roman"/>
          <w:sz w:val="24"/>
          <w:szCs w:val="24"/>
        </w:rPr>
        <w:t>2016, 2019)</w:t>
      </w:r>
      <w:r w:rsidR="00764157" w:rsidRPr="006C1935">
        <w:rPr>
          <w:rFonts w:ascii="Times New Roman" w:hAnsi="Times New Roman" w:cs="Times New Roman"/>
          <w:sz w:val="24"/>
          <w:szCs w:val="24"/>
        </w:rPr>
        <w:t xml:space="preserve"> argued that these states are rele</w:t>
      </w:r>
      <w:r w:rsidR="0062072A">
        <w:rPr>
          <w:rFonts w:ascii="Times New Roman" w:hAnsi="Times New Roman" w:cs="Times New Roman"/>
          <w:sz w:val="24"/>
          <w:szCs w:val="24"/>
        </w:rPr>
        <w:t>v</w:t>
      </w:r>
      <w:r w:rsidR="00764157" w:rsidRPr="006C1935">
        <w:rPr>
          <w:rFonts w:ascii="Times New Roman" w:hAnsi="Times New Roman" w:cs="Times New Roman"/>
          <w:sz w:val="24"/>
          <w:szCs w:val="24"/>
        </w:rPr>
        <w:t>ant</w:t>
      </w:r>
      <w:r w:rsidR="0062072A">
        <w:rPr>
          <w:rFonts w:ascii="Times New Roman" w:hAnsi="Times New Roman" w:cs="Times New Roman"/>
          <w:sz w:val="24"/>
          <w:szCs w:val="24"/>
        </w:rPr>
        <w:t xml:space="preserve"> </w:t>
      </w:r>
      <w:r w:rsidR="00764157" w:rsidRPr="006C1935">
        <w:rPr>
          <w:rFonts w:ascii="Times New Roman" w:hAnsi="Times New Roman" w:cs="Times New Roman"/>
          <w:sz w:val="24"/>
          <w:szCs w:val="24"/>
        </w:rPr>
        <w:t>to offending behaviour and</w:t>
      </w:r>
      <w:r w:rsidR="00872BDA" w:rsidRPr="006C1935">
        <w:rPr>
          <w:rFonts w:ascii="Times New Roman" w:hAnsi="Times New Roman" w:cs="Times New Roman"/>
          <w:sz w:val="24"/>
          <w:szCs w:val="24"/>
        </w:rPr>
        <w:t xml:space="preserve"> proposed that we examine Offence Related Altered States of Consciousness (ORASC) as part of understanding offending processes</w:t>
      </w:r>
      <w:r w:rsidR="004E1A30" w:rsidRPr="006C1935">
        <w:rPr>
          <w:rFonts w:ascii="Times New Roman" w:hAnsi="Times New Roman" w:cs="Times New Roman"/>
          <w:sz w:val="24"/>
          <w:szCs w:val="24"/>
        </w:rPr>
        <w:t xml:space="preserve">. Incorporating states into formulations </w:t>
      </w:r>
      <w:r w:rsidR="00873853">
        <w:rPr>
          <w:rFonts w:ascii="Times New Roman" w:hAnsi="Times New Roman" w:cs="Times New Roman"/>
          <w:sz w:val="24"/>
          <w:szCs w:val="24"/>
        </w:rPr>
        <w:t>is</w:t>
      </w:r>
      <w:r w:rsidR="004E1A30" w:rsidRPr="006C1935">
        <w:rPr>
          <w:rFonts w:ascii="Times New Roman" w:hAnsi="Times New Roman" w:cs="Times New Roman"/>
          <w:sz w:val="24"/>
          <w:szCs w:val="24"/>
        </w:rPr>
        <w:t xml:space="preserve"> significant because in the past the focus of interventions has been on ‘</w:t>
      </w:r>
      <w:r w:rsidR="00872BDA" w:rsidRPr="006C1935">
        <w:rPr>
          <w:rFonts w:ascii="Times New Roman" w:hAnsi="Times New Roman" w:cs="Times New Roman"/>
          <w:sz w:val="24"/>
          <w:szCs w:val="24"/>
        </w:rPr>
        <w:t>cognitions’</w:t>
      </w:r>
      <w:r w:rsidR="004E1A30" w:rsidRPr="006C1935">
        <w:rPr>
          <w:rFonts w:ascii="Times New Roman" w:hAnsi="Times New Roman" w:cs="Times New Roman"/>
          <w:sz w:val="24"/>
          <w:szCs w:val="24"/>
        </w:rPr>
        <w:t xml:space="preserve"> or thoughts and these are difficult to address when people are in certain states</w:t>
      </w:r>
      <w:r w:rsidR="00873853">
        <w:rPr>
          <w:rFonts w:ascii="Times New Roman" w:hAnsi="Times New Roman" w:cs="Times New Roman"/>
          <w:sz w:val="24"/>
          <w:szCs w:val="24"/>
        </w:rPr>
        <w:t>.</w:t>
      </w:r>
    </w:p>
    <w:p w14:paraId="5C25DAED" w14:textId="7D7F8255" w:rsidR="00971B50" w:rsidRPr="006C1935" w:rsidRDefault="00971B50" w:rsidP="00C94188">
      <w:pPr>
        <w:spacing w:after="0" w:line="480" w:lineRule="auto"/>
        <w:rPr>
          <w:rFonts w:ascii="Times New Roman" w:hAnsi="Times New Roman" w:cs="Times New Roman"/>
          <w:sz w:val="24"/>
          <w:szCs w:val="24"/>
        </w:rPr>
      </w:pPr>
    </w:p>
    <w:p w14:paraId="1254879A" w14:textId="41013F3D" w:rsidR="001C4FCA" w:rsidRPr="00C94188" w:rsidRDefault="001C4FCA" w:rsidP="00C94188">
      <w:pPr>
        <w:pStyle w:val="ListParagraph"/>
        <w:numPr>
          <w:ilvl w:val="0"/>
          <w:numId w:val="7"/>
        </w:numPr>
        <w:rPr>
          <w:rFonts w:ascii="Times New Roman" w:hAnsi="Times New Roman" w:cs="Times New Roman"/>
          <w:sz w:val="24"/>
          <w:szCs w:val="24"/>
        </w:rPr>
      </w:pPr>
      <w:r w:rsidRPr="00C94188">
        <w:rPr>
          <w:rFonts w:ascii="Times New Roman" w:hAnsi="Times New Roman" w:cs="Times New Roman"/>
          <w:sz w:val="24"/>
          <w:szCs w:val="24"/>
        </w:rPr>
        <w:t xml:space="preserve">Insert </w:t>
      </w:r>
      <w:r w:rsidR="006C4F12">
        <w:rPr>
          <w:rFonts w:ascii="Times New Roman" w:hAnsi="Times New Roman" w:cs="Times New Roman"/>
          <w:sz w:val="24"/>
          <w:szCs w:val="24"/>
        </w:rPr>
        <w:t>T</w:t>
      </w:r>
      <w:r w:rsidRPr="00C94188">
        <w:rPr>
          <w:rFonts w:ascii="Times New Roman" w:hAnsi="Times New Roman" w:cs="Times New Roman"/>
          <w:sz w:val="24"/>
          <w:szCs w:val="24"/>
        </w:rPr>
        <w:t>able 3 here</w:t>
      </w:r>
    </w:p>
    <w:p w14:paraId="0D9338F2" w14:textId="77777777" w:rsidR="00DA494E" w:rsidRPr="006C1935" w:rsidRDefault="00DA494E" w:rsidP="00C94188">
      <w:pPr>
        <w:spacing w:after="0" w:line="480" w:lineRule="auto"/>
        <w:rPr>
          <w:rFonts w:ascii="Times New Roman" w:hAnsi="Times New Roman" w:cs="Times New Roman"/>
          <w:sz w:val="24"/>
          <w:szCs w:val="24"/>
        </w:rPr>
      </w:pPr>
    </w:p>
    <w:p w14:paraId="4B1DDEEC" w14:textId="2CABA9A1" w:rsidR="00225562" w:rsidRDefault="00225562"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Additional domains suggested by Churchill (</w:t>
      </w:r>
      <w:r w:rsidR="00F006C3" w:rsidRPr="006C1935">
        <w:rPr>
          <w:rFonts w:ascii="Times New Roman" w:hAnsi="Times New Roman" w:cs="Times New Roman"/>
          <w:sz w:val="24"/>
          <w:szCs w:val="24"/>
        </w:rPr>
        <w:t>2012</w:t>
      </w:r>
      <w:r w:rsidRPr="006C1935">
        <w:rPr>
          <w:rFonts w:ascii="Times New Roman" w:hAnsi="Times New Roman" w:cs="Times New Roman"/>
          <w:sz w:val="24"/>
          <w:szCs w:val="24"/>
        </w:rPr>
        <w:t>) as areas to explore when analysing lived experience</w:t>
      </w:r>
      <w:r w:rsidR="006C1935">
        <w:rPr>
          <w:rFonts w:ascii="Times New Roman" w:hAnsi="Times New Roman" w:cs="Times New Roman"/>
          <w:sz w:val="24"/>
          <w:szCs w:val="24"/>
        </w:rPr>
        <w:t xml:space="preserve"> (See </w:t>
      </w:r>
      <w:r w:rsidR="006C4F12">
        <w:rPr>
          <w:rFonts w:ascii="Times New Roman" w:hAnsi="Times New Roman" w:cs="Times New Roman"/>
          <w:sz w:val="24"/>
          <w:szCs w:val="24"/>
        </w:rPr>
        <w:t>T</w:t>
      </w:r>
      <w:r w:rsidR="006C1935">
        <w:rPr>
          <w:rFonts w:ascii="Times New Roman" w:hAnsi="Times New Roman" w:cs="Times New Roman"/>
          <w:sz w:val="24"/>
          <w:szCs w:val="24"/>
        </w:rPr>
        <w:t>able 4)</w:t>
      </w:r>
    </w:p>
    <w:p w14:paraId="6AA78CE6" w14:textId="34BC5FB5" w:rsidR="0075678B" w:rsidRPr="006C1935" w:rsidRDefault="00816388" w:rsidP="00C94188">
      <w:pPr>
        <w:tabs>
          <w:tab w:val="left" w:pos="7152"/>
        </w:tabs>
        <w:spacing w:after="0" w:line="480" w:lineRule="auto"/>
        <w:rPr>
          <w:rFonts w:ascii="Times New Roman" w:hAnsi="Times New Roman" w:cs="Times New Roman"/>
          <w:sz w:val="24"/>
          <w:szCs w:val="24"/>
        </w:rPr>
      </w:pPr>
      <w:r w:rsidRPr="006C1935">
        <w:rPr>
          <w:rFonts w:ascii="Times New Roman" w:hAnsi="Times New Roman" w:cs="Times New Roman"/>
          <w:sz w:val="24"/>
          <w:szCs w:val="24"/>
        </w:rPr>
        <w:tab/>
      </w:r>
    </w:p>
    <w:p w14:paraId="798E69B6" w14:textId="29AA407B" w:rsidR="0075678B" w:rsidRPr="006C1935" w:rsidRDefault="00225562"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 xml:space="preserve">Manic </w:t>
      </w:r>
      <w:r w:rsidR="005F6C67" w:rsidRPr="006C1935">
        <w:rPr>
          <w:rFonts w:ascii="Times New Roman" w:hAnsi="Times New Roman" w:cs="Times New Roman"/>
          <w:i/>
          <w:iCs/>
          <w:sz w:val="24"/>
          <w:szCs w:val="24"/>
        </w:rPr>
        <w:t xml:space="preserve">and hypomanic </w:t>
      </w:r>
      <w:r w:rsidRPr="006C1935">
        <w:rPr>
          <w:rFonts w:ascii="Times New Roman" w:hAnsi="Times New Roman" w:cs="Times New Roman"/>
          <w:i/>
          <w:iCs/>
          <w:sz w:val="24"/>
          <w:szCs w:val="24"/>
        </w:rPr>
        <w:t>states</w:t>
      </w:r>
    </w:p>
    <w:p w14:paraId="741FBF04" w14:textId="11B19676" w:rsidR="00D9254F" w:rsidRPr="006C1935" w:rsidRDefault="006E2873"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“Manic” states also</w:t>
      </w:r>
      <w:r w:rsidR="00470075" w:rsidRPr="006C1935">
        <w:rPr>
          <w:rFonts w:ascii="Times New Roman" w:hAnsi="Times New Roman" w:cs="Times New Roman"/>
          <w:sz w:val="24"/>
          <w:szCs w:val="24"/>
        </w:rPr>
        <w:t xml:space="preserve"> sometimes</w:t>
      </w:r>
      <w:r w:rsidRPr="006C1935">
        <w:rPr>
          <w:rFonts w:ascii="Times New Roman" w:hAnsi="Times New Roman" w:cs="Times New Roman"/>
          <w:sz w:val="24"/>
          <w:szCs w:val="24"/>
        </w:rPr>
        <w:t xml:space="preserve"> linked with ‘sexual disinhibition’</w:t>
      </w:r>
      <w:r w:rsidR="00913964" w:rsidRPr="006C1935">
        <w:rPr>
          <w:rFonts w:ascii="Times New Roman" w:hAnsi="Times New Roman" w:cs="Times New Roman"/>
          <w:sz w:val="24"/>
          <w:szCs w:val="24"/>
        </w:rPr>
        <w:t xml:space="preserve"> are also relevant to offending behaviour. In psychiatric literature ‘manic’ states are seen as states where the individual is unusually aroused, showing ‘pressure of speech’, often disinhibited, more impulsive, socially interacting in an overbearing manner. Mansell et al</w:t>
      </w:r>
      <w:r w:rsidR="0062072A">
        <w:rPr>
          <w:rFonts w:ascii="Times New Roman" w:hAnsi="Times New Roman" w:cs="Times New Roman"/>
          <w:sz w:val="24"/>
          <w:szCs w:val="24"/>
        </w:rPr>
        <w:t>.</w:t>
      </w:r>
      <w:r w:rsidR="00913964" w:rsidRPr="006C1935">
        <w:rPr>
          <w:rFonts w:ascii="Times New Roman" w:hAnsi="Times New Roman" w:cs="Times New Roman"/>
          <w:sz w:val="24"/>
          <w:szCs w:val="24"/>
        </w:rPr>
        <w:t xml:space="preserve"> (2007) developed a cognitive behaviour</w:t>
      </w:r>
      <w:r w:rsidR="000356B3" w:rsidRPr="006C1935">
        <w:rPr>
          <w:rFonts w:ascii="Times New Roman" w:hAnsi="Times New Roman" w:cs="Times New Roman"/>
          <w:sz w:val="24"/>
          <w:szCs w:val="24"/>
        </w:rPr>
        <w:t>al</w:t>
      </w:r>
      <w:r w:rsidR="00913964" w:rsidRPr="006C1935">
        <w:rPr>
          <w:rFonts w:ascii="Times New Roman" w:hAnsi="Times New Roman" w:cs="Times New Roman"/>
          <w:sz w:val="24"/>
          <w:szCs w:val="24"/>
        </w:rPr>
        <w:t xml:space="preserve"> model whereby manic states are seen as being generated or sought after through behaviours described as ‘ascent behaviours’</w:t>
      </w:r>
      <w:r w:rsidR="0062072A">
        <w:rPr>
          <w:rFonts w:ascii="Times New Roman" w:hAnsi="Times New Roman" w:cs="Times New Roman"/>
          <w:sz w:val="24"/>
          <w:szCs w:val="24"/>
        </w:rPr>
        <w:t xml:space="preserve">, </w:t>
      </w:r>
      <w:r w:rsidR="00913964" w:rsidRPr="006C1935">
        <w:rPr>
          <w:rFonts w:ascii="Times New Roman" w:hAnsi="Times New Roman" w:cs="Times New Roman"/>
          <w:sz w:val="24"/>
          <w:szCs w:val="24"/>
        </w:rPr>
        <w:t>behaviours designed to make the person more</w:t>
      </w:r>
      <w:r w:rsidR="00DA494E">
        <w:rPr>
          <w:rFonts w:ascii="Times New Roman" w:hAnsi="Times New Roman" w:cs="Times New Roman"/>
          <w:sz w:val="24"/>
          <w:szCs w:val="24"/>
        </w:rPr>
        <w:t xml:space="preserve"> </w:t>
      </w:r>
      <w:r w:rsidR="00873853">
        <w:rPr>
          <w:rFonts w:ascii="Times New Roman" w:hAnsi="Times New Roman" w:cs="Times New Roman"/>
          <w:sz w:val="24"/>
          <w:szCs w:val="24"/>
        </w:rPr>
        <w:t>’manic’</w:t>
      </w:r>
      <w:r w:rsidR="00913964" w:rsidRPr="006C1935">
        <w:rPr>
          <w:rFonts w:ascii="Times New Roman" w:hAnsi="Times New Roman" w:cs="Times New Roman"/>
          <w:sz w:val="24"/>
          <w:szCs w:val="24"/>
        </w:rPr>
        <w:t xml:space="preserve">. </w:t>
      </w:r>
      <w:r w:rsidR="00DA494E">
        <w:rPr>
          <w:rFonts w:ascii="Times New Roman" w:hAnsi="Times New Roman" w:cs="Times New Roman"/>
          <w:sz w:val="24"/>
          <w:szCs w:val="24"/>
        </w:rPr>
        <w:t xml:space="preserve"> </w:t>
      </w:r>
      <w:r w:rsidR="00913964" w:rsidRPr="006C1935">
        <w:rPr>
          <w:rFonts w:ascii="Times New Roman" w:hAnsi="Times New Roman" w:cs="Times New Roman"/>
          <w:sz w:val="24"/>
          <w:szCs w:val="24"/>
        </w:rPr>
        <w:t xml:space="preserve">As with the concept of ‘sex as coping’ </w:t>
      </w:r>
      <w:r w:rsidR="00674D3F" w:rsidRPr="006C1935">
        <w:rPr>
          <w:rFonts w:ascii="Times New Roman" w:hAnsi="Times New Roman" w:cs="Times New Roman"/>
          <w:sz w:val="24"/>
          <w:szCs w:val="24"/>
        </w:rPr>
        <w:t>suggested b</w:t>
      </w:r>
      <w:r w:rsidR="00913964" w:rsidRPr="006C1935">
        <w:rPr>
          <w:rFonts w:ascii="Times New Roman" w:hAnsi="Times New Roman" w:cs="Times New Roman"/>
          <w:sz w:val="24"/>
          <w:szCs w:val="24"/>
        </w:rPr>
        <w:t>y Cortoni</w:t>
      </w:r>
      <w:r w:rsidR="002E12D8" w:rsidRPr="006C1935">
        <w:rPr>
          <w:rFonts w:ascii="Times New Roman" w:hAnsi="Times New Roman" w:cs="Times New Roman"/>
          <w:sz w:val="24"/>
          <w:szCs w:val="24"/>
        </w:rPr>
        <w:t xml:space="preserve"> </w:t>
      </w:r>
      <w:r w:rsidR="0062072A">
        <w:rPr>
          <w:rFonts w:ascii="Times New Roman" w:hAnsi="Times New Roman" w:cs="Times New Roman"/>
          <w:sz w:val="24"/>
          <w:szCs w:val="24"/>
        </w:rPr>
        <w:t>and</w:t>
      </w:r>
      <w:r w:rsidR="002E12D8" w:rsidRPr="006C1935">
        <w:rPr>
          <w:rFonts w:ascii="Times New Roman" w:hAnsi="Times New Roman" w:cs="Times New Roman"/>
          <w:sz w:val="24"/>
          <w:szCs w:val="24"/>
        </w:rPr>
        <w:t xml:space="preserve"> Marshall</w:t>
      </w:r>
      <w:r w:rsidR="00674D3F" w:rsidRPr="006C1935">
        <w:rPr>
          <w:rFonts w:ascii="Times New Roman" w:hAnsi="Times New Roman" w:cs="Times New Roman"/>
          <w:sz w:val="24"/>
          <w:szCs w:val="24"/>
        </w:rPr>
        <w:t xml:space="preserve"> (</w:t>
      </w:r>
      <w:r w:rsidR="002E12D8" w:rsidRPr="006C1935">
        <w:rPr>
          <w:rFonts w:ascii="Times New Roman" w:hAnsi="Times New Roman" w:cs="Times New Roman"/>
          <w:sz w:val="24"/>
          <w:szCs w:val="24"/>
        </w:rPr>
        <w:t>2001</w:t>
      </w:r>
      <w:r w:rsidR="00674D3F" w:rsidRPr="006C1935">
        <w:rPr>
          <w:rFonts w:ascii="Times New Roman" w:hAnsi="Times New Roman" w:cs="Times New Roman"/>
          <w:sz w:val="24"/>
          <w:szCs w:val="24"/>
        </w:rPr>
        <w:t>)</w:t>
      </w:r>
      <w:r w:rsidR="0062072A">
        <w:rPr>
          <w:rFonts w:ascii="Times New Roman" w:hAnsi="Times New Roman" w:cs="Times New Roman"/>
          <w:sz w:val="24"/>
          <w:szCs w:val="24"/>
        </w:rPr>
        <w:t>,</w:t>
      </w:r>
      <w:r w:rsidR="00674D3F" w:rsidRPr="006C1935">
        <w:rPr>
          <w:rFonts w:ascii="Times New Roman" w:hAnsi="Times New Roman" w:cs="Times New Roman"/>
          <w:sz w:val="24"/>
          <w:szCs w:val="24"/>
        </w:rPr>
        <w:t xml:space="preserve"> ascent behaviour is often used as a way of escaping from aversive feelings such as depression</w:t>
      </w:r>
      <w:r w:rsidR="005F6C67" w:rsidRPr="006C1935">
        <w:rPr>
          <w:rFonts w:ascii="Times New Roman" w:hAnsi="Times New Roman" w:cs="Times New Roman"/>
          <w:sz w:val="24"/>
          <w:szCs w:val="24"/>
        </w:rPr>
        <w:t xml:space="preserve">, feelings of </w:t>
      </w:r>
      <w:r w:rsidR="005F6C67" w:rsidRPr="006C1935">
        <w:rPr>
          <w:rFonts w:ascii="Times New Roman" w:hAnsi="Times New Roman" w:cs="Times New Roman"/>
          <w:sz w:val="24"/>
          <w:szCs w:val="24"/>
        </w:rPr>
        <w:lastRenderedPageBreak/>
        <w:t>emptiness/numbness/meaninglessness</w:t>
      </w:r>
      <w:r w:rsidR="00674D3F" w:rsidRPr="006C1935">
        <w:rPr>
          <w:rFonts w:ascii="Times New Roman" w:hAnsi="Times New Roman" w:cs="Times New Roman"/>
          <w:sz w:val="24"/>
          <w:szCs w:val="24"/>
        </w:rPr>
        <w:t xml:space="preserve"> or anxiety.</w:t>
      </w:r>
      <w:r w:rsidR="004900B7" w:rsidRPr="006C1935">
        <w:rPr>
          <w:rFonts w:ascii="Times New Roman" w:hAnsi="Times New Roman" w:cs="Times New Roman"/>
          <w:sz w:val="24"/>
          <w:szCs w:val="24"/>
        </w:rPr>
        <w:t xml:space="preserve"> Some kinds of substance misuse result in more manic presentations also and can</w:t>
      </w:r>
      <w:r w:rsidR="000356B3" w:rsidRPr="006C1935">
        <w:rPr>
          <w:rFonts w:ascii="Times New Roman" w:hAnsi="Times New Roman" w:cs="Times New Roman"/>
          <w:sz w:val="24"/>
          <w:szCs w:val="24"/>
        </w:rPr>
        <w:t xml:space="preserve"> </w:t>
      </w:r>
      <w:r w:rsidR="004900B7" w:rsidRPr="006C1935">
        <w:rPr>
          <w:rFonts w:ascii="Times New Roman" w:hAnsi="Times New Roman" w:cs="Times New Roman"/>
          <w:sz w:val="24"/>
          <w:szCs w:val="24"/>
        </w:rPr>
        <w:t>be part of the pattern of ascent</w:t>
      </w:r>
      <w:r w:rsidR="00880A15" w:rsidRPr="006C1935">
        <w:rPr>
          <w:rFonts w:ascii="Times New Roman" w:hAnsi="Times New Roman" w:cs="Times New Roman"/>
          <w:sz w:val="24"/>
          <w:szCs w:val="24"/>
        </w:rPr>
        <w:t xml:space="preserve"> </w:t>
      </w:r>
      <w:r w:rsidR="004900B7" w:rsidRPr="006C1935">
        <w:rPr>
          <w:rFonts w:ascii="Times New Roman" w:hAnsi="Times New Roman" w:cs="Times New Roman"/>
          <w:sz w:val="24"/>
          <w:szCs w:val="24"/>
        </w:rPr>
        <w:t>behaviours used by an individual. Descent behav</w:t>
      </w:r>
      <w:r w:rsidR="005F6C67" w:rsidRPr="006C1935">
        <w:rPr>
          <w:rFonts w:ascii="Times New Roman" w:hAnsi="Times New Roman" w:cs="Times New Roman"/>
          <w:sz w:val="24"/>
          <w:szCs w:val="24"/>
        </w:rPr>
        <w:t>i</w:t>
      </w:r>
      <w:r w:rsidR="004900B7" w:rsidRPr="006C1935">
        <w:rPr>
          <w:rFonts w:ascii="Times New Roman" w:hAnsi="Times New Roman" w:cs="Times New Roman"/>
          <w:sz w:val="24"/>
          <w:szCs w:val="24"/>
        </w:rPr>
        <w:t>ours are behaviours that result in lowering of mood.</w:t>
      </w:r>
      <w:r w:rsidR="005F6C67" w:rsidRPr="006C1935">
        <w:rPr>
          <w:rFonts w:ascii="Times New Roman" w:hAnsi="Times New Roman" w:cs="Times New Roman"/>
          <w:sz w:val="24"/>
          <w:szCs w:val="24"/>
        </w:rPr>
        <w:t xml:space="preserve"> Manic states are, then, more than ‘a mood’, they are a way of </w:t>
      </w:r>
      <w:r w:rsidR="00873853">
        <w:rPr>
          <w:rFonts w:ascii="Times New Roman" w:hAnsi="Times New Roman" w:cs="Times New Roman"/>
          <w:sz w:val="24"/>
          <w:szCs w:val="24"/>
        </w:rPr>
        <w:t xml:space="preserve">acting </w:t>
      </w:r>
      <w:r w:rsidR="005F6C67" w:rsidRPr="006C1935">
        <w:rPr>
          <w:rFonts w:ascii="Times New Roman" w:hAnsi="Times New Roman" w:cs="Times New Roman"/>
          <w:sz w:val="24"/>
          <w:szCs w:val="24"/>
        </w:rPr>
        <w:t xml:space="preserve"> involving trying to escape from/survive a painful</w:t>
      </w:r>
      <w:r w:rsidR="0062072A">
        <w:rPr>
          <w:rFonts w:ascii="Times New Roman" w:hAnsi="Times New Roman" w:cs="Times New Roman"/>
          <w:sz w:val="24"/>
          <w:szCs w:val="24"/>
        </w:rPr>
        <w:t xml:space="preserve">, </w:t>
      </w:r>
      <w:r w:rsidR="005F6C67" w:rsidRPr="006C1935">
        <w:rPr>
          <w:rFonts w:ascii="Times New Roman" w:hAnsi="Times New Roman" w:cs="Times New Roman"/>
          <w:sz w:val="24"/>
          <w:szCs w:val="24"/>
        </w:rPr>
        <w:t>often trauma related</w:t>
      </w:r>
      <w:r w:rsidR="0062072A">
        <w:rPr>
          <w:rFonts w:ascii="Times New Roman" w:hAnsi="Times New Roman" w:cs="Times New Roman"/>
          <w:sz w:val="24"/>
          <w:szCs w:val="24"/>
        </w:rPr>
        <w:t>,</w:t>
      </w:r>
      <w:r w:rsidR="005F6C67" w:rsidRPr="006C1935">
        <w:rPr>
          <w:rFonts w:ascii="Times New Roman" w:hAnsi="Times New Roman" w:cs="Times New Roman"/>
          <w:sz w:val="24"/>
          <w:szCs w:val="24"/>
        </w:rPr>
        <w:t xml:space="preserve"> </w:t>
      </w:r>
      <w:r w:rsidR="000356B3" w:rsidRPr="006C1935">
        <w:rPr>
          <w:rFonts w:ascii="Times New Roman" w:hAnsi="Times New Roman" w:cs="Times New Roman"/>
          <w:sz w:val="24"/>
          <w:szCs w:val="24"/>
        </w:rPr>
        <w:t xml:space="preserve"> set of </w:t>
      </w:r>
      <w:r w:rsidR="005F6C67" w:rsidRPr="006C1935">
        <w:rPr>
          <w:rFonts w:ascii="Times New Roman" w:hAnsi="Times New Roman" w:cs="Times New Roman"/>
          <w:sz w:val="24"/>
          <w:szCs w:val="24"/>
        </w:rPr>
        <w:t>problem</w:t>
      </w:r>
      <w:r w:rsidR="000356B3" w:rsidRPr="006C1935">
        <w:rPr>
          <w:rFonts w:ascii="Times New Roman" w:hAnsi="Times New Roman" w:cs="Times New Roman"/>
          <w:sz w:val="24"/>
          <w:szCs w:val="24"/>
        </w:rPr>
        <w:t>s and associated states</w:t>
      </w:r>
      <w:r w:rsidR="005F6C67" w:rsidRPr="006C1935">
        <w:rPr>
          <w:rFonts w:ascii="Times New Roman" w:hAnsi="Times New Roman" w:cs="Times New Roman"/>
          <w:sz w:val="24"/>
          <w:szCs w:val="24"/>
        </w:rPr>
        <w:t xml:space="preserve">. </w:t>
      </w:r>
      <w:r w:rsidRPr="006C1935">
        <w:rPr>
          <w:rFonts w:ascii="Times New Roman" w:hAnsi="Times New Roman" w:cs="Times New Roman"/>
          <w:sz w:val="24"/>
          <w:szCs w:val="24"/>
        </w:rPr>
        <w:t>Dynamic shifts in neuro-functioning, (e.g.</w:t>
      </w:r>
      <w:r w:rsidR="0062072A">
        <w:rPr>
          <w:rFonts w:ascii="Times New Roman" w:hAnsi="Times New Roman" w:cs="Times New Roman"/>
          <w:sz w:val="24"/>
          <w:szCs w:val="24"/>
        </w:rPr>
        <w:t>,</w:t>
      </w:r>
      <w:r w:rsidRPr="006C1935">
        <w:rPr>
          <w:rFonts w:ascii="Times New Roman" w:hAnsi="Times New Roman" w:cs="Times New Roman"/>
          <w:sz w:val="24"/>
          <w:szCs w:val="24"/>
        </w:rPr>
        <w:t xml:space="preserve"> cognitive abeyance) and capacity for agency (Jones 2022)</w:t>
      </w:r>
      <w:r w:rsidR="004900B7" w:rsidRPr="006C1935">
        <w:rPr>
          <w:rFonts w:ascii="Times New Roman" w:hAnsi="Times New Roman" w:cs="Times New Roman"/>
          <w:sz w:val="24"/>
          <w:szCs w:val="24"/>
        </w:rPr>
        <w:t xml:space="preserve">, associated with shifts in state, are critical for developing an understanding of the way in which behaviour develops over time </w:t>
      </w:r>
      <w:r w:rsidR="00880A15" w:rsidRPr="006C1935">
        <w:rPr>
          <w:rFonts w:ascii="Times New Roman" w:hAnsi="Times New Roman" w:cs="Times New Roman"/>
          <w:sz w:val="24"/>
          <w:szCs w:val="24"/>
        </w:rPr>
        <w:t>in a</w:t>
      </w:r>
      <w:r w:rsidR="004900B7" w:rsidRPr="006C1935">
        <w:rPr>
          <w:rFonts w:ascii="Times New Roman" w:hAnsi="Times New Roman" w:cs="Times New Roman"/>
          <w:sz w:val="24"/>
          <w:szCs w:val="24"/>
        </w:rPr>
        <w:t xml:space="preserve"> way that might be similar to what happened at the time of the offence.</w:t>
      </w:r>
    </w:p>
    <w:p w14:paraId="08E9989B" w14:textId="77777777" w:rsidR="0062072A" w:rsidRDefault="0062072A" w:rsidP="00C94188">
      <w:pPr>
        <w:spacing w:after="0" w:line="480" w:lineRule="auto"/>
        <w:rPr>
          <w:rFonts w:ascii="Times New Roman" w:hAnsi="Times New Roman" w:cs="Times New Roman"/>
          <w:b/>
          <w:bCs/>
          <w:sz w:val="24"/>
          <w:szCs w:val="24"/>
        </w:rPr>
      </w:pPr>
    </w:p>
    <w:p w14:paraId="24FFCC7D" w14:textId="7DED0519" w:rsidR="00722050" w:rsidRPr="006C1935" w:rsidRDefault="00722050"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Positive mental states and prosocial alternative behaviour</w:t>
      </w:r>
    </w:p>
    <w:p w14:paraId="7BE0FA75" w14:textId="69EEF6C5" w:rsidR="00670F9F" w:rsidRPr="006C1935" w:rsidRDefault="00722050"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Woldgabreal and Day (2022) highlight</w:t>
      </w:r>
      <w:r w:rsidR="0062072A">
        <w:rPr>
          <w:rFonts w:ascii="Times New Roman" w:hAnsi="Times New Roman" w:cs="Times New Roman"/>
          <w:sz w:val="24"/>
          <w:szCs w:val="24"/>
        </w:rPr>
        <w:t>ed</w:t>
      </w:r>
      <w:r w:rsidRPr="006C1935">
        <w:rPr>
          <w:rFonts w:ascii="Times New Roman" w:hAnsi="Times New Roman" w:cs="Times New Roman"/>
          <w:sz w:val="24"/>
          <w:szCs w:val="24"/>
        </w:rPr>
        <w:t xml:space="preserve"> the importance of the positive psychology perspective. They cite the work of </w:t>
      </w:r>
      <w:bookmarkStart w:id="5" w:name="_Hlk111207902"/>
      <w:r w:rsidRPr="006C1935">
        <w:rPr>
          <w:rFonts w:ascii="Times New Roman" w:hAnsi="Times New Roman" w:cs="Times New Roman"/>
          <w:sz w:val="24"/>
          <w:szCs w:val="24"/>
        </w:rPr>
        <w:t xml:space="preserve">Sin and Lyubomurski (2009) </w:t>
      </w:r>
      <w:bookmarkEnd w:id="5"/>
      <w:r w:rsidRPr="006C1935">
        <w:rPr>
          <w:rFonts w:ascii="Times New Roman" w:hAnsi="Times New Roman" w:cs="Times New Roman"/>
          <w:sz w:val="24"/>
          <w:szCs w:val="24"/>
        </w:rPr>
        <w:t>that highlight</w:t>
      </w:r>
      <w:r w:rsidR="0062072A">
        <w:rPr>
          <w:rFonts w:ascii="Times New Roman" w:hAnsi="Times New Roman" w:cs="Times New Roman"/>
          <w:sz w:val="24"/>
          <w:szCs w:val="24"/>
        </w:rPr>
        <w:t>ed</w:t>
      </w:r>
      <w:r w:rsidRPr="006C1935">
        <w:rPr>
          <w:rFonts w:ascii="Times New Roman" w:hAnsi="Times New Roman" w:cs="Times New Roman"/>
          <w:sz w:val="24"/>
          <w:szCs w:val="24"/>
        </w:rPr>
        <w:t xml:space="preserve"> seeking to promote</w:t>
      </w:r>
      <w:r w:rsidR="00F92377" w:rsidRPr="006C1935">
        <w:rPr>
          <w:rFonts w:ascii="Times New Roman" w:hAnsi="Times New Roman" w:cs="Times New Roman"/>
          <w:sz w:val="24"/>
          <w:szCs w:val="24"/>
        </w:rPr>
        <w:t>,</w:t>
      </w:r>
      <w:r w:rsidRPr="006C1935">
        <w:rPr>
          <w:rFonts w:ascii="Times New Roman" w:hAnsi="Times New Roman" w:cs="Times New Roman"/>
          <w:sz w:val="24"/>
          <w:szCs w:val="24"/>
        </w:rPr>
        <w:t xml:space="preserve"> th</w:t>
      </w:r>
      <w:r w:rsidR="00873853">
        <w:rPr>
          <w:rFonts w:ascii="Times New Roman" w:hAnsi="Times New Roman" w:cs="Times New Roman"/>
          <w:sz w:val="24"/>
          <w:szCs w:val="24"/>
        </w:rPr>
        <w:t>r</w:t>
      </w:r>
      <w:r w:rsidRPr="006C1935">
        <w:rPr>
          <w:rFonts w:ascii="Times New Roman" w:hAnsi="Times New Roman" w:cs="Times New Roman"/>
          <w:sz w:val="24"/>
          <w:szCs w:val="24"/>
        </w:rPr>
        <w:t>ough activities</w:t>
      </w:r>
      <w:r w:rsidR="00F92377" w:rsidRPr="006C1935">
        <w:rPr>
          <w:rFonts w:ascii="Times New Roman" w:hAnsi="Times New Roman" w:cs="Times New Roman"/>
          <w:sz w:val="24"/>
          <w:szCs w:val="24"/>
        </w:rPr>
        <w:t>,</w:t>
      </w:r>
      <w:r w:rsidRPr="006C1935">
        <w:rPr>
          <w:rFonts w:ascii="Times New Roman" w:hAnsi="Times New Roman" w:cs="Times New Roman"/>
          <w:sz w:val="24"/>
          <w:szCs w:val="24"/>
        </w:rPr>
        <w:t xml:space="preserve"> positive psychological states such as gratitude, forgiveness, </w:t>
      </w:r>
      <w:r w:rsidR="00ED1800" w:rsidRPr="006C1935">
        <w:rPr>
          <w:rFonts w:ascii="Times New Roman" w:hAnsi="Times New Roman" w:cs="Times New Roman"/>
          <w:sz w:val="24"/>
          <w:szCs w:val="24"/>
        </w:rPr>
        <w:t>savouring</w:t>
      </w:r>
      <w:r w:rsidRPr="006C1935">
        <w:rPr>
          <w:rFonts w:ascii="Times New Roman" w:hAnsi="Times New Roman" w:cs="Times New Roman"/>
          <w:sz w:val="24"/>
          <w:szCs w:val="24"/>
        </w:rPr>
        <w:t xml:space="preserve">, hope, optimism, mindfulness and kindness are effective in </w:t>
      </w:r>
      <w:r w:rsidR="007726C2" w:rsidRPr="006C1935">
        <w:rPr>
          <w:rFonts w:ascii="Times New Roman" w:hAnsi="Times New Roman" w:cs="Times New Roman"/>
          <w:sz w:val="24"/>
          <w:szCs w:val="24"/>
        </w:rPr>
        <w:t xml:space="preserve">increasing </w:t>
      </w:r>
      <w:r w:rsidR="00ED1800" w:rsidRPr="006C1935">
        <w:rPr>
          <w:rFonts w:ascii="Times New Roman" w:hAnsi="Times New Roman" w:cs="Times New Roman"/>
          <w:sz w:val="24"/>
          <w:szCs w:val="24"/>
        </w:rPr>
        <w:t>wellbeing</w:t>
      </w:r>
      <w:r w:rsidR="007726C2" w:rsidRPr="006C1935">
        <w:rPr>
          <w:rFonts w:ascii="Times New Roman" w:hAnsi="Times New Roman" w:cs="Times New Roman"/>
          <w:sz w:val="24"/>
          <w:szCs w:val="24"/>
        </w:rPr>
        <w:t xml:space="preserve"> and </w:t>
      </w:r>
      <w:r w:rsidR="00ED1800" w:rsidRPr="006C1935">
        <w:rPr>
          <w:rFonts w:ascii="Times New Roman" w:hAnsi="Times New Roman" w:cs="Times New Roman"/>
          <w:sz w:val="24"/>
          <w:szCs w:val="24"/>
        </w:rPr>
        <w:t>decreasing</w:t>
      </w:r>
      <w:r w:rsidR="007726C2" w:rsidRPr="006C1935">
        <w:rPr>
          <w:rFonts w:ascii="Times New Roman" w:hAnsi="Times New Roman" w:cs="Times New Roman"/>
          <w:sz w:val="24"/>
          <w:szCs w:val="24"/>
        </w:rPr>
        <w:t xml:space="preserve"> depression.</w:t>
      </w:r>
      <w:r w:rsidR="00B0615C" w:rsidRPr="006C1935">
        <w:rPr>
          <w:rFonts w:ascii="Times New Roman" w:hAnsi="Times New Roman" w:cs="Times New Roman"/>
          <w:sz w:val="24"/>
          <w:szCs w:val="24"/>
        </w:rPr>
        <w:t xml:space="preserve"> This is a healthy version of ascent behaviour described above.</w:t>
      </w:r>
    </w:p>
    <w:p w14:paraId="4DB6DDCF" w14:textId="77777777" w:rsidR="0062072A" w:rsidRDefault="0062072A" w:rsidP="00C94188">
      <w:pPr>
        <w:spacing w:after="0" w:line="480" w:lineRule="auto"/>
        <w:rPr>
          <w:rFonts w:ascii="Times New Roman" w:hAnsi="Times New Roman" w:cs="Times New Roman"/>
          <w:b/>
          <w:bCs/>
          <w:sz w:val="24"/>
          <w:szCs w:val="24"/>
        </w:rPr>
      </w:pPr>
    </w:p>
    <w:p w14:paraId="298F6E69" w14:textId="0DB401D4" w:rsidR="00E15CA3" w:rsidRPr="006C1935" w:rsidRDefault="00E15CA3"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 xml:space="preserve">Relational view of states </w:t>
      </w:r>
    </w:p>
    <w:p w14:paraId="353999A0" w14:textId="747F5F86" w:rsidR="00ED1800" w:rsidRPr="006C1935" w:rsidRDefault="007726C2"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Looking at these states through an interpersonal lens we can see that they are all states that have a strong social or interpersonal aspect. Ratcliffe (</w:t>
      </w:r>
      <w:r w:rsidR="00BE4872" w:rsidRPr="006C1935">
        <w:rPr>
          <w:rFonts w:ascii="Times New Roman" w:hAnsi="Times New Roman" w:cs="Times New Roman"/>
          <w:sz w:val="24"/>
          <w:szCs w:val="24"/>
        </w:rPr>
        <w:t>2022</w:t>
      </w:r>
      <w:r w:rsidRPr="006C1935">
        <w:rPr>
          <w:rFonts w:ascii="Times New Roman" w:hAnsi="Times New Roman" w:cs="Times New Roman"/>
          <w:sz w:val="24"/>
          <w:szCs w:val="24"/>
        </w:rPr>
        <w:t>) indicate</w:t>
      </w:r>
      <w:r w:rsidR="0062072A">
        <w:rPr>
          <w:rFonts w:ascii="Times New Roman" w:hAnsi="Times New Roman" w:cs="Times New Roman"/>
          <w:sz w:val="24"/>
          <w:szCs w:val="24"/>
        </w:rPr>
        <w:t>d</w:t>
      </w:r>
      <w:r w:rsidRPr="006C1935">
        <w:rPr>
          <w:rFonts w:ascii="Times New Roman" w:hAnsi="Times New Roman" w:cs="Times New Roman"/>
          <w:sz w:val="24"/>
          <w:szCs w:val="24"/>
        </w:rPr>
        <w:t xml:space="preserve"> that hope and trust are fundamentally inter-related. Hope is a kind of trust that the future will be more rewarding or less painful. Optimism also has this aspect to it, it is a trusting in the future.</w:t>
      </w:r>
      <w:r w:rsidR="001A267F" w:rsidRPr="006C1935">
        <w:rPr>
          <w:rFonts w:ascii="Times New Roman" w:hAnsi="Times New Roman" w:cs="Times New Roman"/>
          <w:sz w:val="24"/>
          <w:szCs w:val="24"/>
        </w:rPr>
        <w:t xml:space="preserve"> The literature on relationships and returning to offending is clear about the role of relationship and social connection in offending (Berghuis et al</w:t>
      </w:r>
      <w:r w:rsidR="0062072A">
        <w:rPr>
          <w:rFonts w:ascii="Times New Roman" w:hAnsi="Times New Roman" w:cs="Times New Roman"/>
          <w:sz w:val="24"/>
          <w:szCs w:val="24"/>
        </w:rPr>
        <w:t>.,</w:t>
      </w:r>
      <w:r w:rsidR="001A267F" w:rsidRPr="006C1935">
        <w:rPr>
          <w:rFonts w:ascii="Times New Roman" w:hAnsi="Times New Roman" w:cs="Times New Roman"/>
          <w:sz w:val="24"/>
          <w:szCs w:val="24"/>
        </w:rPr>
        <w:t xml:space="preserve"> 2022). From a formulation perspective</w:t>
      </w:r>
      <w:r w:rsidR="0062072A">
        <w:rPr>
          <w:rFonts w:ascii="Times New Roman" w:hAnsi="Times New Roman" w:cs="Times New Roman"/>
          <w:sz w:val="24"/>
          <w:szCs w:val="24"/>
        </w:rPr>
        <w:t>,</w:t>
      </w:r>
      <w:r w:rsidR="001A267F" w:rsidRPr="006C1935">
        <w:rPr>
          <w:rFonts w:ascii="Times New Roman" w:hAnsi="Times New Roman" w:cs="Times New Roman"/>
          <w:sz w:val="24"/>
          <w:szCs w:val="24"/>
        </w:rPr>
        <w:t xml:space="preserve"> all states are usefully construed as social at heart.  Gergen </w:t>
      </w:r>
      <w:r w:rsidR="0062072A">
        <w:rPr>
          <w:rFonts w:ascii="Times New Roman" w:hAnsi="Times New Roman" w:cs="Times New Roman"/>
          <w:sz w:val="24"/>
          <w:szCs w:val="24"/>
        </w:rPr>
        <w:t xml:space="preserve">(2011) </w:t>
      </w:r>
      <w:r w:rsidR="001A267F" w:rsidRPr="006C1935">
        <w:rPr>
          <w:rFonts w:ascii="Times New Roman" w:hAnsi="Times New Roman" w:cs="Times New Roman"/>
          <w:sz w:val="24"/>
          <w:szCs w:val="24"/>
        </w:rPr>
        <w:t xml:space="preserve">suggests that we could “…argue that assigning powers and abilities to an individual person is … a “fallacy?” On the relational view, </w:t>
      </w:r>
      <w:r w:rsidR="001A267F" w:rsidRPr="006C1935">
        <w:rPr>
          <w:rFonts w:ascii="Times New Roman" w:hAnsi="Times New Roman" w:cs="Times New Roman"/>
          <w:sz w:val="24"/>
          <w:szCs w:val="24"/>
        </w:rPr>
        <w:lastRenderedPageBreak/>
        <w:t>there are no truly individual actors; we are always already constituents of relationship. To say that “I decided” is to misappropriate for the self what more properly is an outcome of relationship” (Gergen, 2011 p.318)</w:t>
      </w:r>
      <w:r w:rsidR="004750D3" w:rsidRPr="006C1935">
        <w:rPr>
          <w:rFonts w:ascii="Times New Roman" w:hAnsi="Times New Roman" w:cs="Times New Roman"/>
          <w:sz w:val="24"/>
          <w:szCs w:val="24"/>
        </w:rPr>
        <w:t>. Jones (2004)</w:t>
      </w:r>
      <w:r w:rsidR="00667232" w:rsidRPr="006C1935">
        <w:rPr>
          <w:rFonts w:ascii="Times New Roman" w:hAnsi="Times New Roman" w:cs="Times New Roman"/>
          <w:sz w:val="24"/>
          <w:szCs w:val="24"/>
        </w:rPr>
        <w:t xml:space="preserve"> </w:t>
      </w:r>
      <w:r w:rsidR="004750D3" w:rsidRPr="006C1935">
        <w:rPr>
          <w:rFonts w:ascii="Times New Roman" w:hAnsi="Times New Roman" w:cs="Times New Roman"/>
          <w:sz w:val="24"/>
          <w:szCs w:val="24"/>
        </w:rPr>
        <w:t xml:space="preserve">highlighted the way that relational crises like loss, abandonment or rejection are common precursors </w:t>
      </w:r>
      <w:r w:rsidR="00305EE1" w:rsidRPr="006C1935">
        <w:rPr>
          <w:rFonts w:ascii="Times New Roman" w:hAnsi="Times New Roman" w:cs="Times New Roman"/>
          <w:sz w:val="24"/>
          <w:szCs w:val="24"/>
        </w:rPr>
        <w:t>t</w:t>
      </w:r>
      <w:r w:rsidR="004750D3" w:rsidRPr="006C1935">
        <w:rPr>
          <w:rFonts w:ascii="Times New Roman" w:hAnsi="Times New Roman" w:cs="Times New Roman"/>
          <w:sz w:val="24"/>
          <w:szCs w:val="24"/>
        </w:rPr>
        <w:t>o offence processes</w:t>
      </w:r>
      <w:r w:rsidR="00E34C64" w:rsidRPr="006C1935">
        <w:rPr>
          <w:rFonts w:ascii="Times New Roman" w:hAnsi="Times New Roman" w:cs="Times New Roman"/>
          <w:sz w:val="24"/>
          <w:szCs w:val="24"/>
        </w:rPr>
        <w:t>.</w:t>
      </w:r>
      <w:r w:rsidR="00305EE1" w:rsidRPr="006C1935">
        <w:rPr>
          <w:rFonts w:ascii="Times New Roman" w:hAnsi="Times New Roman" w:cs="Times New Roman"/>
          <w:sz w:val="24"/>
          <w:szCs w:val="24"/>
        </w:rPr>
        <w:t xml:space="preserve"> </w:t>
      </w:r>
      <w:r w:rsidRPr="006C1935">
        <w:rPr>
          <w:rFonts w:ascii="Times New Roman" w:hAnsi="Times New Roman" w:cs="Times New Roman"/>
          <w:sz w:val="24"/>
          <w:szCs w:val="24"/>
        </w:rPr>
        <w:t>Looking for protective lifestyles</w:t>
      </w:r>
      <w:r w:rsidR="00873853">
        <w:rPr>
          <w:rFonts w:ascii="Times New Roman" w:hAnsi="Times New Roman" w:cs="Times New Roman"/>
          <w:sz w:val="24"/>
          <w:szCs w:val="24"/>
        </w:rPr>
        <w:t>,</w:t>
      </w:r>
      <w:r w:rsidRPr="006C1935">
        <w:rPr>
          <w:rFonts w:ascii="Times New Roman" w:hAnsi="Times New Roman" w:cs="Times New Roman"/>
          <w:sz w:val="24"/>
          <w:szCs w:val="24"/>
        </w:rPr>
        <w:t xml:space="preserve"> then</w:t>
      </w:r>
      <w:r w:rsidR="00873853">
        <w:rPr>
          <w:rFonts w:ascii="Times New Roman" w:hAnsi="Times New Roman" w:cs="Times New Roman"/>
          <w:sz w:val="24"/>
          <w:szCs w:val="24"/>
        </w:rPr>
        <w:t>,</w:t>
      </w:r>
      <w:r w:rsidRPr="006C1935">
        <w:rPr>
          <w:rFonts w:ascii="Times New Roman" w:hAnsi="Times New Roman" w:cs="Times New Roman"/>
          <w:sz w:val="24"/>
          <w:szCs w:val="24"/>
        </w:rPr>
        <w:t xml:space="preserve"> means monitoring the ways in which these core aspe</w:t>
      </w:r>
      <w:r w:rsidR="00ED1800" w:rsidRPr="006C1935">
        <w:rPr>
          <w:rFonts w:ascii="Times New Roman" w:hAnsi="Times New Roman" w:cs="Times New Roman"/>
          <w:sz w:val="24"/>
          <w:szCs w:val="24"/>
        </w:rPr>
        <w:t>c</w:t>
      </w:r>
      <w:r w:rsidRPr="006C1935">
        <w:rPr>
          <w:rFonts w:ascii="Times New Roman" w:hAnsi="Times New Roman" w:cs="Times New Roman"/>
          <w:sz w:val="24"/>
          <w:szCs w:val="24"/>
        </w:rPr>
        <w:t xml:space="preserve">ts of </w:t>
      </w:r>
      <w:r w:rsidR="00C92A66" w:rsidRPr="006C1935">
        <w:rPr>
          <w:rFonts w:ascii="Times New Roman" w:hAnsi="Times New Roman" w:cs="Times New Roman"/>
          <w:sz w:val="24"/>
          <w:szCs w:val="24"/>
        </w:rPr>
        <w:t xml:space="preserve">relationally embedded </w:t>
      </w:r>
      <w:r w:rsidRPr="006C1935">
        <w:rPr>
          <w:rFonts w:ascii="Times New Roman" w:hAnsi="Times New Roman" w:cs="Times New Roman"/>
          <w:sz w:val="24"/>
          <w:szCs w:val="24"/>
        </w:rPr>
        <w:t>wellbeing are being entertained by an individual.</w:t>
      </w:r>
      <w:r w:rsidR="00ED1800" w:rsidRPr="006C1935">
        <w:rPr>
          <w:rFonts w:ascii="Times New Roman" w:hAnsi="Times New Roman" w:cs="Times New Roman"/>
          <w:sz w:val="24"/>
          <w:szCs w:val="24"/>
        </w:rPr>
        <w:t xml:space="preserve"> Jones (</w:t>
      </w:r>
      <w:r w:rsidR="002C0DDB" w:rsidRPr="006C1935">
        <w:rPr>
          <w:rFonts w:ascii="Times New Roman" w:hAnsi="Times New Roman" w:cs="Times New Roman"/>
          <w:sz w:val="24"/>
          <w:szCs w:val="24"/>
        </w:rPr>
        <w:t>2010, 2020</w:t>
      </w:r>
      <w:r w:rsidR="00ED1800" w:rsidRPr="006C1935">
        <w:rPr>
          <w:rFonts w:ascii="Times New Roman" w:hAnsi="Times New Roman" w:cs="Times New Roman"/>
          <w:sz w:val="24"/>
          <w:szCs w:val="24"/>
        </w:rPr>
        <w:t xml:space="preserve">) proposed the use of the solution focussed approach to addressing offending behaviour; essentially arguing that people explore the ways in which they are </w:t>
      </w:r>
      <w:r w:rsidR="00ED1800" w:rsidRPr="006C1935">
        <w:rPr>
          <w:rFonts w:ascii="Times New Roman" w:hAnsi="Times New Roman" w:cs="Times New Roman"/>
          <w:b/>
          <w:bCs/>
          <w:sz w:val="24"/>
          <w:szCs w:val="24"/>
        </w:rPr>
        <w:t xml:space="preserve">not </w:t>
      </w:r>
      <w:r w:rsidR="00ED1800" w:rsidRPr="006C1935">
        <w:rPr>
          <w:rFonts w:ascii="Times New Roman" w:hAnsi="Times New Roman" w:cs="Times New Roman"/>
          <w:sz w:val="24"/>
          <w:szCs w:val="24"/>
        </w:rPr>
        <w:t xml:space="preserve">meeting their needs through offending most of the time and think about </w:t>
      </w:r>
      <w:r w:rsidR="00ED1800" w:rsidRPr="006C1935">
        <w:rPr>
          <w:rFonts w:ascii="Times New Roman" w:hAnsi="Times New Roman" w:cs="Times New Roman"/>
          <w:b/>
          <w:bCs/>
          <w:sz w:val="24"/>
          <w:szCs w:val="24"/>
        </w:rPr>
        <w:t>what they are doing right</w:t>
      </w:r>
      <w:r w:rsidR="00ED1800" w:rsidRPr="006C1935">
        <w:rPr>
          <w:rFonts w:ascii="Times New Roman" w:hAnsi="Times New Roman" w:cs="Times New Roman"/>
          <w:sz w:val="24"/>
          <w:szCs w:val="24"/>
        </w:rPr>
        <w:t xml:space="preserve"> as a way of developing a personalised what works that they can then attempt to use the solution focussed maxim of ‘if it has worked well in the past then do more of it’.</w:t>
      </w:r>
      <w:r w:rsidR="0062072A">
        <w:rPr>
          <w:rFonts w:ascii="Times New Roman" w:hAnsi="Times New Roman" w:cs="Times New Roman"/>
          <w:sz w:val="24"/>
          <w:szCs w:val="24"/>
        </w:rPr>
        <w:t xml:space="preserve"> </w:t>
      </w:r>
      <w:r w:rsidR="00ED1800" w:rsidRPr="006C1935">
        <w:rPr>
          <w:rFonts w:ascii="Times New Roman" w:hAnsi="Times New Roman" w:cs="Times New Roman"/>
          <w:sz w:val="24"/>
          <w:szCs w:val="24"/>
        </w:rPr>
        <w:t xml:space="preserve">This requires </w:t>
      </w:r>
      <w:r w:rsidR="00F92377" w:rsidRPr="006C1935">
        <w:rPr>
          <w:rFonts w:ascii="Times New Roman" w:hAnsi="Times New Roman" w:cs="Times New Roman"/>
          <w:sz w:val="24"/>
          <w:szCs w:val="24"/>
        </w:rPr>
        <w:t>two processes. Firstly</w:t>
      </w:r>
      <w:r w:rsidR="0062072A">
        <w:rPr>
          <w:rFonts w:ascii="Times New Roman" w:hAnsi="Times New Roman" w:cs="Times New Roman"/>
          <w:sz w:val="24"/>
          <w:szCs w:val="24"/>
        </w:rPr>
        <w:t>,</w:t>
      </w:r>
      <w:r w:rsidR="00F92377" w:rsidRPr="006C1935">
        <w:rPr>
          <w:rFonts w:ascii="Times New Roman" w:hAnsi="Times New Roman" w:cs="Times New Roman"/>
          <w:sz w:val="24"/>
          <w:szCs w:val="24"/>
        </w:rPr>
        <w:t xml:space="preserve"> </w:t>
      </w:r>
      <w:r w:rsidR="00ED1800" w:rsidRPr="006C1935">
        <w:rPr>
          <w:rFonts w:ascii="Times New Roman" w:hAnsi="Times New Roman" w:cs="Times New Roman"/>
          <w:sz w:val="24"/>
          <w:szCs w:val="24"/>
        </w:rPr>
        <w:t>the therapist</w:t>
      </w:r>
      <w:r w:rsidR="00F92377" w:rsidRPr="006C1935">
        <w:rPr>
          <w:rFonts w:ascii="Times New Roman" w:hAnsi="Times New Roman" w:cs="Times New Roman"/>
          <w:sz w:val="24"/>
          <w:szCs w:val="24"/>
        </w:rPr>
        <w:t>/</w:t>
      </w:r>
      <w:r w:rsidR="00ED1800" w:rsidRPr="006C1935">
        <w:rPr>
          <w:rFonts w:ascii="Times New Roman" w:hAnsi="Times New Roman" w:cs="Times New Roman"/>
          <w:sz w:val="24"/>
          <w:szCs w:val="24"/>
        </w:rPr>
        <w:t>individual collaboration to develop formulations of what h</w:t>
      </w:r>
      <w:r w:rsidR="00F92377" w:rsidRPr="006C1935">
        <w:rPr>
          <w:rFonts w:ascii="Times New Roman" w:hAnsi="Times New Roman" w:cs="Times New Roman"/>
          <w:sz w:val="24"/>
          <w:szCs w:val="24"/>
        </w:rPr>
        <w:t>a</w:t>
      </w:r>
      <w:r w:rsidR="00ED1800" w:rsidRPr="006C1935">
        <w:rPr>
          <w:rFonts w:ascii="Times New Roman" w:hAnsi="Times New Roman" w:cs="Times New Roman"/>
          <w:sz w:val="24"/>
          <w:szCs w:val="24"/>
        </w:rPr>
        <w:t>s worked in the past. Focussing on times when the individual</w:t>
      </w:r>
      <w:r w:rsidR="00EE5AAB">
        <w:rPr>
          <w:rFonts w:ascii="Times New Roman" w:hAnsi="Times New Roman" w:cs="Times New Roman"/>
          <w:sz w:val="24"/>
          <w:szCs w:val="24"/>
        </w:rPr>
        <w:t xml:space="preserve"> </w:t>
      </w:r>
      <w:r w:rsidR="00ED1800" w:rsidRPr="006C1935">
        <w:rPr>
          <w:rFonts w:ascii="Times New Roman" w:hAnsi="Times New Roman" w:cs="Times New Roman"/>
          <w:sz w:val="24"/>
          <w:szCs w:val="24"/>
        </w:rPr>
        <w:t>managed to successfully stop a process that looked ‘risky’ from resulting in offending behaviour.</w:t>
      </w:r>
      <w:r w:rsidR="00F92377" w:rsidRPr="006C1935">
        <w:rPr>
          <w:rFonts w:ascii="Times New Roman" w:hAnsi="Times New Roman" w:cs="Times New Roman"/>
          <w:sz w:val="24"/>
          <w:szCs w:val="24"/>
        </w:rPr>
        <w:t xml:space="preserve"> But secondly it requires them to identify core set of states of wellbeing that make an interest in offending less likely to emerge</w:t>
      </w:r>
      <w:r w:rsidR="002C0DDB" w:rsidRPr="006C1935">
        <w:rPr>
          <w:rFonts w:ascii="Times New Roman" w:hAnsi="Times New Roman" w:cs="Times New Roman"/>
          <w:sz w:val="24"/>
          <w:szCs w:val="24"/>
        </w:rPr>
        <w:t xml:space="preserve"> and feel attractive</w:t>
      </w:r>
      <w:r w:rsidR="00F92377" w:rsidRPr="006C1935">
        <w:rPr>
          <w:rFonts w:ascii="Times New Roman" w:hAnsi="Times New Roman" w:cs="Times New Roman"/>
          <w:sz w:val="24"/>
          <w:szCs w:val="24"/>
        </w:rPr>
        <w:t xml:space="preserve"> in the first place.</w:t>
      </w:r>
    </w:p>
    <w:p w14:paraId="731B2F7F" w14:textId="77777777" w:rsidR="0062072A" w:rsidRDefault="0062072A" w:rsidP="00C94188">
      <w:pPr>
        <w:spacing w:after="0" w:line="480" w:lineRule="auto"/>
        <w:rPr>
          <w:rFonts w:ascii="Times New Roman" w:hAnsi="Times New Roman" w:cs="Times New Roman"/>
          <w:b/>
          <w:bCs/>
          <w:sz w:val="24"/>
          <w:szCs w:val="24"/>
        </w:rPr>
      </w:pPr>
    </w:p>
    <w:p w14:paraId="12728445" w14:textId="21130E60" w:rsidR="0028634A" w:rsidRPr="006C1935" w:rsidRDefault="0028634A"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Condemnation narratives and narration about ‘existential feelings’</w:t>
      </w:r>
    </w:p>
    <w:p w14:paraId="01CF48F2" w14:textId="5934DE13" w:rsidR="0028634A" w:rsidRPr="006C1935" w:rsidRDefault="0028634A"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Ratcliffe</w:t>
      </w:r>
      <w:r w:rsidR="007F6030" w:rsidRPr="006C1935">
        <w:rPr>
          <w:rFonts w:ascii="Times New Roman" w:hAnsi="Times New Roman" w:cs="Times New Roman"/>
          <w:sz w:val="24"/>
          <w:szCs w:val="24"/>
        </w:rPr>
        <w:t xml:space="preserve"> (2015)</w:t>
      </w:r>
      <w:r w:rsidRPr="006C1935">
        <w:rPr>
          <w:rFonts w:ascii="Times New Roman" w:hAnsi="Times New Roman" w:cs="Times New Roman"/>
          <w:sz w:val="24"/>
          <w:szCs w:val="24"/>
        </w:rPr>
        <w:t>, writing about depression</w:t>
      </w:r>
      <w:r w:rsidR="0062072A">
        <w:rPr>
          <w:rFonts w:ascii="Times New Roman" w:hAnsi="Times New Roman" w:cs="Times New Roman"/>
          <w:sz w:val="24"/>
          <w:szCs w:val="24"/>
        </w:rPr>
        <w:t>,</w:t>
      </w:r>
      <w:r w:rsidRPr="006C1935">
        <w:rPr>
          <w:rFonts w:ascii="Times New Roman" w:hAnsi="Times New Roman" w:cs="Times New Roman"/>
          <w:sz w:val="24"/>
          <w:szCs w:val="24"/>
        </w:rPr>
        <w:t xml:space="preserve"> highlights a common theme in </w:t>
      </w:r>
      <w:r w:rsidR="00EE5AAB">
        <w:rPr>
          <w:rFonts w:ascii="Times New Roman" w:hAnsi="Times New Roman" w:cs="Times New Roman"/>
          <w:sz w:val="24"/>
          <w:szCs w:val="24"/>
        </w:rPr>
        <w:t xml:space="preserve">depressed people’s </w:t>
      </w:r>
      <w:r w:rsidRPr="006C1935">
        <w:rPr>
          <w:rFonts w:ascii="Times New Roman" w:hAnsi="Times New Roman" w:cs="Times New Roman"/>
          <w:sz w:val="24"/>
          <w:szCs w:val="24"/>
        </w:rPr>
        <w:t xml:space="preserve">narratives of being on a journey that has a sense of inevitability about it. He construes this as a way of experiencing that has lost a key dimension of being oriented towards future possibilities. A kind of closed-mindedness. He locates this experience not in the way that people choose to narrate their lives but as a </w:t>
      </w:r>
      <w:r w:rsidR="00CD0946" w:rsidRPr="006C1935">
        <w:rPr>
          <w:rFonts w:ascii="Times New Roman" w:hAnsi="Times New Roman" w:cs="Times New Roman"/>
          <w:sz w:val="24"/>
          <w:szCs w:val="24"/>
        </w:rPr>
        <w:t>deep-seated</w:t>
      </w:r>
      <w:r w:rsidRPr="006C1935">
        <w:rPr>
          <w:rFonts w:ascii="Times New Roman" w:hAnsi="Times New Roman" w:cs="Times New Roman"/>
          <w:sz w:val="24"/>
          <w:szCs w:val="24"/>
        </w:rPr>
        <w:t xml:space="preserve"> emotional experience. The option to see the world in a particular way is not a simple choice</w:t>
      </w:r>
      <w:r w:rsidR="009E6349" w:rsidRPr="006C1935">
        <w:rPr>
          <w:rFonts w:ascii="Times New Roman" w:hAnsi="Times New Roman" w:cs="Times New Roman"/>
          <w:sz w:val="24"/>
          <w:szCs w:val="24"/>
        </w:rPr>
        <w:t>, it is a choice made in the context of felt-experience of the world that has had some aspect of</w:t>
      </w:r>
      <w:r w:rsidR="0046481C" w:rsidRPr="006C1935">
        <w:rPr>
          <w:rFonts w:ascii="Times New Roman" w:hAnsi="Times New Roman" w:cs="Times New Roman"/>
          <w:sz w:val="24"/>
          <w:szCs w:val="24"/>
        </w:rPr>
        <w:t xml:space="preserve"> felt-</w:t>
      </w:r>
      <w:r w:rsidR="009E6349" w:rsidRPr="006C1935">
        <w:rPr>
          <w:rFonts w:ascii="Times New Roman" w:hAnsi="Times New Roman" w:cs="Times New Roman"/>
          <w:sz w:val="24"/>
          <w:szCs w:val="24"/>
        </w:rPr>
        <w:t xml:space="preserve">possibilities </w:t>
      </w:r>
      <w:r w:rsidR="0012116B" w:rsidRPr="006C1935">
        <w:rPr>
          <w:rFonts w:ascii="Times New Roman" w:hAnsi="Times New Roman" w:cs="Times New Roman"/>
          <w:sz w:val="24"/>
          <w:szCs w:val="24"/>
        </w:rPr>
        <w:t>removed</w:t>
      </w:r>
      <w:r w:rsidR="009E6349" w:rsidRPr="006C1935">
        <w:rPr>
          <w:rFonts w:ascii="Times New Roman" w:hAnsi="Times New Roman" w:cs="Times New Roman"/>
          <w:sz w:val="24"/>
          <w:szCs w:val="24"/>
        </w:rPr>
        <w:t xml:space="preserve"> from it.</w:t>
      </w:r>
    </w:p>
    <w:p w14:paraId="0F715665" w14:textId="317FCCD7" w:rsidR="00F167E3" w:rsidRPr="006C1935" w:rsidRDefault="009E6349"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lastRenderedPageBreak/>
        <w:t>Jones (2022) suggested that a range of ways of experiencing the world linked with traumatic experiences are adaptive in so far as they are adaptations to ‘fast environments’ where considerations of possible futures of different kinds may not be as useful when the priority is to survive in the here-and-now.</w:t>
      </w:r>
      <w:r w:rsidR="00984D39" w:rsidRPr="006C1935">
        <w:rPr>
          <w:rFonts w:ascii="Times New Roman" w:hAnsi="Times New Roman" w:cs="Times New Roman"/>
          <w:sz w:val="24"/>
          <w:szCs w:val="24"/>
        </w:rPr>
        <w:t xml:space="preserve"> Kerig also describes states of ‘futurelessness’ </w:t>
      </w:r>
      <w:r w:rsidR="000F6B2A" w:rsidRPr="006C1935">
        <w:rPr>
          <w:rFonts w:ascii="Times New Roman" w:hAnsi="Times New Roman" w:cs="Times New Roman"/>
          <w:sz w:val="24"/>
          <w:szCs w:val="24"/>
        </w:rPr>
        <w:t xml:space="preserve">in people who have trauma </w:t>
      </w:r>
      <w:r w:rsidR="0062072A" w:rsidRPr="0062072A">
        <w:rPr>
          <w:rFonts w:ascii="Times New Roman" w:hAnsi="Times New Roman" w:cs="Times New Roman"/>
          <w:sz w:val="24"/>
          <w:szCs w:val="24"/>
        </w:rPr>
        <w:t>histories</w:t>
      </w:r>
      <w:r w:rsidR="000F6B2A" w:rsidRPr="006C1935">
        <w:rPr>
          <w:rFonts w:ascii="Times New Roman" w:hAnsi="Times New Roman" w:cs="Times New Roman"/>
          <w:sz w:val="24"/>
          <w:szCs w:val="24"/>
        </w:rPr>
        <w:t xml:space="preserve"> who have offended.</w:t>
      </w:r>
      <w:r w:rsidR="0062072A">
        <w:rPr>
          <w:rFonts w:ascii="Times New Roman" w:hAnsi="Times New Roman" w:cs="Times New Roman"/>
          <w:sz w:val="24"/>
          <w:szCs w:val="24"/>
        </w:rPr>
        <w:t xml:space="preserve">  </w:t>
      </w:r>
      <w:r w:rsidRPr="006C1935">
        <w:rPr>
          <w:rFonts w:ascii="Times New Roman" w:hAnsi="Times New Roman" w:cs="Times New Roman"/>
          <w:sz w:val="24"/>
          <w:szCs w:val="24"/>
        </w:rPr>
        <w:t xml:space="preserve">Often the expectation with people undertaking rehabilitation projects is that they develop ways of holding back ways of responding that do not </w:t>
      </w:r>
      <w:r w:rsidR="004974AD" w:rsidRPr="006C1935">
        <w:rPr>
          <w:rFonts w:ascii="Times New Roman" w:hAnsi="Times New Roman" w:cs="Times New Roman"/>
          <w:sz w:val="24"/>
          <w:szCs w:val="24"/>
        </w:rPr>
        <w:t>involve</w:t>
      </w:r>
      <w:r w:rsidRPr="006C1935">
        <w:rPr>
          <w:rFonts w:ascii="Times New Roman" w:hAnsi="Times New Roman" w:cs="Times New Roman"/>
          <w:sz w:val="24"/>
          <w:szCs w:val="24"/>
        </w:rPr>
        <w:t xml:space="preserve"> a sense of the future possibilities (</w:t>
      </w:r>
      <w:r w:rsidR="00F039C2" w:rsidRPr="006C1935">
        <w:rPr>
          <w:rFonts w:ascii="Times New Roman" w:hAnsi="Times New Roman" w:cs="Times New Roman"/>
          <w:sz w:val="24"/>
          <w:szCs w:val="24"/>
        </w:rPr>
        <w:t>interpersonal and intrapersonal) in adverse contexts where these ways of experiencing the world are triggered. The skill that is required is to go against the grain of experience and felt expectation (triggered by current adversity or reminders of past adversity/trauma) and imagine future possibilities and ways of impacting on other people that are not harmful</w:t>
      </w:r>
      <w:r w:rsidR="0020608F" w:rsidRPr="006C1935">
        <w:rPr>
          <w:rFonts w:ascii="Times New Roman" w:hAnsi="Times New Roman" w:cs="Times New Roman"/>
          <w:sz w:val="24"/>
          <w:szCs w:val="24"/>
        </w:rPr>
        <w:t>.</w:t>
      </w:r>
      <w:r w:rsidR="00873D52">
        <w:rPr>
          <w:rFonts w:ascii="Times New Roman" w:hAnsi="Times New Roman" w:cs="Times New Roman"/>
          <w:sz w:val="24"/>
          <w:szCs w:val="24"/>
        </w:rPr>
        <w:t xml:space="preserve"> </w:t>
      </w:r>
      <w:r w:rsidR="00F167E3" w:rsidRPr="006C1935">
        <w:rPr>
          <w:rFonts w:ascii="Times New Roman" w:hAnsi="Times New Roman" w:cs="Times New Roman"/>
          <w:sz w:val="24"/>
          <w:szCs w:val="24"/>
        </w:rPr>
        <w:t>This is relevant to working with OPB in that it becomes an internal contextual variable f</w:t>
      </w:r>
      <w:r w:rsidR="00C92A66" w:rsidRPr="006C1935">
        <w:rPr>
          <w:rFonts w:ascii="Times New Roman" w:hAnsi="Times New Roman" w:cs="Times New Roman"/>
          <w:sz w:val="24"/>
          <w:szCs w:val="24"/>
        </w:rPr>
        <w:t>o</w:t>
      </w:r>
      <w:r w:rsidR="00F167E3" w:rsidRPr="006C1935">
        <w:rPr>
          <w:rFonts w:ascii="Times New Roman" w:hAnsi="Times New Roman" w:cs="Times New Roman"/>
          <w:sz w:val="24"/>
          <w:szCs w:val="24"/>
        </w:rPr>
        <w:t>r the development of an offending process and/or a process of acting in a prosocial alternative way.</w:t>
      </w:r>
      <w:r w:rsidR="00C92A66" w:rsidRPr="006C1935">
        <w:rPr>
          <w:rFonts w:ascii="Times New Roman" w:hAnsi="Times New Roman" w:cs="Times New Roman"/>
          <w:sz w:val="24"/>
          <w:szCs w:val="24"/>
        </w:rPr>
        <w:t xml:space="preserve"> </w:t>
      </w:r>
    </w:p>
    <w:p w14:paraId="0968D25B" w14:textId="77777777" w:rsidR="00873D52" w:rsidRDefault="00873D52" w:rsidP="00C94188">
      <w:pPr>
        <w:spacing w:after="0" w:line="480" w:lineRule="auto"/>
        <w:rPr>
          <w:rFonts w:ascii="Times New Roman" w:hAnsi="Times New Roman" w:cs="Times New Roman"/>
          <w:b/>
          <w:bCs/>
          <w:sz w:val="24"/>
          <w:szCs w:val="24"/>
        </w:rPr>
      </w:pPr>
    </w:p>
    <w:p w14:paraId="4AEE0457" w14:textId="03CDCE1D" w:rsidR="00A8364D" w:rsidRPr="006C1935" w:rsidRDefault="00A8364D"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Altered states and objectification</w:t>
      </w:r>
    </w:p>
    <w:p w14:paraId="11D14747" w14:textId="792745DB" w:rsidR="00177F7C" w:rsidRPr="006C1935" w:rsidRDefault="00A8364D"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Jones (2022) linked </w:t>
      </w:r>
      <w:r w:rsidR="006F0896" w:rsidRPr="006C1935">
        <w:rPr>
          <w:rFonts w:ascii="Times New Roman" w:hAnsi="Times New Roman" w:cs="Times New Roman"/>
          <w:sz w:val="24"/>
          <w:szCs w:val="24"/>
        </w:rPr>
        <w:t xml:space="preserve">a </w:t>
      </w:r>
      <w:r w:rsidRPr="006C1935">
        <w:rPr>
          <w:rFonts w:ascii="Times New Roman" w:hAnsi="Times New Roman" w:cs="Times New Roman"/>
          <w:sz w:val="24"/>
          <w:szCs w:val="24"/>
        </w:rPr>
        <w:t>range of intrusive experiences with different</w:t>
      </w:r>
      <w:r w:rsidR="009C39BA" w:rsidRPr="006C1935">
        <w:rPr>
          <w:rFonts w:ascii="Times New Roman" w:hAnsi="Times New Roman" w:cs="Times New Roman"/>
          <w:sz w:val="24"/>
          <w:szCs w:val="24"/>
        </w:rPr>
        <w:t xml:space="preserve"> human</w:t>
      </w:r>
      <w:r w:rsidRPr="006C1935">
        <w:rPr>
          <w:rFonts w:ascii="Times New Roman" w:hAnsi="Times New Roman" w:cs="Times New Roman"/>
          <w:sz w:val="24"/>
          <w:szCs w:val="24"/>
        </w:rPr>
        <w:t xml:space="preserve"> evolved systems. For example</w:t>
      </w:r>
      <w:r w:rsidR="00873D52">
        <w:rPr>
          <w:rFonts w:ascii="Times New Roman" w:hAnsi="Times New Roman" w:cs="Times New Roman"/>
          <w:sz w:val="24"/>
          <w:szCs w:val="24"/>
        </w:rPr>
        <w:t>,</w:t>
      </w:r>
      <w:r w:rsidRPr="006C1935">
        <w:rPr>
          <w:rFonts w:ascii="Times New Roman" w:hAnsi="Times New Roman" w:cs="Times New Roman"/>
          <w:sz w:val="24"/>
          <w:szCs w:val="24"/>
        </w:rPr>
        <w:t xml:space="preserve"> the fear system linked with intrusive</w:t>
      </w:r>
      <w:r w:rsidR="00873D52">
        <w:rPr>
          <w:rFonts w:ascii="Times New Roman" w:hAnsi="Times New Roman" w:cs="Times New Roman"/>
          <w:sz w:val="24"/>
          <w:szCs w:val="24"/>
        </w:rPr>
        <w:t>,</w:t>
      </w:r>
      <w:r w:rsidRPr="006C1935">
        <w:rPr>
          <w:rFonts w:ascii="Times New Roman" w:hAnsi="Times New Roman" w:cs="Times New Roman"/>
          <w:sz w:val="24"/>
          <w:szCs w:val="24"/>
        </w:rPr>
        <w:t xml:space="preserve"> behaviours and experiences not ‘chosen’ by an agentic self</w:t>
      </w:r>
      <w:r w:rsidR="00873D52">
        <w:rPr>
          <w:rFonts w:ascii="Times New Roman" w:hAnsi="Times New Roman" w:cs="Times New Roman"/>
          <w:sz w:val="24"/>
          <w:szCs w:val="24"/>
        </w:rPr>
        <w:t>,</w:t>
      </w:r>
      <w:r w:rsidRPr="006C1935">
        <w:rPr>
          <w:rFonts w:ascii="Times New Roman" w:hAnsi="Times New Roman" w:cs="Times New Roman"/>
          <w:sz w:val="24"/>
          <w:szCs w:val="24"/>
        </w:rPr>
        <w:t xml:space="preserve"> fight flight freeze, fawn and dissociation</w:t>
      </w:r>
      <w:r w:rsidR="00EE5AAB">
        <w:rPr>
          <w:rFonts w:ascii="Times New Roman" w:hAnsi="Times New Roman" w:cs="Times New Roman"/>
          <w:sz w:val="24"/>
          <w:szCs w:val="24"/>
        </w:rPr>
        <w:t>;</w:t>
      </w:r>
      <w:r w:rsidRPr="006C1935">
        <w:rPr>
          <w:rFonts w:ascii="Times New Roman" w:hAnsi="Times New Roman" w:cs="Times New Roman"/>
          <w:sz w:val="24"/>
          <w:szCs w:val="24"/>
        </w:rPr>
        <w:t xml:space="preserve"> attachment system linked with seeking proximity to caregiver</w:t>
      </w:r>
      <w:r w:rsidR="00EE5AAB">
        <w:rPr>
          <w:rFonts w:ascii="Times New Roman" w:hAnsi="Times New Roman" w:cs="Times New Roman"/>
          <w:sz w:val="24"/>
          <w:szCs w:val="24"/>
        </w:rPr>
        <w:t>;</w:t>
      </w:r>
      <w:r w:rsidRPr="006C1935">
        <w:rPr>
          <w:rFonts w:ascii="Times New Roman" w:hAnsi="Times New Roman" w:cs="Times New Roman"/>
          <w:sz w:val="24"/>
          <w:szCs w:val="24"/>
        </w:rPr>
        <w:t xml:space="preserve"> sexual system linked with ‘mate selection’ and engaging in sexual behaviour.</w:t>
      </w:r>
      <w:r w:rsidR="00873D52">
        <w:rPr>
          <w:rFonts w:ascii="Times New Roman" w:hAnsi="Times New Roman" w:cs="Times New Roman"/>
          <w:sz w:val="24"/>
          <w:szCs w:val="24"/>
        </w:rPr>
        <w:t xml:space="preserve"> </w:t>
      </w:r>
      <w:r w:rsidRPr="006C1935">
        <w:rPr>
          <w:rFonts w:ascii="Times New Roman" w:hAnsi="Times New Roman" w:cs="Times New Roman"/>
          <w:sz w:val="24"/>
          <w:szCs w:val="24"/>
        </w:rPr>
        <w:t xml:space="preserve">When in these states offending can result as a consequence of the inhibition or deactivation of the </w:t>
      </w:r>
      <w:r w:rsidR="005A4129" w:rsidRPr="006C1935">
        <w:rPr>
          <w:rFonts w:ascii="Times New Roman" w:hAnsi="Times New Roman" w:cs="Times New Roman"/>
          <w:sz w:val="24"/>
          <w:szCs w:val="24"/>
        </w:rPr>
        <w:t>capacity and willingness to mentalise (e.g</w:t>
      </w:r>
      <w:r w:rsidR="00873D52">
        <w:rPr>
          <w:rFonts w:ascii="Times New Roman" w:hAnsi="Times New Roman" w:cs="Times New Roman"/>
          <w:sz w:val="24"/>
          <w:szCs w:val="24"/>
        </w:rPr>
        <w:t>.,</w:t>
      </w:r>
      <w:r w:rsidR="005A4129" w:rsidRPr="006C1935">
        <w:rPr>
          <w:rFonts w:ascii="Times New Roman" w:hAnsi="Times New Roman" w:cs="Times New Roman"/>
          <w:sz w:val="24"/>
          <w:szCs w:val="24"/>
        </w:rPr>
        <w:t xml:space="preserve"> Batem</w:t>
      </w:r>
      <w:r w:rsidR="00EE5AAB">
        <w:rPr>
          <w:rFonts w:ascii="Times New Roman" w:hAnsi="Times New Roman" w:cs="Times New Roman"/>
          <w:sz w:val="24"/>
          <w:szCs w:val="24"/>
        </w:rPr>
        <w:t>a</w:t>
      </w:r>
      <w:r w:rsidR="005A4129" w:rsidRPr="006C1935">
        <w:rPr>
          <w:rFonts w:ascii="Times New Roman" w:hAnsi="Times New Roman" w:cs="Times New Roman"/>
          <w:sz w:val="24"/>
          <w:szCs w:val="24"/>
        </w:rPr>
        <w:t>n &amp; Fonagy</w:t>
      </w:r>
      <w:r w:rsidR="006C1935">
        <w:rPr>
          <w:rFonts w:ascii="Times New Roman" w:hAnsi="Times New Roman" w:cs="Times New Roman"/>
          <w:sz w:val="24"/>
          <w:szCs w:val="24"/>
        </w:rPr>
        <w:t xml:space="preserve"> 2016</w:t>
      </w:r>
      <w:r w:rsidR="005A4129" w:rsidRPr="006C1935">
        <w:rPr>
          <w:rFonts w:ascii="Times New Roman" w:hAnsi="Times New Roman" w:cs="Times New Roman"/>
          <w:sz w:val="24"/>
          <w:szCs w:val="24"/>
        </w:rPr>
        <w:t>). The ability to be concerned about and imagine others</w:t>
      </w:r>
      <w:r w:rsidR="006375D4" w:rsidRPr="006C1935">
        <w:rPr>
          <w:rFonts w:ascii="Times New Roman" w:hAnsi="Times New Roman" w:cs="Times New Roman"/>
          <w:sz w:val="24"/>
          <w:szCs w:val="24"/>
        </w:rPr>
        <w:t>’</w:t>
      </w:r>
      <w:r w:rsidR="005A4129" w:rsidRPr="006C1935">
        <w:rPr>
          <w:rFonts w:ascii="Times New Roman" w:hAnsi="Times New Roman" w:cs="Times New Roman"/>
          <w:sz w:val="24"/>
          <w:szCs w:val="24"/>
        </w:rPr>
        <w:t xml:space="preserve"> experiences and feel an ongoing sense of their</w:t>
      </w:r>
      <w:r w:rsidR="00873D52">
        <w:rPr>
          <w:rFonts w:ascii="Times New Roman" w:hAnsi="Times New Roman" w:cs="Times New Roman"/>
          <w:sz w:val="24"/>
          <w:szCs w:val="24"/>
        </w:rPr>
        <w:t xml:space="preserve"> </w:t>
      </w:r>
      <w:r w:rsidR="005A4129" w:rsidRPr="006C1935">
        <w:rPr>
          <w:rFonts w:ascii="Times New Roman" w:hAnsi="Times New Roman" w:cs="Times New Roman"/>
          <w:sz w:val="24"/>
          <w:szCs w:val="24"/>
        </w:rPr>
        <w:t xml:space="preserve">humanity can be put in abeyance. </w:t>
      </w:r>
      <w:r w:rsidR="00873D52">
        <w:rPr>
          <w:rFonts w:ascii="Times New Roman" w:hAnsi="Times New Roman" w:cs="Times New Roman"/>
          <w:sz w:val="24"/>
          <w:szCs w:val="24"/>
        </w:rPr>
        <w:t xml:space="preserve"> </w:t>
      </w:r>
      <w:r w:rsidR="005A4129" w:rsidRPr="006C1935">
        <w:rPr>
          <w:rFonts w:ascii="Times New Roman" w:hAnsi="Times New Roman" w:cs="Times New Roman"/>
          <w:sz w:val="24"/>
          <w:szCs w:val="24"/>
        </w:rPr>
        <w:t xml:space="preserve">Blair (1995) highlighted the idea of a violence inhibition mechanism, a response to the other that involves a recognition of facial and other kinds of expression of distress that results in an increased propensity to offend </w:t>
      </w:r>
      <w:r w:rsidR="00EE5AAB">
        <w:rPr>
          <w:rFonts w:ascii="Times New Roman" w:hAnsi="Times New Roman" w:cs="Times New Roman"/>
          <w:sz w:val="24"/>
          <w:szCs w:val="24"/>
        </w:rPr>
        <w:t>if</w:t>
      </w:r>
      <w:r w:rsidR="005A4129" w:rsidRPr="006C1935">
        <w:rPr>
          <w:rFonts w:ascii="Times New Roman" w:hAnsi="Times New Roman" w:cs="Times New Roman"/>
          <w:sz w:val="24"/>
          <w:szCs w:val="24"/>
        </w:rPr>
        <w:t xml:space="preserve"> this </w:t>
      </w:r>
      <w:r w:rsidR="00177F7C" w:rsidRPr="006C1935">
        <w:rPr>
          <w:rFonts w:ascii="Times New Roman" w:hAnsi="Times New Roman" w:cs="Times New Roman"/>
          <w:sz w:val="24"/>
          <w:szCs w:val="24"/>
        </w:rPr>
        <w:t xml:space="preserve">inhibition process is </w:t>
      </w:r>
      <w:r w:rsidR="00177F7C" w:rsidRPr="006C1935">
        <w:rPr>
          <w:rFonts w:ascii="Times New Roman" w:hAnsi="Times New Roman" w:cs="Times New Roman"/>
          <w:sz w:val="24"/>
          <w:szCs w:val="24"/>
        </w:rPr>
        <w:lastRenderedPageBreak/>
        <w:t xml:space="preserve">not </w:t>
      </w:r>
      <w:r w:rsidR="00EE5AAB">
        <w:rPr>
          <w:rFonts w:ascii="Times New Roman" w:hAnsi="Times New Roman" w:cs="Times New Roman"/>
          <w:sz w:val="24"/>
          <w:szCs w:val="24"/>
        </w:rPr>
        <w:t>absent</w:t>
      </w:r>
      <w:r w:rsidR="00177F7C" w:rsidRPr="006C1935">
        <w:rPr>
          <w:rFonts w:ascii="Times New Roman" w:hAnsi="Times New Roman" w:cs="Times New Roman"/>
          <w:sz w:val="24"/>
          <w:szCs w:val="24"/>
        </w:rPr>
        <w:t>. Dissociation involving emotional numbing can have a similar result. Indeed, Jones (2022) suggested that activation of each o</w:t>
      </w:r>
      <w:r w:rsidR="00B24327" w:rsidRPr="006C1935">
        <w:rPr>
          <w:rFonts w:ascii="Times New Roman" w:hAnsi="Times New Roman" w:cs="Times New Roman"/>
          <w:sz w:val="24"/>
          <w:szCs w:val="24"/>
        </w:rPr>
        <w:t>f</w:t>
      </w:r>
      <w:r w:rsidR="00177F7C" w:rsidRPr="006C1935">
        <w:rPr>
          <w:rFonts w:ascii="Times New Roman" w:hAnsi="Times New Roman" w:cs="Times New Roman"/>
          <w:sz w:val="24"/>
          <w:szCs w:val="24"/>
        </w:rPr>
        <w:t xml:space="preserve"> these evolved systems can result in </w:t>
      </w:r>
      <w:r w:rsidR="00EE5AAB">
        <w:rPr>
          <w:rFonts w:ascii="Times New Roman" w:hAnsi="Times New Roman" w:cs="Times New Roman"/>
          <w:sz w:val="24"/>
          <w:szCs w:val="24"/>
        </w:rPr>
        <w:t xml:space="preserve">some degree of </w:t>
      </w:r>
      <w:r w:rsidR="00177F7C" w:rsidRPr="006C1935">
        <w:rPr>
          <w:rFonts w:ascii="Times New Roman" w:hAnsi="Times New Roman" w:cs="Times New Roman"/>
          <w:sz w:val="24"/>
          <w:szCs w:val="24"/>
        </w:rPr>
        <w:t>loss of capacity to see the other as ‘a human’ – i.e. not seeing them as human and seeing them more as an object (objectification).</w:t>
      </w:r>
      <w:r w:rsidR="005A4129" w:rsidRPr="006C1935">
        <w:rPr>
          <w:rFonts w:ascii="Times New Roman" w:hAnsi="Times New Roman" w:cs="Times New Roman"/>
          <w:sz w:val="24"/>
          <w:szCs w:val="24"/>
        </w:rPr>
        <w:t xml:space="preserve"> </w:t>
      </w:r>
      <w:r w:rsidR="00177F7C" w:rsidRPr="006C1935">
        <w:rPr>
          <w:rFonts w:ascii="Times New Roman" w:hAnsi="Times New Roman" w:cs="Times New Roman"/>
          <w:sz w:val="24"/>
          <w:szCs w:val="24"/>
        </w:rPr>
        <w:t>.</w:t>
      </w:r>
    </w:p>
    <w:p w14:paraId="5F9E5B1C" w14:textId="3124EED2" w:rsidR="00AC1B68" w:rsidRDefault="00494EEC" w:rsidP="00C94188">
      <w:pPr>
        <w:spacing w:after="0" w:line="480" w:lineRule="auto"/>
        <w:ind w:firstLine="720"/>
        <w:rPr>
          <w:rFonts w:ascii="Times New Roman" w:hAnsi="Times New Roman" w:cs="Times New Roman"/>
          <w:sz w:val="24"/>
          <w:szCs w:val="24"/>
        </w:rPr>
      </w:pPr>
      <w:r w:rsidRPr="006C1935">
        <w:rPr>
          <w:rFonts w:ascii="Times New Roman" w:hAnsi="Times New Roman" w:cs="Times New Roman"/>
          <w:sz w:val="24"/>
          <w:szCs w:val="24"/>
        </w:rPr>
        <w:t>We n</w:t>
      </w:r>
      <w:r w:rsidR="00A8364D" w:rsidRPr="006C1935">
        <w:rPr>
          <w:rFonts w:ascii="Times New Roman" w:hAnsi="Times New Roman" w:cs="Times New Roman"/>
          <w:sz w:val="24"/>
          <w:szCs w:val="24"/>
        </w:rPr>
        <w:t>eed</w:t>
      </w:r>
      <w:r w:rsidR="00E92F3F">
        <w:rPr>
          <w:rFonts w:ascii="Times New Roman" w:hAnsi="Times New Roman" w:cs="Times New Roman"/>
          <w:sz w:val="24"/>
          <w:szCs w:val="24"/>
        </w:rPr>
        <w:t>, then,</w:t>
      </w:r>
      <w:r w:rsidR="00A8364D" w:rsidRPr="006C1935">
        <w:rPr>
          <w:rFonts w:ascii="Times New Roman" w:hAnsi="Times New Roman" w:cs="Times New Roman"/>
          <w:sz w:val="24"/>
          <w:szCs w:val="24"/>
        </w:rPr>
        <w:t xml:space="preserve"> to monitor (as unobtrusively as possible) how the individual talks about and relates to people. To what extent are they objectifying? When? Why?</w:t>
      </w:r>
      <w:r w:rsidRPr="006C1935">
        <w:rPr>
          <w:rFonts w:ascii="Times New Roman" w:hAnsi="Times New Roman" w:cs="Times New Roman"/>
          <w:sz w:val="24"/>
          <w:szCs w:val="24"/>
        </w:rPr>
        <w:t xml:space="preserve"> When do they not do this</w:t>
      </w:r>
      <w:r w:rsidR="00023B7A" w:rsidRPr="006C1935">
        <w:rPr>
          <w:rFonts w:ascii="Times New Roman" w:hAnsi="Times New Roman" w:cs="Times New Roman"/>
          <w:sz w:val="24"/>
          <w:szCs w:val="24"/>
        </w:rPr>
        <w:t xml:space="preserve"> and respect their humanity? why? </w:t>
      </w:r>
      <w:r w:rsidR="000C6AD6" w:rsidRPr="006C1935">
        <w:rPr>
          <w:rFonts w:ascii="Times New Roman" w:hAnsi="Times New Roman" w:cs="Times New Roman"/>
          <w:sz w:val="24"/>
          <w:szCs w:val="24"/>
        </w:rPr>
        <w:t xml:space="preserve"> </w:t>
      </w:r>
      <w:r w:rsidR="00D90EEE" w:rsidRPr="006C1935">
        <w:rPr>
          <w:rFonts w:ascii="Times New Roman" w:hAnsi="Times New Roman" w:cs="Times New Roman"/>
          <w:sz w:val="24"/>
          <w:szCs w:val="24"/>
        </w:rPr>
        <w:t xml:space="preserve">One way of </w:t>
      </w:r>
      <w:r w:rsidR="00387F72" w:rsidRPr="006C1935">
        <w:rPr>
          <w:rFonts w:ascii="Times New Roman" w:hAnsi="Times New Roman" w:cs="Times New Roman"/>
          <w:sz w:val="24"/>
          <w:szCs w:val="24"/>
        </w:rPr>
        <w:t>describing states is to use a Markov transition probability matrix</w:t>
      </w:r>
      <w:r w:rsidR="0091327D" w:rsidRPr="006C1935">
        <w:rPr>
          <w:rFonts w:ascii="Times New Roman" w:hAnsi="Times New Roman" w:cs="Times New Roman"/>
          <w:sz w:val="24"/>
          <w:szCs w:val="24"/>
        </w:rPr>
        <w:t xml:space="preserve"> (</w:t>
      </w:r>
      <w:r w:rsidR="0091327D" w:rsidRPr="00C94188">
        <w:rPr>
          <w:rFonts w:ascii="Times New Roman" w:hAnsi="Times New Roman" w:cs="Times New Roman"/>
          <w:sz w:val="24"/>
          <w:szCs w:val="24"/>
        </w:rPr>
        <w:t xml:space="preserve">see </w:t>
      </w:r>
      <w:r w:rsidR="00ED4888" w:rsidRPr="00C94188">
        <w:rPr>
          <w:rFonts w:ascii="Times New Roman" w:hAnsi="Times New Roman" w:cs="Times New Roman"/>
          <w:sz w:val="24"/>
          <w:szCs w:val="24"/>
        </w:rPr>
        <w:t>Table 5</w:t>
      </w:r>
      <w:r w:rsidR="00960D42" w:rsidRPr="00C94188">
        <w:rPr>
          <w:rFonts w:ascii="Times New Roman" w:hAnsi="Times New Roman" w:cs="Times New Roman"/>
          <w:sz w:val="24"/>
          <w:szCs w:val="24"/>
        </w:rPr>
        <w:t xml:space="preserve"> and</w:t>
      </w:r>
      <w:r w:rsidR="00960D42" w:rsidRPr="006C1935">
        <w:rPr>
          <w:rFonts w:ascii="Times New Roman" w:hAnsi="Times New Roman" w:cs="Times New Roman"/>
          <w:sz w:val="24"/>
          <w:szCs w:val="24"/>
        </w:rPr>
        <w:t xml:space="preserve"> </w:t>
      </w:r>
      <w:r w:rsidR="00ED4888">
        <w:rPr>
          <w:rFonts w:ascii="Times New Roman" w:hAnsi="Times New Roman" w:cs="Times New Roman"/>
          <w:sz w:val="24"/>
          <w:szCs w:val="24"/>
        </w:rPr>
        <w:t>Figure 5</w:t>
      </w:r>
      <w:r w:rsidR="00ED4888" w:rsidRPr="006C1935">
        <w:rPr>
          <w:rFonts w:ascii="Times New Roman" w:hAnsi="Times New Roman" w:cs="Times New Roman"/>
          <w:sz w:val="24"/>
          <w:szCs w:val="24"/>
        </w:rPr>
        <w:t xml:space="preserve"> </w:t>
      </w:r>
      <w:r w:rsidR="00960D42" w:rsidRPr="006C1935">
        <w:rPr>
          <w:rFonts w:ascii="Times New Roman" w:hAnsi="Times New Roman" w:cs="Times New Roman"/>
          <w:sz w:val="24"/>
          <w:szCs w:val="24"/>
        </w:rPr>
        <w:t>below)</w:t>
      </w:r>
      <w:r w:rsidR="00387F72" w:rsidRPr="006C1935">
        <w:rPr>
          <w:rFonts w:ascii="Times New Roman" w:hAnsi="Times New Roman" w:cs="Times New Roman"/>
          <w:sz w:val="24"/>
          <w:szCs w:val="24"/>
        </w:rPr>
        <w:t xml:space="preserve">. This captures the ways in which an individual changes states and, should change over time during </w:t>
      </w:r>
      <w:r w:rsidR="00E92F3F" w:rsidRPr="006C1935">
        <w:rPr>
          <w:rFonts w:ascii="Times New Roman" w:hAnsi="Times New Roman" w:cs="Times New Roman"/>
          <w:sz w:val="24"/>
          <w:szCs w:val="24"/>
        </w:rPr>
        <w:t>interventions</w:t>
      </w:r>
      <w:r w:rsidR="00387F72" w:rsidRPr="006C1935">
        <w:rPr>
          <w:rFonts w:ascii="Times New Roman" w:hAnsi="Times New Roman" w:cs="Times New Roman"/>
          <w:sz w:val="24"/>
          <w:szCs w:val="24"/>
        </w:rPr>
        <w:t xml:space="preserve"> aimed at reducing the chances of getting into states that </w:t>
      </w:r>
      <w:r w:rsidR="0091327D" w:rsidRPr="006C1935">
        <w:rPr>
          <w:rFonts w:ascii="Times New Roman" w:hAnsi="Times New Roman" w:cs="Times New Roman"/>
          <w:sz w:val="24"/>
          <w:szCs w:val="24"/>
        </w:rPr>
        <w:t>leave the individual vulnerable to offending.</w:t>
      </w:r>
    </w:p>
    <w:p w14:paraId="0039EDF1" w14:textId="67018091" w:rsidR="00ED4888" w:rsidRDefault="00ED4888" w:rsidP="00C94188">
      <w:pPr>
        <w:spacing w:after="0" w:line="480" w:lineRule="auto"/>
        <w:rPr>
          <w:rFonts w:ascii="Times New Roman" w:hAnsi="Times New Roman" w:cs="Times New Roman"/>
          <w:sz w:val="24"/>
          <w:szCs w:val="24"/>
        </w:rPr>
      </w:pPr>
    </w:p>
    <w:p w14:paraId="3FAE2F3A" w14:textId="0694D45C" w:rsidR="00ED4888" w:rsidRDefault="00971B50"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Insert Table 5 and Figure 5 here</w:t>
      </w:r>
    </w:p>
    <w:p w14:paraId="49DF263E" w14:textId="77777777" w:rsidR="00C94188" w:rsidRPr="00C94188" w:rsidRDefault="00C94188" w:rsidP="00C94188">
      <w:pPr>
        <w:spacing w:after="0" w:line="480" w:lineRule="auto"/>
        <w:rPr>
          <w:rFonts w:ascii="Times New Roman" w:hAnsi="Times New Roman" w:cs="Times New Roman"/>
          <w:sz w:val="24"/>
          <w:szCs w:val="24"/>
        </w:rPr>
      </w:pPr>
    </w:p>
    <w:p w14:paraId="14E413FC" w14:textId="12119A4D" w:rsidR="00670F9F" w:rsidRPr="006C1935" w:rsidRDefault="0012069A" w:rsidP="00C94188">
      <w:pPr>
        <w:spacing w:after="0" w:line="480" w:lineRule="auto"/>
        <w:rPr>
          <w:rFonts w:ascii="Times New Roman" w:hAnsi="Times New Roman" w:cs="Times New Roman"/>
          <w:caps/>
          <w:sz w:val="24"/>
          <w:szCs w:val="24"/>
        </w:rPr>
      </w:pPr>
      <w:r w:rsidRPr="006C1935">
        <w:rPr>
          <w:rFonts w:ascii="Times New Roman" w:hAnsi="Times New Roman" w:cs="Times New Roman"/>
          <w:caps/>
          <w:sz w:val="24"/>
          <w:szCs w:val="24"/>
        </w:rPr>
        <w:t>Example (fictional account) Paul</w:t>
      </w:r>
    </w:p>
    <w:p w14:paraId="5D83DC26" w14:textId="77777777" w:rsidR="0012069A" w:rsidRPr="006C1935" w:rsidRDefault="0012069A" w:rsidP="00C94188">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Offence</w:t>
      </w:r>
    </w:p>
    <w:p w14:paraId="26A177DF" w14:textId="7A7749DA" w:rsidR="0012069A" w:rsidRPr="006C1935" w:rsidRDefault="0012069A"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As a child Paul felt unwanted and rejected by his family. His attachment stye was Insecure. As an adult he was often triggered into assaultive behaviour by fears that his relationship was coming to an end; aimed at preventing abandonment and expressing vengeful feelings.  Relationship ended and spent time alone. Lost job. Increase in substance misuse and time spent with pornography online. Reported, looking back, that he had become withdrawn and felt ‘as if I was in a bubble’. Seeking to kill off feelings of hurt linked with isolation using sex and drugs. Felt as if he was on the outside looking in at people around him enviously and angrily.</w:t>
      </w:r>
    </w:p>
    <w:p w14:paraId="7431AF4B" w14:textId="22D6E56C" w:rsidR="00670F9F" w:rsidRPr="006C1935" w:rsidRDefault="0012069A" w:rsidP="00C94188">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Left home one night </w:t>
      </w:r>
      <w:r w:rsidR="00E92F3F">
        <w:rPr>
          <w:rFonts w:ascii="Times New Roman" w:hAnsi="Times New Roman" w:cs="Times New Roman"/>
          <w:sz w:val="24"/>
          <w:szCs w:val="24"/>
        </w:rPr>
        <w:t>he</w:t>
      </w:r>
      <w:r w:rsidR="00E92F3F" w:rsidRPr="006C1935">
        <w:rPr>
          <w:rFonts w:ascii="Times New Roman" w:hAnsi="Times New Roman" w:cs="Times New Roman"/>
          <w:sz w:val="24"/>
          <w:szCs w:val="24"/>
        </w:rPr>
        <w:t xml:space="preserve"> </w:t>
      </w:r>
      <w:r w:rsidRPr="006C1935">
        <w:rPr>
          <w:rFonts w:ascii="Times New Roman" w:hAnsi="Times New Roman" w:cs="Times New Roman"/>
          <w:sz w:val="24"/>
          <w:szCs w:val="24"/>
        </w:rPr>
        <w:t xml:space="preserve">went out drinking alone ‘hoping to meet somebody’. Drank a lot and was ‘rebuffed’ by woman he approached in a bar. Became very angry and left the pub and followed victim. Grabbed her in an alleyway and attempted to rape </w:t>
      </w:r>
      <w:r w:rsidR="00E92F3F" w:rsidRPr="006C1935">
        <w:rPr>
          <w:rFonts w:ascii="Times New Roman" w:hAnsi="Times New Roman" w:cs="Times New Roman"/>
          <w:sz w:val="24"/>
          <w:szCs w:val="24"/>
        </w:rPr>
        <w:t>her but</w:t>
      </w:r>
      <w:r w:rsidRPr="006C1935">
        <w:rPr>
          <w:rFonts w:ascii="Times New Roman" w:hAnsi="Times New Roman" w:cs="Times New Roman"/>
          <w:sz w:val="24"/>
          <w:szCs w:val="24"/>
        </w:rPr>
        <w:t xml:space="preserve"> was not able to become sexually </w:t>
      </w:r>
      <w:r w:rsidRPr="006C1935">
        <w:rPr>
          <w:rFonts w:ascii="Times New Roman" w:hAnsi="Times New Roman" w:cs="Times New Roman"/>
          <w:sz w:val="24"/>
          <w:szCs w:val="24"/>
        </w:rPr>
        <w:lastRenderedPageBreak/>
        <w:t>aroused. Assaulted her violently and left her.</w:t>
      </w:r>
      <w:r w:rsidR="00873D52">
        <w:rPr>
          <w:rFonts w:ascii="Times New Roman" w:hAnsi="Times New Roman" w:cs="Times New Roman"/>
          <w:sz w:val="24"/>
          <w:szCs w:val="24"/>
        </w:rPr>
        <w:t xml:space="preserve">  </w:t>
      </w:r>
      <w:r w:rsidRPr="006C1935">
        <w:rPr>
          <w:rFonts w:ascii="Times New Roman" w:hAnsi="Times New Roman" w:cs="Times New Roman"/>
          <w:sz w:val="24"/>
          <w:szCs w:val="24"/>
        </w:rPr>
        <w:t>After the assault and attempted rape</w:t>
      </w:r>
      <w:r w:rsidR="00873D52">
        <w:rPr>
          <w:rFonts w:ascii="Times New Roman" w:hAnsi="Times New Roman" w:cs="Times New Roman"/>
          <w:sz w:val="24"/>
          <w:szCs w:val="24"/>
        </w:rPr>
        <w:t>,</w:t>
      </w:r>
      <w:r w:rsidRPr="006C1935">
        <w:rPr>
          <w:rFonts w:ascii="Times New Roman" w:hAnsi="Times New Roman" w:cs="Times New Roman"/>
          <w:sz w:val="24"/>
          <w:szCs w:val="24"/>
        </w:rPr>
        <w:t xml:space="preserve"> he left the scene attempting to avoid </w:t>
      </w:r>
      <w:r w:rsidR="00873D52">
        <w:rPr>
          <w:rFonts w:ascii="Times New Roman" w:hAnsi="Times New Roman" w:cs="Times New Roman"/>
          <w:sz w:val="24"/>
          <w:szCs w:val="24"/>
        </w:rPr>
        <w:t>CCTV</w:t>
      </w:r>
      <w:r w:rsidR="00873D52" w:rsidRPr="006C1935">
        <w:rPr>
          <w:rFonts w:ascii="Times New Roman" w:hAnsi="Times New Roman" w:cs="Times New Roman"/>
          <w:sz w:val="24"/>
          <w:szCs w:val="24"/>
        </w:rPr>
        <w:t xml:space="preserve"> </w:t>
      </w:r>
      <w:r w:rsidRPr="006C1935">
        <w:rPr>
          <w:rFonts w:ascii="Times New Roman" w:hAnsi="Times New Roman" w:cs="Times New Roman"/>
          <w:sz w:val="24"/>
          <w:szCs w:val="24"/>
        </w:rPr>
        <w:t>and witnesses. He reported that later he experienced strong feelings of shame and fears of getting caught for several days. He dealt with these feelings by further substance misuse.</w:t>
      </w:r>
    </w:p>
    <w:p w14:paraId="26C4D1DC" w14:textId="67B3B551" w:rsidR="0012069A" w:rsidRPr="006C1935" w:rsidRDefault="0012069A" w:rsidP="00C94188">
      <w:pPr>
        <w:spacing w:after="0" w:line="480" w:lineRule="auto"/>
        <w:rPr>
          <w:rFonts w:ascii="Times New Roman" w:hAnsi="Times New Roman" w:cs="Times New Roman"/>
          <w:sz w:val="24"/>
          <w:szCs w:val="24"/>
        </w:rPr>
      </w:pPr>
    </w:p>
    <w:p w14:paraId="77DAB8E4" w14:textId="454CD6A4" w:rsidR="00C07F08" w:rsidRPr="006C1935" w:rsidRDefault="00AB66F8" w:rsidP="00C94188">
      <w:pPr>
        <w:tabs>
          <w:tab w:val="left" w:pos="1590"/>
        </w:tabs>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 xml:space="preserve">Developmental sequence for </w:t>
      </w:r>
      <w:r w:rsidR="002C2348">
        <w:rPr>
          <w:rFonts w:ascii="Times New Roman" w:hAnsi="Times New Roman" w:cs="Times New Roman"/>
          <w:i/>
          <w:iCs/>
          <w:sz w:val="24"/>
          <w:szCs w:val="24"/>
        </w:rPr>
        <w:t xml:space="preserve">two </w:t>
      </w:r>
      <w:r w:rsidRPr="006C1935">
        <w:rPr>
          <w:rFonts w:ascii="Times New Roman" w:hAnsi="Times New Roman" w:cs="Times New Roman"/>
          <w:i/>
          <w:iCs/>
          <w:sz w:val="24"/>
          <w:szCs w:val="24"/>
        </w:rPr>
        <w:t>offence</w:t>
      </w:r>
      <w:r w:rsidR="002C2348">
        <w:rPr>
          <w:rFonts w:ascii="Times New Roman" w:hAnsi="Times New Roman" w:cs="Times New Roman"/>
          <w:i/>
          <w:iCs/>
          <w:sz w:val="24"/>
          <w:szCs w:val="24"/>
        </w:rPr>
        <w:t>s</w:t>
      </w:r>
    </w:p>
    <w:p w14:paraId="7031C97C" w14:textId="7ACBC721" w:rsidR="00C07F08" w:rsidRDefault="00B46D4D"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In this table</w:t>
      </w:r>
      <w:r w:rsidR="00FF004F">
        <w:rPr>
          <w:rFonts w:ascii="Times New Roman" w:hAnsi="Times New Roman" w:cs="Times New Roman"/>
          <w:sz w:val="24"/>
          <w:szCs w:val="24"/>
        </w:rPr>
        <w:t xml:space="preserve"> (Table 6)</w:t>
      </w:r>
      <w:r w:rsidRPr="006C1935">
        <w:rPr>
          <w:rFonts w:ascii="Times New Roman" w:hAnsi="Times New Roman" w:cs="Times New Roman"/>
          <w:sz w:val="24"/>
          <w:szCs w:val="24"/>
        </w:rPr>
        <w:t xml:space="preserve"> the developmental sequence</w:t>
      </w:r>
      <w:r w:rsidR="00FB01CD" w:rsidRPr="006C1935">
        <w:rPr>
          <w:rFonts w:ascii="Times New Roman" w:hAnsi="Times New Roman" w:cs="Times New Roman"/>
          <w:sz w:val="24"/>
          <w:szCs w:val="24"/>
        </w:rPr>
        <w:t xml:space="preserve"> of events leading up to an offence – deriving from a sequential formulation</w:t>
      </w:r>
      <w:r w:rsidR="00FF004F">
        <w:rPr>
          <w:rFonts w:ascii="Times New Roman" w:hAnsi="Times New Roman" w:cs="Times New Roman"/>
          <w:sz w:val="24"/>
          <w:szCs w:val="24"/>
        </w:rPr>
        <w:t xml:space="preserve"> (e.g. Jones 2004)</w:t>
      </w:r>
      <w:r w:rsidR="00FB01CD" w:rsidRPr="006C1935">
        <w:rPr>
          <w:rFonts w:ascii="Times New Roman" w:hAnsi="Times New Roman" w:cs="Times New Roman"/>
          <w:sz w:val="24"/>
          <w:szCs w:val="24"/>
        </w:rPr>
        <w:t xml:space="preserve"> -</w:t>
      </w:r>
      <w:r w:rsidRPr="006C1935">
        <w:rPr>
          <w:rFonts w:ascii="Times New Roman" w:hAnsi="Times New Roman" w:cs="Times New Roman"/>
          <w:sz w:val="24"/>
          <w:szCs w:val="24"/>
        </w:rPr>
        <w:t xml:space="preserve"> is parsed based on key turning points in the developmental formulation for the offence.</w:t>
      </w:r>
      <w:r w:rsidR="00FE5B1C" w:rsidRPr="006C1935">
        <w:rPr>
          <w:rFonts w:ascii="Times New Roman" w:hAnsi="Times New Roman" w:cs="Times New Roman"/>
          <w:sz w:val="24"/>
          <w:szCs w:val="24"/>
        </w:rPr>
        <w:t xml:space="preserve"> This is an initial hypothesis that is in effect a ‘pattern’ or constellation of predictions that are tested out in a process akin to ‘pattern matching’ (</w:t>
      </w:r>
      <w:r w:rsidR="00873D52" w:rsidRPr="004C23AD">
        <w:rPr>
          <w:rFonts w:ascii="Times New Roman" w:hAnsi="Times New Roman" w:cs="Times New Roman"/>
          <w:sz w:val="24"/>
          <w:szCs w:val="24"/>
        </w:rPr>
        <w:t>Campbell 1966</w:t>
      </w:r>
      <w:r w:rsidR="00873D52">
        <w:rPr>
          <w:rFonts w:ascii="Times New Roman" w:hAnsi="Times New Roman" w:cs="Times New Roman"/>
          <w:sz w:val="24"/>
          <w:szCs w:val="24"/>
        </w:rPr>
        <w:t xml:space="preserve">; </w:t>
      </w:r>
      <w:r w:rsidR="00FE5B1C" w:rsidRPr="006C1935">
        <w:rPr>
          <w:rFonts w:ascii="Times New Roman" w:hAnsi="Times New Roman" w:cs="Times New Roman"/>
          <w:sz w:val="24"/>
          <w:szCs w:val="24"/>
        </w:rPr>
        <w:t>Trochim,</w:t>
      </w:r>
      <w:r w:rsidR="00873D52">
        <w:rPr>
          <w:rFonts w:ascii="Times New Roman" w:hAnsi="Times New Roman" w:cs="Times New Roman"/>
          <w:sz w:val="24"/>
          <w:szCs w:val="24"/>
        </w:rPr>
        <w:t xml:space="preserve"> </w:t>
      </w:r>
      <w:r w:rsidR="00FE5B1C" w:rsidRPr="006C1935">
        <w:rPr>
          <w:rFonts w:ascii="Times New Roman" w:hAnsi="Times New Roman" w:cs="Times New Roman"/>
          <w:sz w:val="24"/>
          <w:szCs w:val="24"/>
        </w:rPr>
        <w:t>1989; Yin, 1984</w:t>
      </w:r>
      <w:r w:rsidR="00E92F3F">
        <w:rPr>
          <w:rFonts w:ascii="Times New Roman" w:hAnsi="Times New Roman" w:cs="Times New Roman"/>
          <w:sz w:val="24"/>
          <w:szCs w:val="24"/>
        </w:rPr>
        <w:t>)</w:t>
      </w:r>
      <w:r w:rsidR="00325A7F" w:rsidRPr="006C1935">
        <w:rPr>
          <w:rFonts w:ascii="Times New Roman" w:hAnsi="Times New Roman" w:cs="Times New Roman"/>
          <w:sz w:val="24"/>
          <w:szCs w:val="24"/>
        </w:rPr>
        <w:t>.</w:t>
      </w:r>
      <w:r w:rsidR="00FE5B1C" w:rsidRPr="006C1935">
        <w:rPr>
          <w:rFonts w:ascii="Times New Roman" w:hAnsi="Times New Roman" w:cs="Times New Roman"/>
          <w:sz w:val="24"/>
          <w:szCs w:val="24"/>
        </w:rPr>
        <w:t xml:space="preserve"> Whilst there isn’t room in this chapter to illustrate hypothesis revision, if a pattern or sequence does not stand up to testing it is revised (see the account of ‘retroduction’ above and Jones 2010</w:t>
      </w:r>
      <w:r w:rsidR="00470075" w:rsidRPr="006C1935">
        <w:rPr>
          <w:rFonts w:ascii="Times New Roman" w:hAnsi="Times New Roman" w:cs="Times New Roman"/>
          <w:sz w:val="24"/>
          <w:szCs w:val="24"/>
        </w:rPr>
        <w:t>b</w:t>
      </w:r>
      <w:r w:rsidR="00FE5B1C" w:rsidRPr="006C1935">
        <w:rPr>
          <w:rFonts w:ascii="Times New Roman" w:hAnsi="Times New Roman" w:cs="Times New Roman"/>
          <w:sz w:val="24"/>
          <w:szCs w:val="24"/>
        </w:rPr>
        <w:t xml:space="preserve"> on the algorithm for testing OPB formulations).</w:t>
      </w:r>
      <w:r w:rsidRPr="006C1935">
        <w:rPr>
          <w:rFonts w:ascii="Times New Roman" w:hAnsi="Times New Roman" w:cs="Times New Roman"/>
          <w:sz w:val="24"/>
          <w:szCs w:val="24"/>
        </w:rPr>
        <w:t xml:space="preserve"> Seeing offences as a diachronic temporal process means often that there are a series of</w:t>
      </w:r>
      <w:r w:rsidR="00FB01CD" w:rsidRPr="006C1935">
        <w:rPr>
          <w:rFonts w:ascii="Times New Roman" w:hAnsi="Times New Roman" w:cs="Times New Roman"/>
          <w:sz w:val="24"/>
          <w:szCs w:val="24"/>
        </w:rPr>
        <w:t xml:space="preserve"> different but sequential</w:t>
      </w:r>
      <w:r w:rsidRPr="006C1935">
        <w:rPr>
          <w:rFonts w:ascii="Times New Roman" w:hAnsi="Times New Roman" w:cs="Times New Roman"/>
          <w:sz w:val="24"/>
          <w:szCs w:val="24"/>
        </w:rPr>
        <w:t xml:space="preserve"> motivational moments in a chain of events, each feeding into the next</w:t>
      </w:r>
      <w:r w:rsidR="00746359" w:rsidRPr="006C1935">
        <w:rPr>
          <w:rFonts w:ascii="Times New Roman" w:hAnsi="Times New Roman" w:cs="Times New Roman"/>
          <w:sz w:val="24"/>
          <w:szCs w:val="24"/>
        </w:rPr>
        <w:t xml:space="preserve"> (Jones</w:t>
      </w:r>
      <w:r w:rsidR="00873D52">
        <w:rPr>
          <w:rFonts w:ascii="Times New Roman" w:hAnsi="Times New Roman" w:cs="Times New Roman"/>
          <w:sz w:val="24"/>
          <w:szCs w:val="24"/>
        </w:rPr>
        <w:t>,</w:t>
      </w:r>
      <w:r w:rsidR="00746359" w:rsidRPr="006C1935">
        <w:rPr>
          <w:rFonts w:ascii="Times New Roman" w:hAnsi="Times New Roman" w:cs="Times New Roman"/>
          <w:sz w:val="24"/>
          <w:szCs w:val="24"/>
        </w:rPr>
        <w:t xml:space="preserve"> 2004)</w:t>
      </w:r>
      <w:r w:rsidRPr="006C1935">
        <w:rPr>
          <w:rFonts w:ascii="Times New Roman" w:hAnsi="Times New Roman" w:cs="Times New Roman"/>
          <w:sz w:val="24"/>
          <w:szCs w:val="24"/>
        </w:rPr>
        <w:t xml:space="preserve">. </w:t>
      </w:r>
    </w:p>
    <w:p w14:paraId="3F813F9A" w14:textId="77777777" w:rsidR="00DA494E" w:rsidRPr="006C1935" w:rsidRDefault="00DA494E" w:rsidP="00C94188">
      <w:pPr>
        <w:spacing w:after="0" w:line="480" w:lineRule="auto"/>
        <w:rPr>
          <w:rFonts w:ascii="Times New Roman" w:hAnsi="Times New Roman" w:cs="Times New Roman"/>
          <w:sz w:val="24"/>
          <w:szCs w:val="24"/>
        </w:rPr>
      </w:pPr>
    </w:p>
    <w:p w14:paraId="7488623C" w14:textId="4840D9D3" w:rsidR="00C07F08" w:rsidRPr="00C94188" w:rsidRDefault="00971B50"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Insert table 6 here</w:t>
      </w:r>
    </w:p>
    <w:p w14:paraId="3EAFCAA5" w14:textId="78FDF328" w:rsidR="00C07F08" w:rsidRPr="006C1935" w:rsidRDefault="00C07F08" w:rsidP="00DA494E">
      <w:pPr>
        <w:spacing w:after="0" w:line="480" w:lineRule="auto"/>
        <w:rPr>
          <w:rFonts w:ascii="Times New Roman" w:hAnsi="Times New Roman" w:cs="Times New Roman"/>
          <w:sz w:val="24"/>
          <w:szCs w:val="24"/>
        </w:rPr>
      </w:pPr>
    </w:p>
    <w:p w14:paraId="7D5AE8C4" w14:textId="71B964C2" w:rsidR="00670F9F" w:rsidRPr="006C1935" w:rsidRDefault="00F8267A" w:rsidP="00DA494E">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Themes explored across two offences identifying common develo</w:t>
      </w:r>
      <w:r w:rsidR="00746359" w:rsidRPr="006C1935">
        <w:rPr>
          <w:rFonts w:ascii="Times New Roman" w:hAnsi="Times New Roman" w:cs="Times New Roman"/>
          <w:i/>
          <w:iCs/>
          <w:sz w:val="24"/>
          <w:szCs w:val="24"/>
        </w:rPr>
        <w:t>p</w:t>
      </w:r>
      <w:r w:rsidRPr="006C1935">
        <w:rPr>
          <w:rFonts w:ascii="Times New Roman" w:hAnsi="Times New Roman" w:cs="Times New Roman"/>
          <w:i/>
          <w:iCs/>
          <w:sz w:val="24"/>
          <w:szCs w:val="24"/>
        </w:rPr>
        <w:t>mental features</w:t>
      </w:r>
    </w:p>
    <w:p w14:paraId="1341BEA4" w14:textId="34205E6A" w:rsidR="00971B50" w:rsidRPr="006C1935" w:rsidRDefault="00BD0B9F"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The diachronic task is to</w:t>
      </w:r>
      <w:r w:rsidR="00611B43" w:rsidRPr="006C1935">
        <w:rPr>
          <w:rFonts w:ascii="Times New Roman" w:hAnsi="Times New Roman" w:cs="Times New Roman"/>
          <w:sz w:val="24"/>
          <w:szCs w:val="24"/>
        </w:rPr>
        <w:t xml:space="preserve"> </w:t>
      </w:r>
      <w:r w:rsidRPr="006C1935">
        <w:rPr>
          <w:rFonts w:ascii="Times New Roman" w:hAnsi="Times New Roman" w:cs="Times New Roman"/>
          <w:sz w:val="24"/>
          <w:szCs w:val="24"/>
        </w:rPr>
        <w:t>look for themes that are evident across two different developmental formulations</w:t>
      </w:r>
      <w:r w:rsidR="00FF004F">
        <w:rPr>
          <w:rFonts w:ascii="Times New Roman" w:hAnsi="Times New Roman" w:cs="Times New Roman"/>
          <w:sz w:val="24"/>
          <w:szCs w:val="24"/>
        </w:rPr>
        <w:t xml:space="preserve"> (see tab</w:t>
      </w:r>
      <w:r w:rsidR="002C2348">
        <w:rPr>
          <w:rFonts w:ascii="Times New Roman" w:hAnsi="Times New Roman" w:cs="Times New Roman"/>
          <w:sz w:val="24"/>
          <w:szCs w:val="24"/>
        </w:rPr>
        <w:t>le 6</w:t>
      </w:r>
      <w:r w:rsidR="00FF004F">
        <w:rPr>
          <w:rFonts w:ascii="Times New Roman" w:hAnsi="Times New Roman" w:cs="Times New Roman"/>
          <w:sz w:val="24"/>
          <w:szCs w:val="24"/>
        </w:rPr>
        <w:t>)</w:t>
      </w:r>
      <w:r w:rsidRPr="006C1935">
        <w:rPr>
          <w:rFonts w:ascii="Times New Roman" w:hAnsi="Times New Roman" w:cs="Times New Roman"/>
          <w:sz w:val="24"/>
          <w:szCs w:val="24"/>
        </w:rPr>
        <w:t>.</w:t>
      </w:r>
      <w:r w:rsidR="00611B43" w:rsidRPr="006C1935">
        <w:rPr>
          <w:rFonts w:ascii="Times New Roman" w:hAnsi="Times New Roman" w:cs="Times New Roman"/>
          <w:sz w:val="24"/>
          <w:szCs w:val="24"/>
        </w:rPr>
        <w:t xml:space="preserve"> This involves looking for parallel themes in the developmental process evident in two or more offences. The thematic analysis is one in which it is the developmental process that is explored for themes and</w:t>
      </w:r>
      <w:r w:rsidR="002C2348">
        <w:rPr>
          <w:rFonts w:ascii="Times New Roman" w:hAnsi="Times New Roman" w:cs="Times New Roman"/>
          <w:sz w:val="24"/>
          <w:szCs w:val="24"/>
        </w:rPr>
        <w:t>,</w:t>
      </w:r>
      <w:r w:rsidR="00611B43" w:rsidRPr="006C1935">
        <w:rPr>
          <w:rFonts w:ascii="Times New Roman" w:hAnsi="Times New Roman" w:cs="Times New Roman"/>
          <w:sz w:val="24"/>
          <w:szCs w:val="24"/>
        </w:rPr>
        <w:t xml:space="preserve"> as such</w:t>
      </w:r>
      <w:r w:rsidR="002C2348">
        <w:rPr>
          <w:rFonts w:ascii="Times New Roman" w:hAnsi="Times New Roman" w:cs="Times New Roman"/>
          <w:sz w:val="24"/>
          <w:szCs w:val="24"/>
        </w:rPr>
        <w:t>,</w:t>
      </w:r>
      <w:r w:rsidR="00611B43" w:rsidRPr="006C1935">
        <w:rPr>
          <w:rFonts w:ascii="Times New Roman" w:hAnsi="Times New Roman" w:cs="Times New Roman"/>
          <w:sz w:val="24"/>
          <w:szCs w:val="24"/>
        </w:rPr>
        <w:t xml:space="preserve"> does not require that the same offence or outcome is evident. In this illustrative account two offences, one attempted rape and violent assault and the other a violent assault are used to evidence a similar developmental process. This kind of analysis </w:t>
      </w:r>
      <w:r w:rsidR="00611B43" w:rsidRPr="006C1935">
        <w:rPr>
          <w:rFonts w:ascii="Times New Roman" w:hAnsi="Times New Roman" w:cs="Times New Roman"/>
          <w:sz w:val="24"/>
          <w:szCs w:val="24"/>
        </w:rPr>
        <w:lastRenderedPageBreak/>
        <w:t>across offences helps to test out whether the sequence observed is unique or capable</w:t>
      </w:r>
      <w:r w:rsidR="0041263C" w:rsidRPr="006C1935">
        <w:rPr>
          <w:rFonts w:ascii="Times New Roman" w:hAnsi="Times New Roman" w:cs="Times New Roman"/>
          <w:sz w:val="24"/>
          <w:szCs w:val="24"/>
        </w:rPr>
        <w:t xml:space="preserve"> </w:t>
      </w:r>
      <w:r w:rsidR="00611B43" w:rsidRPr="006C1935">
        <w:rPr>
          <w:rFonts w:ascii="Times New Roman" w:hAnsi="Times New Roman" w:cs="Times New Roman"/>
          <w:sz w:val="24"/>
          <w:szCs w:val="24"/>
        </w:rPr>
        <w:t>of being replayed in other contexts</w:t>
      </w:r>
      <w:r w:rsidR="002C2348">
        <w:rPr>
          <w:rFonts w:ascii="Times New Roman" w:hAnsi="Times New Roman" w:cs="Times New Roman"/>
          <w:sz w:val="24"/>
          <w:szCs w:val="24"/>
        </w:rPr>
        <w:t xml:space="preserve"> (in its entirety or in parts)</w:t>
      </w:r>
      <w:r w:rsidR="00611B43" w:rsidRPr="006C1935">
        <w:rPr>
          <w:rFonts w:ascii="Times New Roman" w:hAnsi="Times New Roman" w:cs="Times New Roman"/>
          <w:sz w:val="24"/>
          <w:szCs w:val="24"/>
        </w:rPr>
        <w:t>. It is a version of seeking ind</w:t>
      </w:r>
      <w:r w:rsidR="00971B50">
        <w:rPr>
          <w:rFonts w:ascii="Times New Roman" w:hAnsi="Times New Roman" w:cs="Times New Roman"/>
          <w:sz w:val="24"/>
          <w:szCs w:val="24"/>
        </w:rPr>
        <w:t>u</w:t>
      </w:r>
      <w:r w:rsidR="00611B43" w:rsidRPr="006C1935">
        <w:rPr>
          <w:rFonts w:ascii="Times New Roman" w:hAnsi="Times New Roman" w:cs="Times New Roman"/>
          <w:sz w:val="24"/>
          <w:szCs w:val="24"/>
        </w:rPr>
        <w:t>ctive warranty for a formulation.</w:t>
      </w:r>
      <w:r w:rsidR="0041263C" w:rsidRPr="006C1935">
        <w:rPr>
          <w:rFonts w:ascii="Times New Roman" w:hAnsi="Times New Roman" w:cs="Times New Roman"/>
          <w:sz w:val="24"/>
          <w:szCs w:val="24"/>
        </w:rPr>
        <w:t xml:space="preserve"> The more </w:t>
      </w:r>
      <w:r w:rsidR="00E92F3F" w:rsidRPr="006C1935">
        <w:rPr>
          <w:rFonts w:ascii="Times New Roman" w:hAnsi="Times New Roman" w:cs="Times New Roman"/>
          <w:sz w:val="24"/>
          <w:szCs w:val="24"/>
        </w:rPr>
        <w:t>times</w:t>
      </w:r>
      <w:r w:rsidR="00E92F3F">
        <w:rPr>
          <w:rFonts w:ascii="Times New Roman" w:hAnsi="Times New Roman" w:cs="Times New Roman"/>
          <w:sz w:val="24"/>
          <w:szCs w:val="24"/>
        </w:rPr>
        <w:t xml:space="preserve"> the pattern of offending</w:t>
      </w:r>
      <w:r w:rsidR="0041263C" w:rsidRPr="006C1935">
        <w:rPr>
          <w:rFonts w:ascii="Times New Roman" w:hAnsi="Times New Roman" w:cs="Times New Roman"/>
          <w:sz w:val="24"/>
          <w:szCs w:val="24"/>
        </w:rPr>
        <w:t xml:space="preserve"> has been repeated</w:t>
      </w:r>
      <w:r w:rsidR="002C2348">
        <w:rPr>
          <w:rFonts w:ascii="Times New Roman" w:hAnsi="Times New Roman" w:cs="Times New Roman"/>
          <w:sz w:val="24"/>
          <w:szCs w:val="24"/>
        </w:rPr>
        <w:t>,</w:t>
      </w:r>
      <w:r w:rsidR="0041263C" w:rsidRPr="006C1935">
        <w:rPr>
          <w:rFonts w:ascii="Times New Roman" w:hAnsi="Times New Roman" w:cs="Times New Roman"/>
          <w:sz w:val="24"/>
          <w:szCs w:val="24"/>
        </w:rPr>
        <w:t xml:space="preserve"> the greater the degree of confidence in it as a hypothesis.</w:t>
      </w:r>
    </w:p>
    <w:p w14:paraId="3BFF997E" w14:textId="6274CDD0" w:rsidR="00DD5F84" w:rsidRPr="006C1935" w:rsidRDefault="00DD5F84" w:rsidP="00DA494E">
      <w:pPr>
        <w:spacing w:after="0" w:line="480" w:lineRule="auto"/>
        <w:rPr>
          <w:rFonts w:ascii="Times New Roman" w:hAnsi="Times New Roman" w:cs="Times New Roman"/>
          <w:sz w:val="24"/>
          <w:szCs w:val="24"/>
        </w:rPr>
      </w:pPr>
    </w:p>
    <w:p w14:paraId="23A99658" w14:textId="46F34B6E" w:rsidR="00DD5F84" w:rsidRPr="006C1935" w:rsidRDefault="0041263C" w:rsidP="00DA494E">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Hypothesised psychological mechanisms involved in each stage of the developmental formulation</w:t>
      </w:r>
    </w:p>
    <w:p w14:paraId="6531BA30" w14:textId="2E0E58D3" w:rsidR="0041263C" w:rsidRDefault="0041263C"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In this table</w:t>
      </w:r>
      <w:r w:rsidR="009F5C71">
        <w:rPr>
          <w:rFonts w:ascii="Times New Roman" w:hAnsi="Times New Roman" w:cs="Times New Roman"/>
          <w:sz w:val="24"/>
          <w:szCs w:val="24"/>
        </w:rPr>
        <w:t xml:space="preserve"> (see table </w:t>
      </w:r>
      <w:r w:rsidR="002C2348">
        <w:rPr>
          <w:rFonts w:ascii="Times New Roman" w:hAnsi="Times New Roman" w:cs="Times New Roman"/>
          <w:sz w:val="24"/>
          <w:szCs w:val="24"/>
        </w:rPr>
        <w:t>7</w:t>
      </w:r>
      <w:r w:rsidR="009F5C71">
        <w:rPr>
          <w:rFonts w:ascii="Times New Roman" w:hAnsi="Times New Roman" w:cs="Times New Roman"/>
          <w:sz w:val="24"/>
          <w:szCs w:val="24"/>
        </w:rPr>
        <w:t>)</w:t>
      </w:r>
      <w:r w:rsidRPr="006C1935">
        <w:rPr>
          <w:rFonts w:ascii="Times New Roman" w:hAnsi="Times New Roman" w:cs="Times New Roman"/>
          <w:sz w:val="24"/>
          <w:szCs w:val="24"/>
        </w:rPr>
        <w:t xml:space="preserve"> the psychological process driving the </w:t>
      </w:r>
      <w:r w:rsidR="00734D99" w:rsidRPr="006C1935">
        <w:rPr>
          <w:rFonts w:ascii="Times New Roman" w:hAnsi="Times New Roman" w:cs="Times New Roman"/>
          <w:sz w:val="24"/>
          <w:szCs w:val="24"/>
        </w:rPr>
        <w:t>process at</w:t>
      </w:r>
      <w:r w:rsidRPr="006C1935">
        <w:rPr>
          <w:rFonts w:ascii="Times New Roman" w:hAnsi="Times New Roman" w:cs="Times New Roman"/>
          <w:sz w:val="24"/>
          <w:szCs w:val="24"/>
        </w:rPr>
        <w:t xml:space="preserve"> each of the stages in the developmental formulation </w:t>
      </w:r>
      <w:r w:rsidR="00734D99" w:rsidRPr="006C1935">
        <w:rPr>
          <w:rFonts w:ascii="Times New Roman" w:hAnsi="Times New Roman" w:cs="Times New Roman"/>
          <w:sz w:val="24"/>
          <w:szCs w:val="24"/>
        </w:rPr>
        <w:t>are specified. This process is involving a cascade of shifts in triggers and states. Jones (2004) suggested that these might be described using Markov chains. Descriptions of the set of states an individual has (</w:t>
      </w:r>
      <w:r w:rsidR="00E92F3F" w:rsidRPr="006C1935">
        <w:rPr>
          <w:rFonts w:ascii="Times New Roman" w:hAnsi="Times New Roman" w:cs="Times New Roman"/>
          <w:sz w:val="24"/>
          <w:szCs w:val="24"/>
        </w:rPr>
        <w:t>i.e.</w:t>
      </w:r>
      <w:r w:rsidR="00734D99" w:rsidRPr="006C1935">
        <w:rPr>
          <w:rFonts w:ascii="Times New Roman" w:hAnsi="Times New Roman" w:cs="Times New Roman"/>
          <w:sz w:val="24"/>
          <w:szCs w:val="24"/>
        </w:rPr>
        <w:t xml:space="preserve"> a repertoire) and the probability that these will develop, </w:t>
      </w:r>
      <w:r w:rsidR="00E92F3F" w:rsidRPr="006C1935">
        <w:rPr>
          <w:rFonts w:ascii="Times New Roman" w:hAnsi="Times New Roman" w:cs="Times New Roman"/>
          <w:sz w:val="24"/>
          <w:szCs w:val="24"/>
        </w:rPr>
        <w:t>shift,</w:t>
      </w:r>
      <w:r w:rsidR="00734D99" w:rsidRPr="006C1935">
        <w:rPr>
          <w:rFonts w:ascii="Times New Roman" w:hAnsi="Times New Roman" w:cs="Times New Roman"/>
          <w:sz w:val="24"/>
          <w:szCs w:val="24"/>
        </w:rPr>
        <w:t xml:space="preserve"> or be triggered into any other state.</w:t>
      </w:r>
      <w:r w:rsidR="00884F04" w:rsidRPr="006C1935">
        <w:rPr>
          <w:rFonts w:ascii="Times New Roman" w:hAnsi="Times New Roman" w:cs="Times New Roman"/>
          <w:sz w:val="24"/>
          <w:szCs w:val="24"/>
        </w:rPr>
        <w:t xml:space="preserve"> The Daffern model highlights the importance of identifying ‘high risk states’ in working with possibilities of finding alternatives to institutional violence as a way of problem solving. This kind of analysis helps to identify what these could be for each case. As well as what triggers and precipitating processes need to be attended to.</w:t>
      </w:r>
    </w:p>
    <w:p w14:paraId="45FE38F2" w14:textId="32448BC9" w:rsidR="002D44A5" w:rsidRDefault="002D44A5" w:rsidP="00DA494E">
      <w:pPr>
        <w:spacing w:after="0" w:line="480" w:lineRule="auto"/>
        <w:rPr>
          <w:rFonts w:ascii="Times New Roman" w:hAnsi="Times New Roman" w:cs="Times New Roman"/>
          <w:sz w:val="24"/>
          <w:szCs w:val="24"/>
        </w:rPr>
      </w:pPr>
    </w:p>
    <w:p w14:paraId="0AB37BAF" w14:textId="78A66DBB" w:rsidR="002D44A5" w:rsidRPr="00C94188" w:rsidRDefault="00971B50"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table </w:t>
      </w:r>
      <w:r w:rsidR="002C2348">
        <w:rPr>
          <w:rFonts w:ascii="Times New Roman" w:hAnsi="Times New Roman" w:cs="Times New Roman"/>
          <w:sz w:val="24"/>
          <w:szCs w:val="24"/>
        </w:rPr>
        <w:t>7</w:t>
      </w:r>
      <w:r>
        <w:rPr>
          <w:rFonts w:ascii="Times New Roman" w:hAnsi="Times New Roman" w:cs="Times New Roman"/>
          <w:sz w:val="24"/>
          <w:szCs w:val="24"/>
        </w:rPr>
        <w:t xml:space="preserve"> here</w:t>
      </w:r>
    </w:p>
    <w:p w14:paraId="78F11FCB" w14:textId="77777777" w:rsidR="00FF004F" w:rsidRPr="006C1935" w:rsidRDefault="00FF004F" w:rsidP="00DA494E">
      <w:pPr>
        <w:spacing w:after="0" w:line="480" w:lineRule="auto"/>
        <w:rPr>
          <w:rFonts w:ascii="Times New Roman" w:hAnsi="Times New Roman" w:cs="Times New Roman"/>
          <w:sz w:val="24"/>
          <w:szCs w:val="24"/>
        </w:rPr>
      </w:pPr>
    </w:p>
    <w:p w14:paraId="2874E23A" w14:textId="2FF6EF28" w:rsidR="009B012A" w:rsidRDefault="00884F04" w:rsidP="00DA494E">
      <w:pPr>
        <w:spacing w:after="0" w:line="480" w:lineRule="auto"/>
        <w:rPr>
          <w:rFonts w:ascii="Times New Roman" w:hAnsi="Times New Roman" w:cs="Times New Roman"/>
          <w:i/>
          <w:iCs/>
          <w:sz w:val="24"/>
          <w:szCs w:val="24"/>
        </w:rPr>
      </w:pPr>
      <w:bookmarkStart w:id="6" w:name="_Hlk129890687"/>
      <w:r w:rsidRPr="006C1935">
        <w:rPr>
          <w:rFonts w:ascii="Times New Roman" w:hAnsi="Times New Roman" w:cs="Times New Roman"/>
          <w:i/>
          <w:iCs/>
          <w:sz w:val="24"/>
          <w:szCs w:val="24"/>
        </w:rPr>
        <w:t xml:space="preserve">Analysis of developmental drivers that are the origins of </w:t>
      </w:r>
      <w:r w:rsidR="000907BC" w:rsidRPr="006C1935">
        <w:rPr>
          <w:rFonts w:ascii="Times New Roman" w:hAnsi="Times New Roman" w:cs="Times New Roman"/>
          <w:i/>
          <w:iCs/>
          <w:sz w:val="24"/>
          <w:szCs w:val="24"/>
        </w:rPr>
        <w:t>sequential</w:t>
      </w:r>
      <w:r w:rsidRPr="006C1935">
        <w:rPr>
          <w:rFonts w:ascii="Times New Roman" w:hAnsi="Times New Roman" w:cs="Times New Roman"/>
          <w:i/>
          <w:iCs/>
          <w:sz w:val="24"/>
          <w:szCs w:val="24"/>
        </w:rPr>
        <w:t xml:space="preserve"> processes of offending</w:t>
      </w:r>
    </w:p>
    <w:p w14:paraId="2D9BF0EA" w14:textId="77777777" w:rsidR="00DA494E" w:rsidRPr="00C94188" w:rsidRDefault="00DA494E" w:rsidP="00C94188">
      <w:pPr>
        <w:pStyle w:val="ListParagraph"/>
        <w:spacing w:after="0" w:line="480" w:lineRule="auto"/>
        <w:rPr>
          <w:rFonts w:ascii="Times New Roman" w:hAnsi="Times New Roman" w:cs="Times New Roman"/>
          <w:sz w:val="24"/>
          <w:szCs w:val="24"/>
        </w:rPr>
      </w:pPr>
    </w:p>
    <w:bookmarkEnd w:id="6"/>
    <w:p w14:paraId="44879ADC" w14:textId="682DA05A" w:rsidR="009B012A" w:rsidRPr="006C1935" w:rsidRDefault="00884F04"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In this table</w:t>
      </w:r>
      <w:r w:rsidR="009F5C71">
        <w:rPr>
          <w:rFonts w:ascii="Times New Roman" w:hAnsi="Times New Roman" w:cs="Times New Roman"/>
          <w:sz w:val="24"/>
          <w:szCs w:val="24"/>
        </w:rPr>
        <w:t xml:space="preserve"> (see table </w:t>
      </w:r>
      <w:r w:rsidR="002C2348">
        <w:rPr>
          <w:rFonts w:ascii="Times New Roman" w:hAnsi="Times New Roman" w:cs="Times New Roman"/>
          <w:sz w:val="24"/>
          <w:szCs w:val="24"/>
        </w:rPr>
        <w:t>7</w:t>
      </w:r>
      <w:r w:rsidR="009F5C71">
        <w:rPr>
          <w:rFonts w:ascii="Times New Roman" w:hAnsi="Times New Roman" w:cs="Times New Roman"/>
          <w:sz w:val="24"/>
          <w:szCs w:val="24"/>
        </w:rPr>
        <w:t>)</w:t>
      </w:r>
      <w:r w:rsidRPr="006C1935">
        <w:rPr>
          <w:rFonts w:ascii="Times New Roman" w:hAnsi="Times New Roman" w:cs="Times New Roman"/>
          <w:sz w:val="24"/>
          <w:szCs w:val="24"/>
        </w:rPr>
        <w:t xml:space="preserve"> </w:t>
      </w:r>
      <w:r w:rsidR="00D2676F" w:rsidRPr="006C1935">
        <w:rPr>
          <w:rFonts w:ascii="Times New Roman" w:hAnsi="Times New Roman" w:cs="Times New Roman"/>
          <w:sz w:val="24"/>
          <w:szCs w:val="24"/>
        </w:rPr>
        <w:t xml:space="preserve">a childhood event (but </w:t>
      </w:r>
      <w:r w:rsidRPr="006C1935">
        <w:rPr>
          <w:rFonts w:ascii="Times New Roman" w:hAnsi="Times New Roman" w:cs="Times New Roman"/>
          <w:sz w:val="24"/>
          <w:szCs w:val="24"/>
        </w:rPr>
        <w:t>a number of childhood events</w:t>
      </w:r>
      <w:r w:rsidR="00D2676F" w:rsidRPr="006C1935">
        <w:rPr>
          <w:rFonts w:ascii="Times New Roman" w:hAnsi="Times New Roman" w:cs="Times New Roman"/>
          <w:sz w:val="24"/>
          <w:szCs w:val="24"/>
        </w:rPr>
        <w:t xml:space="preserve"> can also be explored)</w:t>
      </w:r>
      <w:r w:rsidRPr="006C1935">
        <w:rPr>
          <w:rFonts w:ascii="Times New Roman" w:hAnsi="Times New Roman" w:cs="Times New Roman"/>
          <w:sz w:val="24"/>
          <w:szCs w:val="24"/>
        </w:rPr>
        <w:t>, obtained through careful interviewing</w:t>
      </w:r>
      <w:r w:rsidR="002D44A5">
        <w:rPr>
          <w:rFonts w:ascii="Times New Roman" w:hAnsi="Times New Roman" w:cs="Times New Roman"/>
          <w:sz w:val="24"/>
          <w:szCs w:val="24"/>
        </w:rPr>
        <w:t>,</w:t>
      </w:r>
      <w:r w:rsidRPr="006C1935">
        <w:rPr>
          <w:rFonts w:ascii="Times New Roman" w:hAnsi="Times New Roman" w:cs="Times New Roman"/>
          <w:sz w:val="24"/>
          <w:szCs w:val="24"/>
        </w:rPr>
        <w:t xml:space="preserve"> avoiding suggestive or confirmatory bias as far as possible</w:t>
      </w:r>
      <w:r w:rsidR="002D44A5">
        <w:rPr>
          <w:rFonts w:ascii="Times New Roman" w:hAnsi="Times New Roman" w:cs="Times New Roman"/>
          <w:sz w:val="24"/>
          <w:szCs w:val="24"/>
        </w:rPr>
        <w:t>,</w:t>
      </w:r>
      <w:r w:rsidR="00D2676F" w:rsidRPr="006C1935">
        <w:rPr>
          <w:rFonts w:ascii="Times New Roman" w:hAnsi="Times New Roman" w:cs="Times New Roman"/>
          <w:sz w:val="24"/>
          <w:szCs w:val="24"/>
        </w:rPr>
        <w:t xml:space="preserve"> are examined to look at earlier experiences of the patterns identified in the context of offending. And to identify processes using a range of analytic approaches.</w:t>
      </w:r>
      <w:r w:rsidR="000907BC" w:rsidRPr="006C1935">
        <w:rPr>
          <w:rFonts w:ascii="Times New Roman" w:hAnsi="Times New Roman" w:cs="Times New Roman"/>
          <w:sz w:val="24"/>
          <w:szCs w:val="24"/>
        </w:rPr>
        <w:t xml:space="preserve"> This can offer an opportunity to revise the pattern or sequence.</w:t>
      </w:r>
    </w:p>
    <w:p w14:paraId="1F534E11" w14:textId="77777777" w:rsidR="004D4623" w:rsidRDefault="004D4623" w:rsidP="00DA494E">
      <w:pPr>
        <w:spacing w:after="0" w:line="480" w:lineRule="auto"/>
        <w:rPr>
          <w:rFonts w:ascii="Times New Roman" w:hAnsi="Times New Roman" w:cs="Times New Roman"/>
          <w:i/>
          <w:iCs/>
          <w:sz w:val="24"/>
          <w:szCs w:val="24"/>
        </w:rPr>
      </w:pPr>
    </w:p>
    <w:p w14:paraId="08CDC138" w14:textId="115C5C72" w:rsidR="00D94722" w:rsidRDefault="00D94722" w:rsidP="00DA494E">
      <w:pPr>
        <w:spacing w:after="0" w:line="480" w:lineRule="auto"/>
        <w:rPr>
          <w:rFonts w:ascii="Times New Roman" w:hAnsi="Times New Roman" w:cs="Times New Roman"/>
          <w:i/>
          <w:iCs/>
          <w:sz w:val="24"/>
          <w:szCs w:val="24"/>
        </w:rPr>
      </w:pPr>
      <w:r w:rsidRPr="00C94188">
        <w:rPr>
          <w:rFonts w:ascii="Times New Roman" w:hAnsi="Times New Roman" w:cs="Times New Roman"/>
          <w:i/>
          <w:iCs/>
          <w:sz w:val="24"/>
          <w:szCs w:val="24"/>
        </w:rPr>
        <w:t>Example of racist trauma in background contributing to developmental process</w:t>
      </w:r>
    </w:p>
    <w:p w14:paraId="74294E36" w14:textId="7A131CB4" w:rsidR="00991F60" w:rsidRDefault="00991F60" w:rsidP="00DA494E">
      <w:pPr>
        <w:spacing w:after="0" w:line="480" w:lineRule="auto"/>
        <w:rPr>
          <w:rFonts w:ascii="Times New Roman" w:hAnsi="Times New Roman" w:cs="Times New Roman"/>
          <w:sz w:val="24"/>
          <w:szCs w:val="24"/>
        </w:rPr>
      </w:pPr>
      <w:r>
        <w:rPr>
          <w:rFonts w:ascii="Times New Roman" w:hAnsi="Times New Roman" w:cs="Times New Roman"/>
          <w:sz w:val="24"/>
          <w:szCs w:val="24"/>
        </w:rPr>
        <w:t>The incremental impact of racism as trauma can be mapped out in a similar way</w:t>
      </w:r>
      <w:r w:rsidR="002A00E7">
        <w:rPr>
          <w:rFonts w:ascii="Times New Roman" w:hAnsi="Times New Roman" w:cs="Times New Roman"/>
          <w:sz w:val="24"/>
          <w:szCs w:val="24"/>
        </w:rPr>
        <w:t xml:space="preserve"> (see table 10)</w:t>
      </w:r>
    </w:p>
    <w:p w14:paraId="4A4128AA" w14:textId="10D9BB32" w:rsidR="00971B50" w:rsidRDefault="00971B50" w:rsidP="00DA494E">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table </w:t>
      </w:r>
      <w:r w:rsidR="002C2348">
        <w:rPr>
          <w:rFonts w:ascii="Times New Roman" w:hAnsi="Times New Roman" w:cs="Times New Roman"/>
          <w:sz w:val="24"/>
          <w:szCs w:val="24"/>
        </w:rPr>
        <w:t>8</w:t>
      </w:r>
      <w:r>
        <w:rPr>
          <w:rFonts w:ascii="Times New Roman" w:hAnsi="Times New Roman" w:cs="Times New Roman"/>
          <w:sz w:val="24"/>
          <w:szCs w:val="24"/>
        </w:rPr>
        <w:t xml:space="preserve"> here</w:t>
      </w:r>
    </w:p>
    <w:p w14:paraId="5FC303BB" w14:textId="77777777" w:rsidR="00DA494E" w:rsidRPr="00C94188" w:rsidRDefault="00DA494E" w:rsidP="00C94188">
      <w:pPr>
        <w:pStyle w:val="ListParagraph"/>
        <w:spacing w:after="0" w:line="480" w:lineRule="auto"/>
        <w:rPr>
          <w:rFonts w:ascii="Times New Roman" w:hAnsi="Times New Roman" w:cs="Times New Roman"/>
          <w:sz w:val="24"/>
          <w:szCs w:val="24"/>
        </w:rPr>
      </w:pPr>
    </w:p>
    <w:p w14:paraId="1E259BDE" w14:textId="68AB2BD1" w:rsidR="009B012A" w:rsidRDefault="00FE0A5C" w:rsidP="00C94188">
      <w:pPr>
        <w:spacing w:after="0" w:line="480" w:lineRule="auto"/>
        <w:rPr>
          <w:rFonts w:ascii="Times New Roman" w:hAnsi="Times New Roman" w:cs="Times New Roman"/>
          <w:i/>
          <w:iCs/>
          <w:sz w:val="24"/>
          <w:szCs w:val="24"/>
        </w:rPr>
      </w:pPr>
      <w:r w:rsidRPr="00C94188">
        <w:rPr>
          <w:rFonts w:ascii="Times New Roman" w:hAnsi="Times New Roman" w:cs="Times New Roman"/>
          <w:i/>
          <w:iCs/>
          <w:sz w:val="24"/>
          <w:szCs w:val="24"/>
        </w:rPr>
        <w:t>Example of clinically relevant behaviour (OPB) recapitulating themes in offence</w:t>
      </w:r>
      <w:r w:rsidR="002C2348" w:rsidRPr="002C2348">
        <w:rPr>
          <w:rFonts w:ascii="Times New Roman" w:hAnsi="Times New Roman" w:cs="Times New Roman"/>
          <w:i/>
          <w:iCs/>
          <w:sz w:val="24"/>
          <w:szCs w:val="24"/>
        </w:rPr>
        <w:t xml:space="preserve"> </w:t>
      </w:r>
      <w:r w:rsidR="002C2348">
        <w:rPr>
          <w:rFonts w:ascii="Times New Roman" w:hAnsi="Times New Roman" w:cs="Times New Roman"/>
          <w:i/>
          <w:iCs/>
          <w:sz w:val="24"/>
          <w:szCs w:val="24"/>
        </w:rPr>
        <w:t xml:space="preserve">and </w:t>
      </w:r>
      <w:r w:rsidR="002C2348" w:rsidRPr="006C1935">
        <w:rPr>
          <w:rFonts w:ascii="Times New Roman" w:hAnsi="Times New Roman" w:cs="Times New Roman"/>
          <w:i/>
          <w:iCs/>
          <w:sz w:val="24"/>
          <w:szCs w:val="24"/>
        </w:rPr>
        <w:t>Prosocial/’positive’ alternative behaviour</w:t>
      </w:r>
    </w:p>
    <w:p w14:paraId="317E86E2" w14:textId="3764BD2F" w:rsidR="009B012A" w:rsidRDefault="007A1DBB"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This table</w:t>
      </w:r>
      <w:r w:rsidR="00991F60">
        <w:rPr>
          <w:rFonts w:ascii="Times New Roman" w:hAnsi="Times New Roman" w:cs="Times New Roman"/>
          <w:sz w:val="24"/>
          <w:szCs w:val="24"/>
        </w:rPr>
        <w:t xml:space="preserve"> (</w:t>
      </w:r>
      <w:r w:rsidR="00CF1D5E">
        <w:rPr>
          <w:rFonts w:ascii="Times New Roman" w:hAnsi="Times New Roman" w:cs="Times New Roman"/>
          <w:sz w:val="24"/>
          <w:szCs w:val="24"/>
        </w:rPr>
        <w:t xml:space="preserve">see </w:t>
      </w:r>
      <w:r w:rsidR="00991F60">
        <w:rPr>
          <w:rFonts w:ascii="Times New Roman" w:hAnsi="Times New Roman" w:cs="Times New Roman"/>
          <w:sz w:val="24"/>
          <w:szCs w:val="24"/>
        </w:rPr>
        <w:t xml:space="preserve">table </w:t>
      </w:r>
      <w:r w:rsidR="002C2348">
        <w:rPr>
          <w:rFonts w:ascii="Times New Roman" w:hAnsi="Times New Roman" w:cs="Times New Roman"/>
          <w:sz w:val="24"/>
          <w:szCs w:val="24"/>
        </w:rPr>
        <w:t>9</w:t>
      </w:r>
      <w:r w:rsidR="00991F60">
        <w:rPr>
          <w:rFonts w:ascii="Times New Roman" w:hAnsi="Times New Roman" w:cs="Times New Roman"/>
          <w:sz w:val="24"/>
          <w:szCs w:val="24"/>
        </w:rPr>
        <w:t>)</w:t>
      </w:r>
      <w:r w:rsidRPr="006C1935">
        <w:rPr>
          <w:rFonts w:ascii="Times New Roman" w:hAnsi="Times New Roman" w:cs="Times New Roman"/>
          <w:sz w:val="24"/>
          <w:szCs w:val="24"/>
        </w:rPr>
        <w:t xml:space="preserve"> illustrates the way in which the developmental process </w:t>
      </w:r>
      <w:r w:rsidR="002C2348">
        <w:rPr>
          <w:rFonts w:ascii="Times New Roman" w:hAnsi="Times New Roman" w:cs="Times New Roman"/>
          <w:sz w:val="24"/>
          <w:szCs w:val="24"/>
        </w:rPr>
        <w:t>can be</w:t>
      </w:r>
      <w:r w:rsidRPr="006C1935">
        <w:rPr>
          <w:rFonts w:ascii="Times New Roman" w:hAnsi="Times New Roman" w:cs="Times New Roman"/>
          <w:sz w:val="24"/>
          <w:szCs w:val="24"/>
        </w:rPr>
        <w:t xml:space="preserve"> recapitulated in the context of a custodial setting</w:t>
      </w:r>
      <w:r w:rsidR="00971B50">
        <w:rPr>
          <w:rFonts w:ascii="Times New Roman" w:hAnsi="Times New Roman" w:cs="Times New Roman"/>
          <w:sz w:val="24"/>
          <w:szCs w:val="24"/>
        </w:rPr>
        <w:t>.</w:t>
      </w:r>
    </w:p>
    <w:p w14:paraId="6D96C02F" w14:textId="5EAE2FB8" w:rsidR="00971B50" w:rsidRDefault="00971B50" w:rsidP="00DA494E">
      <w:pPr>
        <w:spacing w:after="0" w:line="480" w:lineRule="auto"/>
        <w:rPr>
          <w:rFonts w:ascii="Times New Roman" w:hAnsi="Times New Roman" w:cs="Times New Roman"/>
          <w:sz w:val="24"/>
          <w:szCs w:val="24"/>
        </w:rPr>
      </w:pPr>
    </w:p>
    <w:p w14:paraId="26AD41D9" w14:textId="236420C1" w:rsidR="009B012A" w:rsidRPr="001E00C5" w:rsidRDefault="00971B50" w:rsidP="00DA494E">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table </w:t>
      </w:r>
      <w:r w:rsidR="001E00C5">
        <w:rPr>
          <w:rFonts w:ascii="Times New Roman" w:hAnsi="Times New Roman" w:cs="Times New Roman"/>
          <w:sz w:val="24"/>
          <w:szCs w:val="24"/>
        </w:rPr>
        <w:t>9</w:t>
      </w:r>
      <w:r>
        <w:rPr>
          <w:rFonts w:ascii="Times New Roman" w:hAnsi="Times New Roman" w:cs="Times New Roman"/>
          <w:sz w:val="24"/>
          <w:szCs w:val="24"/>
        </w:rPr>
        <w:t xml:space="preserve"> here </w:t>
      </w:r>
    </w:p>
    <w:p w14:paraId="42B954C3" w14:textId="2E6ED95C" w:rsidR="00971B50" w:rsidRDefault="007A1DBB"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In his table </w:t>
      </w:r>
      <w:r w:rsidR="002A00E7">
        <w:rPr>
          <w:rFonts w:ascii="Times New Roman" w:hAnsi="Times New Roman" w:cs="Times New Roman"/>
          <w:sz w:val="24"/>
          <w:szCs w:val="24"/>
        </w:rPr>
        <w:t>(</w:t>
      </w:r>
      <w:r w:rsidR="001E00C5">
        <w:rPr>
          <w:rFonts w:ascii="Times New Roman" w:hAnsi="Times New Roman" w:cs="Times New Roman"/>
          <w:sz w:val="24"/>
          <w:szCs w:val="24"/>
        </w:rPr>
        <w:t xml:space="preserve">see second row of </w:t>
      </w:r>
      <w:r w:rsidR="002A00E7">
        <w:rPr>
          <w:rFonts w:ascii="Times New Roman" w:hAnsi="Times New Roman" w:cs="Times New Roman"/>
          <w:sz w:val="24"/>
          <w:szCs w:val="24"/>
        </w:rPr>
        <w:t xml:space="preserve">table </w:t>
      </w:r>
      <w:r w:rsidR="001E00C5">
        <w:rPr>
          <w:rFonts w:ascii="Times New Roman" w:hAnsi="Times New Roman" w:cs="Times New Roman"/>
          <w:sz w:val="24"/>
          <w:szCs w:val="24"/>
        </w:rPr>
        <w:t>9</w:t>
      </w:r>
      <w:r w:rsidR="002A00E7">
        <w:rPr>
          <w:rFonts w:ascii="Times New Roman" w:hAnsi="Times New Roman" w:cs="Times New Roman"/>
          <w:sz w:val="24"/>
          <w:szCs w:val="24"/>
        </w:rPr>
        <w:t xml:space="preserve">) </w:t>
      </w:r>
      <w:r w:rsidRPr="006C1935">
        <w:rPr>
          <w:rFonts w:ascii="Times New Roman" w:hAnsi="Times New Roman" w:cs="Times New Roman"/>
          <w:sz w:val="24"/>
          <w:szCs w:val="24"/>
        </w:rPr>
        <w:t>an example of prosocial alternative behaviour is identified.</w:t>
      </w:r>
      <w:bookmarkStart w:id="7" w:name="_Hlk129891544"/>
    </w:p>
    <w:bookmarkEnd w:id="7"/>
    <w:p w14:paraId="3C536E2B" w14:textId="77777777" w:rsidR="00B65748" w:rsidRDefault="00B65748" w:rsidP="00DA494E">
      <w:pPr>
        <w:spacing w:after="0" w:line="480" w:lineRule="auto"/>
        <w:rPr>
          <w:rFonts w:ascii="Times New Roman" w:hAnsi="Times New Roman" w:cs="Times New Roman"/>
          <w:i/>
          <w:iCs/>
          <w:sz w:val="24"/>
          <w:szCs w:val="24"/>
        </w:rPr>
      </w:pPr>
    </w:p>
    <w:p w14:paraId="45DE5D85" w14:textId="75EEC740" w:rsidR="009B012A" w:rsidRPr="006C1935" w:rsidRDefault="00387260" w:rsidP="00DA494E">
      <w:pPr>
        <w:spacing w:after="0" w:line="480" w:lineRule="auto"/>
        <w:rPr>
          <w:rFonts w:ascii="Times New Roman" w:hAnsi="Times New Roman" w:cs="Times New Roman"/>
          <w:i/>
          <w:iCs/>
          <w:sz w:val="24"/>
          <w:szCs w:val="24"/>
        </w:rPr>
      </w:pPr>
      <w:r w:rsidRPr="006C1935">
        <w:rPr>
          <w:rFonts w:ascii="Times New Roman" w:hAnsi="Times New Roman" w:cs="Times New Roman"/>
          <w:i/>
          <w:iCs/>
          <w:sz w:val="24"/>
          <w:szCs w:val="24"/>
        </w:rPr>
        <w:t>L</w:t>
      </w:r>
      <w:r w:rsidR="007A1DBB" w:rsidRPr="006C1935">
        <w:rPr>
          <w:rFonts w:ascii="Times New Roman" w:hAnsi="Times New Roman" w:cs="Times New Roman"/>
          <w:i/>
          <w:iCs/>
          <w:sz w:val="24"/>
          <w:szCs w:val="24"/>
        </w:rPr>
        <w:t>o</w:t>
      </w:r>
      <w:r w:rsidRPr="006C1935">
        <w:rPr>
          <w:rFonts w:ascii="Times New Roman" w:hAnsi="Times New Roman" w:cs="Times New Roman"/>
          <w:i/>
          <w:iCs/>
          <w:sz w:val="24"/>
          <w:szCs w:val="24"/>
        </w:rPr>
        <w:t>oking at the Offence Paralleling Context</w:t>
      </w:r>
      <w:r w:rsidR="001E00C5">
        <w:rPr>
          <w:rFonts w:ascii="Times New Roman" w:hAnsi="Times New Roman" w:cs="Times New Roman"/>
          <w:i/>
          <w:iCs/>
          <w:sz w:val="24"/>
          <w:szCs w:val="24"/>
        </w:rPr>
        <w:t>s in Custodial Setting</w:t>
      </w:r>
      <w:r w:rsidRPr="006C1935">
        <w:rPr>
          <w:rFonts w:ascii="Times New Roman" w:hAnsi="Times New Roman" w:cs="Times New Roman"/>
          <w:i/>
          <w:iCs/>
          <w:sz w:val="24"/>
          <w:szCs w:val="24"/>
        </w:rPr>
        <w:t xml:space="preserve"> Linked with </w:t>
      </w:r>
      <w:r w:rsidR="001E00C5">
        <w:rPr>
          <w:rFonts w:ascii="Times New Roman" w:hAnsi="Times New Roman" w:cs="Times New Roman"/>
          <w:i/>
          <w:iCs/>
          <w:sz w:val="24"/>
          <w:szCs w:val="24"/>
        </w:rPr>
        <w:t>T</w:t>
      </w:r>
      <w:r w:rsidRPr="006C1935">
        <w:rPr>
          <w:rFonts w:ascii="Times New Roman" w:hAnsi="Times New Roman" w:cs="Times New Roman"/>
          <w:i/>
          <w:iCs/>
          <w:sz w:val="24"/>
          <w:szCs w:val="24"/>
        </w:rPr>
        <w:t xml:space="preserve">hemes </w:t>
      </w:r>
    </w:p>
    <w:p w14:paraId="1EE2E771" w14:textId="5B098325" w:rsidR="00971B50" w:rsidRDefault="007A1DBB"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In this table</w:t>
      </w:r>
      <w:r w:rsidR="00CF1D5E">
        <w:rPr>
          <w:rFonts w:ascii="Times New Roman" w:hAnsi="Times New Roman" w:cs="Times New Roman"/>
          <w:sz w:val="24"/>
          <w:szCs w:val="24"/>
        </w:rPr>
        <w:t xml:space="preserve"> (see table </w:t>
      </w:r>
      <w:r w:rsidR="001E00C5">
        <w:rPr>
          <w:rFonts w:ascii="Times New Roman" w:hAnsi="Times New Roman" w:cs="Times New Roman"/>
          <w:sz w:val="24"/>
          <w:szCs w:val="24"/>
        </w:rPr>
        <w:t>10</w:t>
      </w:r>
      <w:r w:rsidR="00CF1D5E">
        <w:rPr>
          <w:rFonts w:ascii="Times New Roman" w:hAnsi="Times New Roman" w:cs="Times New Roman"/>
          <w:sz w:val="24"/>
          <w:szCs w:val="24"/>
        </w:rPr>
        <w:t>)</w:t>
      </w:r>
      <w:r w:rsidRPr="006C1935">
        <w:rPr>
          <w:rFonts w:ascii="Times New Roman" w:hAnsi="Times New Roman" w:cs="Times New Roman"/>
          <w:sz w:val="24"/>
          <w:szCs w:val="24"/>
        </w:rPr>
        <w:t xml:space="preserve"> the significance of offence paralleling contexts is explored. Formulation of contextual contributions to the process can help with making recommendations of settings where the individual will be ‘set up to fail’</w:t>
      </w:r>
      <w:r w:rsidR="001E00C5">
        <w:rPr>
          <w:rFonts w:ascii="Times New Roman" w:hAnsi="Times New Roman" w:cs="Times New Roman"/>
          <w:sz w:val="24"/>
          <w:szCs w:val="24"/>
        </w:rPr>
        <w:t xml:space="preserve"> or, conversely, supported</w:t>
      </w:r>
      <w:r w:rsidRPr="006C1935">
        <w:rPr>
          <w:rFonts w:ascii="Times New Roman" w:hAnsi="Times New Roman" w:cs="Times New Roman"/>
          <w:sz w:val="24"/>
          <w:szCs w:val="24"/>
        </w:rPr>
        <w:t xml:space="preserve">. </w:t>
      </w:r>
    </w:p>
    <w:p w14:paraId="7F18831E" w14:textId="02153A84" w:rsidR="00971B50" w:rsidRDefault="00971B50" w:rsidP="00DA494E">
      <w:pPr>
        <w:spacing w:after="0" w:line="480" w:lineRule="auto"/>
        <w:rPr>
          <w:rFonts w:ascii="Times New Roman" w:hAnsi="Times New Roman" w:cs="Times New Roman"/>
          <w:sz w:val="24"/>
          <w:szCs w:val="24"/>
        </w:rPr>
      </w:pPr>
    </w:p>
    <w:p w14:paraId="03729CB8" w14:textId="26535733" w:rsidR="00971B50" w:rsidRPr="00C94188" w:rsidRDefault="00971B50"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Insert table 1</w:t>
      </w:r>
      <w:r w:rsidR="001E00C5">
        <w:rPr>
          <w:rFonts w:ascii="Times New Roman" w:hAnsi="Times New Roman" w:cs="Times New Roman"/>
          <w:sz w:val="24"/>
          <w:szCs w:val="24"/>
        </w:rPr>
        <w:t>0</w:t>
      </w:r>
      <w:r>
        <w:rPr>
          <w:rFonts w:ascii="Times New Roman" w:hAnsi="Times New Roman" w:cs="Times New Roman"/>
          <w:sz w:val="24"/>
          <w:szCs w:val="24"/>
        </w:rPr>
        <w:t xml:space="preserve"> here</w:t>
      </w:r>
    </w:p>
    <w:p w14:paraId="4C05CB3B" w14:textId="77777777" w:rsidR="00971B50" w:rsidRDefault="00971B50" w:rsidP="00DA494E">
      <w:pPr>
        <w:spacing w:after="0" w:line="480" w:lineRule="auto"/>
        <w:rPr>
          <w:rFonts w:ascii="Times New Roman" w:hAnsi="Times New Roman" w:cs="Times New Roman"/>
          <w:sz w:val="24"/>
          <w:szCs w:val="24"/>
        </w:rPr>
      </w:pPr>
    </w:p>
    <w:p w14:paraId="4E0C23EB" w14:textId="48BAFF08" w:rsidR="007A1DBB" w:rsidRPr="006C1935" w:rsidRDefault="00781CA9"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Assessment of things like the extent to which hostel staff are aware of issues that might be triggering </w:t>
      </w:r>
      <w:r w:rsidR="00E92F3F" w:rsidRPr="006C1935">
        <w:rPr>
          <w:rFonts w:ascii="Times New Roman" w:hAnsi="Times New Roman" w:cs="Times New Roman"/>
          <w:sz w:val="24"/>
          <w:szCs w:val="24"/>
        </w:rPr>
        <w:t>e.g.,</w:t>
      </w:r>
      <w:r w:rsidRPr="006C1935">
        <w:rPr>
          <w:rFonts w:ascii="Times New Roman" w:hAnsi="Times New Roman" w:cs="Times New Roman"/>
          <w:sz w:val="24"/>
          <w:szCs w:val="24"/>
        </w:rPr>
        <w:t xml:space="preserve"> ongoing exposure to racism and a range of other trauma triggers is critical. Responsibility for av</w:t>
      </w:r>
      <w:r w:rsidR="00886EED" w:rsidRPr="006C1935">
        <w:rPr>
          <w:rFonts w:ascii="Times New Roman" w:hAnsi="Times New Roman" w:cs="Times New Roman"/>
          <w:sz w:val="24"/>
          <w:szCs w:val="24"/>
        </w:rPr>
        <w:t>o</w:t>
      </w:r>
      <w:r w:rsidRPr="006C1935">
        <w:rPr>
          <w:rFonts w:ascii="Times New Roman" w:hAnsi="Times New Roman" w:cs="Times New Roman"/>
          <w:sz w:val="24"/>
          <w:szCs w:val="24"/>
        </w:rPr>
        <w:t>iding offending lies with both the individual and those in the context the person is released into. Interventions can be addressed to contexts as well as indivi</w:t>
      </w:r>
      <w:r w:rsidR="00886EED" w:rsidRPr="006C1935">
        <w:rPr>
          <w:rFonts w:ascii="Times New Roman" w:hAnsi="Times New Roman" w:cs="Times New Roman"/>
          <w:sz w:val="24"/>
          <w:szCs w:val="24"/>
        </w:rPr>
        <w:t>d</w:t>
      </w:r>
      <w:r w:rsidRPr="006C1935">
        <w:rPr>
          <w:rFonts w:ascii="Times New Roman" w:hAnsi="Times New Roman" w:cs="Times New Roman"/>
          <w:sz w:val="24"/>
          <w:szCs w:val="24"/>
        </w:rPr>
        <w:t>uals.</w:t>
      </w:r>
    </w:p>
    <w:p w14:paraId="7649CDD2" w14:textId="77777777" w:rsidR="00DA494E" w:rsidRPr="00C94188" w:rsidRDefault="00DA494E" w:rsidP="00DA494E">
      <w:pPr>
        <w:spacing w:after="0" w:line="480" w:lineRule="auto"/>
        <w:rPr>
          <w:rFonts w:ascii="Times New Roman" w:hAnsi="Times New Roman" w:cs="Times New Roman"/>
          <w:i/>
          <w:iCs/>
          <w:sz w:val="24"/>
          <w:szCs w:val="24"/>
        </w:rPr>
      </w:pPr>
    </w:p>
    <w:p w14:paraId="11F6EEB4" w14:textId="021F6CD1" w:rsidR="00387260" w:rsidRDefault="00387260" w:rsidP="00DA494E">
      <w:pPr>
        <w:spacing w:after="0" w:line="480" w:lineRule="auto"/>
        <w:rPr>
          <w:rFonts w:ascii="Times New Roman" w:hAnsi="Times New Roman" w:cs="Times New Roman"/>
          <w:i/>
          <w:iCs/>
          <w:sz w:val="24"/>
          <w:szCs w:val="24"/>
        </w:rPr>
      </w:pPr>
      <w:r w:rsidRPr="00C94188">
        <w:rPr>
          <w:rFonts w:ascii="Times New Roman" w:hAnsi="Times New Roman" w:cs="Times New Roman"/>
          <w:i/>
          <w:iCs/>
          <w:sz w:val="24"/>
          <w:szCs w:val="24"/>
        </w:rPr>
        <w:lastRenderedPageBreak/>
        <w:t>Offence paralleling context after release</w:t>
      </w:r>
    </w:p>
    <w:p w14:paraId="0A9E42AE" w14:textId="0036D081" w:rsidR="00CF1D5E" w:rsidRDefault="00CF1D5E" w:rsidP="00DA494E">
      <w:pPr>
        <w:spacing w:after="0" w:line="480" w:lineRule="auto"/>
        <w:rPr>
          <w:rFonts w:ascii="Times New Roman" w:hAnsi="Times New Roman" w:cs="Times New Roman"/>
          <w:sz w:val="24"/>
          <w:szCs w:val="24"/>
        </w:rPr>
      </w:pPr>
      <w:r>
        <w:rPr>
          <w:rFonts w:ascii="Times New Roman" w:hAnsi="Times New Roman" w:cs="Times New Roman"/>
          <w:sz w:val="24"/>
          <w:szCs w:val="24"/>
        </w:rPr>
        <w:t>Offence paralleling contexts can also be identified post release (see table 1</w:t>
      </w:r>
      <w:r w:rsidR="001E00C5">
        <w:rPr>
          <w:rFonts w:ascii="Times New Roman" w:hAnsi="Times New Roman" w:cs="Times New Roman"/>
          <w:sz w:val="24"/>
          <w:szCs w:val="24"/>
        </w:rPr>
        <w:t>1</w:t>
      </w:r>
      <w:r>
        <w:rPr>
          <w:rFonts w:ascii="Times New Roman" w:hAnsi="Times New Roman" w:cs="Times New Roman"/>
          <w:sz w:val="24"/>
          <w:szCs w:val="24"/>
        </w:rPr>
        <w:t>)</w:t>
      </w:r>
    </w:p>
    <w:p w14:paraId="22E4838B" w14:textId="72684E9C" w:rsidR="00971B50" w:rsidRDefault="00971B50" w:rsidP="00DA494E">
      <w:pPr>
        <w:spacing w:after="0" w:line="480" w:lineRule="auto"/>
        <w:rPr>
          <w:rFonts w:ascii="Times New Roman" w:hAnsi="Times New Roman" w:cs="Times New Roman"/>
          <w:sz w:val="24"/>
          <w:szCs w:val="24"/>
        </w:rPr>
      </w:pPr>
    </w:p>
    <w:p w14:paraId="269CA737" w14:textId="035E2329" w:rsidR="00971B50" w:rsidRPr="00C94188" w:rsidRDefault="00971B50" w:rsidP="00C94188">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w:t>
      </w:r>
      <w:r w:rsidR="007521D8">
        <w:rPr>
          <w:rFonts w:ascii="Times New Roman" w:hAnsi="Times New Roman" w:cs="Times New Roman"/>
          <w:sz w:val="24"/>
          <w:szCs w:val="24"/>
        </w:rPr>
        <w:t>T</w:t>
      </w:r>
      <w:r>
        <w:rPr>
          <w:rFonts w:ascii="Times New Roman" w:hAnsi="Times New Roman" w:cs="Times New Roman"/>
          <w:sz w:val="24"/>
          <w:szCs w:val="24"/>
        </w:rPr>
        <w:t>able 1</w:t>
      </w:r>
      <w:r w:rsidR="001E00C5">
        <w:rPr>
          <w:rFonts w:ascii="Times New Roman" w:hAnsi="Times New Roman" w:cs="Times New Roman"/>
          <w:sz w:val="24"/>
          <w:szCs w:val="24"/>
        </w:rPr>
        <w:t>1</w:t>
      </w:r>
      <w:r>
        <w:rPr>
          <w:rFonts w:ascii="Times New Roman" w:hAnsi="Times New Roman" w:cs="Times New Roman"/>
          <w:sz w:val="24"/>
          <w:szCs w:val="24"/>
        </w:rPr>
        <w:t xml:space="preserve"> here</w:t>
      </w:r>
    </w:p>
    <w:p w14:paraId="6B12FB99" w14:textId="7ADA338D" w:rsidR="00971B50" w:rsidRDefault="00971B50" w:rsidP="00DA494E">
      <w:pPr>
        <w:spacing w:after="0" w:line="480" w:lineRule="auto"/>
        <w:rPr>
          <w:rFonts w:ascii="Times New Roman" w:hAnsi="Times New Roman" w:cs="Times New Roman"/>
          <w:sz w:val="24"/>
          <w:szCs w:val="24"/>
        </w:rPr>
      </w:pPr>
    </w:p>
    <w:p w14:paraId="03F2AD6D" w14:textId="1551D0FF" w:rsidR="00537510" w:rsidRPr="006C1935" w:rsidRDefault="00FD7776" w:rsidP="007521D8">
      <w:pPr>
        <w:spacing w:after="0" w:line="480" w:lineRule="auto"/>
        <w:jc w:val="center"/>
        <w:rPr>
          <w:rFonts w:ascii="Times New Roman" w:hAnsi="Times New Roman" w:cs="Times New Roman"/>
          <w:caps/>
          <w:sz w:val="24"/>
          <w:szCs w:val="24"/>
        </w:rPr>
      </w:pPr>
      <w:r w:rsidRPr="006C1935">
        <w:rPr>
          <w:rFonts w:ascii="Times New Roman" w:hAnsi="Times New Roman" w:cs="Times New Roman"/>
          <w:caps/>
          <w:sz w:val="24"/>
          <w:szCs w:val="24"/>
        </w:rPr>
        <w:t>Conclusion</w:t>
      </w:r>
      <w:r w:rsidR="00873D52">
        <w:rPr>
          <w:rFonts w:ascii="Times New Roman" w:hAnsi="Times New Roman" w:cs="Times New Roman"/>
          <w:caps/>
          <w:sz w:val="24"/>
          <w:szCs w:val="24"/>
        </w:rPr>
        <w:t>S</w:t>
      </w:r>
    </w:p>
    <w:p w14:paraId="4F34AD21" w14:textId="3331970E" w:rsidR="00FD7776" w:rsidRPr="006C1935" w:rsidRDefault="00FD7776"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To summarise, risk assessment formulations and formulations of positive alternative behaviour are given a greater degree of warranty if they are subjected to </w:t>
      </w:r>
      <w:r w:rsidR="00B9225B" w:rsidRPr="006C1935">
        <w:rPr>
          <w:rFonts w:ascii="Times New Roman" w:hAnsi="Times New Roman" w:cs="Times New Roman"/>
          <w:sz w:val="24"/>
          <w:szCs w:val="24"/>
        </w:rPr>
        <w:t>tests. Evidence for any of the following are suggestive of a greater degree of confidence in the risk-process identified in the formulation:</w:t>
      </w:r>
    </w:p>
    <w:p w14:paraId="120678CF" w14:textId="45405485" w:rsidR="00B9225B" w:rsidRPr="006C1935" w:rsidRDefault="00B9225B" w:rsidP="00DA494E">
      <w:pPr>
        <w:pStyle w:val="ListParagraph"/>
        <w:numPr>
          <w:ilvl w:val="0"/>
          <w:numId w:val="5"/>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The individual’s demographic profile</w:t>
      </w:r>
      <w:r w:rsidR="00E92F3F">
        <w:rPr>
          <w:rFonts w:ascii="Times New Roman" w:hAnsi="Times New Roman" w:cs="Times New Roman"/>
          <w:sz w:val="24"/>
          <w:szCs w:val="24"/>
        </w:rPr>
        <w:t xml:space="preserve"> and context</w:t>
      </w:r>
      <w:r w:rsidRPr="006C1935">
        <w:rPr>
          <w:rFonts w:ascii="Times New Roman" w:hAnsi="Times New Roman" w:cs="Times New Roman"/>
          <w:sz w:val="24"/>
          <w:szCs w:val="24"/>
        </w:rPr>
        <w:t xml:space="preserve"> matches those evidenced in the large </w:t>
      </w:r>
      <w:r w:rsidRPr="006C1935">
        <w:rPr>
          <w:rFonts w:ascii="Times New Roman" w:hAnsi="Times New Roman" w:cs="Times New Roman"/>
          <w:i/>
          <w:iCs/>
          <w:sz w:val="24"/>
          <w:szCs w:val="24"/>
        </w:rPr>
        <w:t>n</w:t>
      </w:r>
      <w:r w:rsidRPr="006C1935">
        <w:rPr>
          <w:rFonts w:ascii="Times New Roman" w:hAnsi="Times New Roman" w:cs="Times New Roman"/>
          <w:sz w:val="24"/>
          <w:szCs w:val="24"/>
        </w:rPr>
        <w:t xml:space="preserve"> studies that are being used to evidence a particular factor as being evidence of increased risk</w:t>
      </w:r>
    </w:p>
    <w:p w14:paraId="15C945B2" w14:textId="5D0D3A22" w:rsidR="00B9225B" w:rsidRPr="006C1935" w:rsidRDefault="00B9225B" w:rsidP="00DA494E">
      <w:pPr>
        <w:pStyle w:val="ListParagraph"/>
        <w:numPr>
          <w:ilvl w:val="0"/>
          <w:numId w:val="5"/>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Past similar processes in the individual’s history</w:t>
      </w:r>
      <w:r w:rsidR="009811C1">
        <w:rPr>
          <w:rFonts w:ascii="Times New Roman" w:hAnsi="Times New Roman" w:cs="Times New Roman"/>
          <w:sz w:val="24"/>
          <w:szCs w:val="24"/>
        </w:rPr>
        <w:t>,</w:t>
      </w:r>
      <w:r w:rsidRPr="006C1935">
        <w:rPr>
          <w:rFonts w:ascii="Times New Roman" w:hAnsi="Times New Roman" w:cs="Times New Roman"/>
          <w:sz w:val="24"/>
          <w:szCs w:val="24"/>
        </w:rPr>
        <w:t xml:space="preserve"> suggesting that it is a recurrent process</w:t>
      </w:r>
    </w:p>
    <w:p w14:paraId="1019A4CF" w14:textId="5A033E10" w:rsidR="002D44A5" w:rsidRPr="004D4623" w:rsidRDefault="00B9225B" w:rsidP="00DA494E">
      <w:pPr>
        <w:pStyle w:val="ListParagraph"/>
        <w:numPr>
          <w:ilvl w:val="0"/>
          <w:numId w:val="5"/>
        </w:num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Evidence in the current context that the individual has struggled to deal with the same process being precipitated by in-treatment precipitants that parallel those evident at the time of the offence.</w:t>
      </w:r>
    </w:p>
    <w:p w14:paraId="1A37A473" w14:textId="22E3D004" w:rsidR="00537510" w:rsidRPr="006C1935" w:rsidRDefault="00B9225B" w:rsidP="00DA494E">
      <w:pPr>
        <w:spacing w:after="0" w:line="480" w:lineRule="auto"/>
        <w:rPr>
          <w:rFonts w:ascii="Times New Roman" w:hAnsi="Times New Roman" w:cs="Times New Roman"/>
          <w:sz w:val="24"/>
          <w:szCs w:val="24"/>
        </w:rPr>
      </w:pPr>
      <w:r w:rsidRPr="006C1935">
        <w:rPr>
          <w:rFonts w:ascii="Times New Roman" w:hAnsi="Times New Roman" w:cs="Times New Roman"/>
          <w:sz w:val="24"/>
          <w:szCs w:val="24"/>
        </w:rPr>
        <w:t xml:space="preserve">Instruments </w:t>
      </w:r>
      <w:r w:rsidR="00D34736" w:rsidRPr="006C1935">
        <w:rPr>
          <w:rFonts w:ascii="Times New Roman" w:hAnsi="Times New Roman" w:cs="Times New Roman"/>
          <w:sz w:val="24"/>
          <w:szCs w:val="24"/>
        </w:rPr>
        <w:t xml:space="preserve">‘measuring risk’ </w:t>
      </w:r>
      <w:r w:rsidRPr="006C1935">
        <w:rPr>
          <w:rFonts w:ascii="Times New Roman" w:hAnsi="Times New Roman" w:cs="Times New Roman"/>
          <w:sz w:val="24"/>
          <w:szCs w:val="24"/>
        </w:rPr>
        <w:t xml:space="preserve">and ways of evidencing change developed using reconviction as </w:t>
      </w:r>
      <w:r w:rsidR="00D34736" w:rsidRPr="006C1935">
        <w:rPr>
          <w:rFonts w:ascii="Times New Roman" w:hAnsi="Times New Roman" w:cs="Times New Roman"/>
          <w:sz w:val="24"/>
          <w:szCs w:val="24"/>
        </w:rPr>
        <w:t>an outcome are potentially biased and consequently other approaches to evaluating risk, safety and change need to be employed.</w:t>
      </w:r>
      <w:r w:rsidR="002D44A5">
        <w:rPr>
          <w:rFonts w:ascii="Times New Roman" w:hAnsi="Times New Roman" w:cs="Times New Roman"/>
          <w:sz w:val="24"/>
          <w:szCs w:val="24"/>
        </w:rPr>
        <w:t xml:space="preserve"> </w:t>
      </w:r>
      <w:r w:rsidR="00D34736" w:rsidRPr="006C1935">
        <w:rPr>
          <w:rFonts w:ascii="Times New Roman" w:hAnsi="Times New Roman" w:cs="Times New Roman"/>
          <w:sz w:val="24"/>
          <w:szCs w:val="24"/>
        </w:rPr>
        <w:t>I</w:t>
      </w:r>
      <w:r w:rsidR="00FD7776" w:rsidRPr="006C1935">
        <w:rPr>
          <w:rFonts w:ascii="Times New Roman" w:hAnsi="Times New Roman" w:cs="Times New Roman"/>
          <w:sz w:val="24"/>
          <w:szCs w:val="24"/>
        </w:rPr>
        <w:t>n this chapter it has been argued that for risk and safety assessment to be effective the practitioner needs to move away from assessing individuals and look at individuals in contexts.</w:t>
      </w:r>
      <w:r w:rsidR="00D34736" w:rsidRPr="006C1935">
        <w:rPr>
          <w:rFonts w:ascii="Times New Roman" w:hAnsi="Times New Roman" w:cs="Times New Roman"/>
          <w:sz w:val="24"/>
          <w:szCs w:val="24"/>
        </w:rPr>
        <w:t xml:space="preserve"> Offence paralleling behaviour and offence paralleling contexts have been highlighted as clinically useful</w:t>
      </w:r>
      <w:r w:rsidR="00FD7776" w:rsidRPr="006C1935">
        <w:rPr>
          <w:rFonts w:ascii="Times New Roman" w:hAnsi="Times New Roman" w:cs="Times New Roman"/>
          <w:sz w:val="24"/>
          <w:szCs w:val="24"/>
        </w:rPr>
        <w:t xml:space="preserve"> </w:t>
      </w:r>
      <w:r w:rsidR="00D34736" w:rsidRPr="006C1935">
        <w:rPr>
          <w:rFonts w:ascii="Times New Roman" w:hAnsi="Times New Roman" w:cs="Times New Roman"/>
          <w:sz w:val="24"/>
          <w:szCs w:val="24"/>
        </w:rPr>
        <w:t xml:space="preserve">approaches to working with risk and </w:t>
      </w:r>
      <w:r w:rsidR="00CF1D5E" w:rsidRPr="006C1935">
        <w:rPr>
          <w:rFonts w:ascii="Times New Roman" w:hAnsi="Times New Roman" w:cs="Times New Roman"/>
          <w:sz w:val="24"/>
          <w:szCs w:val="24"/>
        </w:rPr>
        <w:t>strengths-based</w:t>
      </w:r>
      <w:r w:rsidR="00D34736" w:rsidRPr="006C1935">
        <w:rPr>
          <w:rFonts w:ascii="Times New Roman" w:hAnsi="Times New Roman" w:cs="Times New Roman"/>
          <w:sz w:val="24"/>
          <w:szCs w:val="24"/>
        </w:rPr>
        <w:t xml:space="preserve"> processes. Looking at the ways in which contexts precipitate offence related altered states and associated processes resulting in objectification of people as well as processes whereby an individual manages to treat others in a humane way in</w:t>
      </w:r>
      <w:r w:rsidR="00CF1D5E">
        <w:rPr>
          <w:rFonts w:ascii="Times New Roman" w:hAnsi="Times New Roman" w:cs="Times New Roman"/>
          <w:sz w:val="24"/>
          <w:szCs w:val="24"/>
        </w:rPr>
        <w:t xml:space="preserve"> </w:t>
      </w:r>
      <w:r w:rsidR="00D34736" w:rsidRPr="006C1935">
        <w:rPr>
          <w:rFonts w:ascii="Times New Roman" w:hAnsi="Times New Roman" w:cs="Times New Roman"/>
          <w:sz w:val="24"/>
          <w:szCs w:val="24"/>
        </w:rPr>
        <w:t>spite of being triggered in different ways can be clinically useful when working towards a rewarding non-offending lifestyle.</w:t>
      </w:r>
    </w:p>
    <w:p w14:paraId="48193434" w14:textId="77777777" w:rsidR="00D34736" w:rsidRPr="006C1935" w:rsidRDefault="00D34736" w:rsidP="00DA494E">
      <w:pPr>
        <w:spacing w:after="0" w:line="480" w:lineRule="auto"/>
        <w:rPr>
          <w:rFonts w:ascii="Times New Roman" w:hAnsi="Times New Roman" w:cs="Times New Roman"/>
          <w:sz w:val="24"/>
          <w:szCs w:val="24"/>
        </w:rPr>
      </w:pPr>
    </w:p>
    <w:p w14:paraId="6B84CE2C" w14:textId="60E65C94" w:rsidR="00537510" w:rsidRPr="006C1935" w:rsidRDefault="00537510" w:rsidP="00DA494E">
      <w:pPr>
        <w:spacing w:after="0" w:line="480" w:lineRule="auto"/>
        <w:rPr>
          <w:rFonts w:ascii="Times New Roman" w:hAnsi="Times New Roman" w:cs="Times New Roman"/>
          <w:sz w:val="24"/>
          <w:szCs w:val="24"/>
        </w:rPr>
      </w:pPr>
    </w:p>
    <w:p w14:paraId="007A7781" w14:textId="75474C41" w:rsidR="00537510" w:rsidRPr="006C1935" w:rsidRDefault="00537510" w:rsidP="00DA494E">
      <w:pPr>
        <w:spacing w:after="0" w:line="480" w:lineRule="auto"/>
        <w:rPr>
          <w:rFonts w:ascii="Times New Roman" w:hAnsi="Times New Roman" w:cs="Times New Roman"/>
          <w:sz w:val="24"/>
          <w:szCs w:val="24"/>
        </w:rPr>
      </w:pPr>
    </w:p>
    <w:p w14:paraId="0A54E97E" w14:textId="69DE88C1" w:rsidR="00885BC7" w:rsidRDefault="002D44A5" w:rsidP="00DA494E">
      <w:pPr>
        <w:spacing w:after="0" w:line="480" w:lineRule="auto"/>
        <w:rPr>
          <w:rFonts w:ascii="Times New Roman" w:hAnsi="Times New Roman" w:cs="Times New Roman"/>
          <w:sz w:val="24"/>
          <w:szCs w:val="24"/>
        </w:rPr>
      </w:pPr>
      <w:r>
        <w:rPr>
          <w:rFonts w:ascii="Times New Roman" w:hAnsi="Times New Roman" w:cs="Times New Roman"/>
          <w:sz w:val="24"/>
          <w:szCs w:val="24"/>
        </w:rPr>
        <w:t>References</w:t>
      </w:r>
    </w:p>
    <w:p w14:paraId="48FE1513" w14:textId="6431E7FF"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Adshead, G., &amp; Moore, E. (2022). Attachment Theory and Offending. In Clinical Forensic Psychology (pp. 163-182).  Palgrave Macmillan, Cham. </w:t>
      </w:r>
      <w:hyperlink r:id="rId11" w:history="1">
        <w:r w:rsidR="009811C1" w:rsidRPr="002F275D">
          <w:rPr>
            <w:rStyle w:val="Hyperlink"/>
            <w:rFonts w:ascii="Times New Roman" w:hAnsi="Times New Roman" w:cs="Times New Roman"/>
            <w:sz w:val="24"/>
            <w:szCs w:val="24"/>
          </w:rPr>
          <w:t>http://Doi.org/10.1007/978-3-030-80882-2_9</w:t>
        </w:r>
      </w:hyperlink>
    </w:p>
    <w:p w14:paraId="3F8CB559" w14:textId="77777777" w:rsidR="00261D10" w:rsidRPr="00DD2660" w:rsidRDefault="00261D10" w:rsidP="00DA494E">
      <w:pPr>
        <w:spacing w:after="0" w:line="480" w:lineRule="auto"/>
        <w:rPr>
          <w:rFonts w:ascii="Times New Roman" w:hAnsi="Times New Roman" w:cs="Times New Roman"/>
          <w:sz w:val="24"/>
          <w:szCs w:val="24"/>
        </w:rPr>
      </w:pPr>
    </w:p>
    <w:p w14:paraId="520F624E" w14:textId="48B75500"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Bateman, A., &amp; Fonagy, P. (2016). Mentalization based treatment for personality disorders: A practical guide. Oxford, U.K., Oxford University Press. </w:t>
      </w:r>
      <w:hyperlink r:id="rId12" w:history="1">
        <w:r w:rsidR="009811C1" w:rsidRPr="002F275D">
          <w:rPr>
            <w:rStyle w:val="Hyperlink"/>
            <w:rFonts w:ascii="Times New Roman" w:hAnsi="Times New Roman" w:cs="Times New Roman"/>
            <w:sz w:val="24"/>
            <w:szCs w:val="24"/>
          </w:rPr>
          <w:t>http://doi.org/10.1093/med:psych/9780199680375.001.0001</w:t>
        </w:r>
      </w:hyperlink>
    </w:p>
    <w:p w14:paraId="333B2500" w14:textId="77777777" w:rsidR="00DD2660" w:rsidRPr="00DD2660" w:rsidRDefault="00DD2660" w:rsidP="00DA494E">
      <w:pPr>
        <w:spacing w:after="0" w:line="480" w:lineRule="auto"/>
        <w:rPr>
          <w:rFonts w:ascii="Times New Roman" w:hAnsi="Times New Roman" w:cs="Times New Roman"/>
          <w:sz w:val="24"/>
          <w:szCs w:val="24"/>
        </w:rPr>
      </w:pPr>
    </w:p>
    <w:p w14:paraId="7F074298" w14:textId="6B3A882D"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Berghuis M.L., Nieuwbeerta, P., Palmen H., Sentse, M., Van Hazebroek, B.C.M., &amp; Van Ginneken, E.F.J.C. (2022). Visitation patterns and post-release offending: Exploring variations in the timing, rate, and consistency of prison visits. Journal of Criminal Justice. Advanced Online Publication. </w:t>
      </w:r>
      <w:hyperlink r:id="rId13" w:history="1">
        <w:r w:rsidR="009811C1" w:rsidRPr="002F275D">
          <w:rPr>
            <w:rStyle w:val="Hyperlink"/>
            <w:rFonts w:ascii="Times New Roman" w:hAnsi="Times New Roman" w:cs="Times New Roman"/>
            <w:sz w:val="24"/>
            <w:szCs w:val="24"/>
          </w:rPr>
          <w:t>https://doi.org/10.1016/j.jcrimjus.2022.101904</w:t>
        </w:r>
      </w:hyperlink>
    </w:p>
    <w:p w14:paraId="5492BA01" w14:textId="77777777" w:rsidR="00DD2660" w:rsidRPr="00DD2660" w:rsidRDefault="00DD2660" w:rsidP="00DA494E">
      <w:pPr>
        <w:spacing w:after="0" w:line="480" w:lineRule="auto"/>
        <w:rPr>
          <w:rFonts w:ascii="Times New Roman" w:hAnsi="Times New Roman" w:cs="Times New Roman"/>
          <w:sz w:val="24"/>
          <w:szCs w:val="24"/>
        </w:rPr>
      </w:pPr>
    </w:p>
    <w:p w14:paraId="1BF68AB6" w14:textId="361A9899"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Bitektine, A. (2008). Prospective case study design: Qualitative method for deductive theory testing. Organizational Research Methods, 11, 1, 160–180. </w:t>
      </w:r>
      <w:hyperlink r:id="rId14" w:history="1">
        <w:r w:rsidR="009811C1" w:rsidRPr="002F275D">
          <w:rPr>
            <w:rStyle w:val="Hyperlink"/>
            <w:rFonts w:ascii="Times New Roman" w:hAnsi="Times New Roman" w:cs="Times New Roman"/>
            <w:sz w:val="24"/>
            <w:szCs w:val="24"/>
          </w:rPr>
          <w:t>https://doi.org/10.1177/1094428106292900</w:t>
        </w:r>
      </w:hyperlink>
    </w:p>
    <w:p w14:paraId="5C34337E" w14:textId="77777777" w:rsidR="00DD2660" w:rsidRPr="00DD2660" w:rsidRDefault="00DD2660" w:rsidP="00DA494E">
      <w:pPr>
        <w:spacing w:after="0" w:line="480" w:lineRule="auto"/>
        <w:rPr>
          <w:rFonts w:ascii="Times New Roman" w:hAnsi="Times New Roman" w:cs="Times New Roman"/>
          <w:sz w:val="24"/>
          <w:szCs w:val="24"/>
        </w:rPr>
      </w:pPr>
    </w:p>
    <w:p w14:paraId="59A85EA2" w14:textId="7EC88498"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Bitekine, A. (2009) Prospective case studies. In A. J. (Mills, G.A.J, Durepos, and  GE.. &amp; Wiebe, E.)( Eds.),  Encyclopeadia of case study research. Sage . </w:t>
      </w:r>
      <w:hyperlink r:id="rId15" w:history="1">
        <w:r w:rsidR="009811C1" w:rsidRPr="002F275D">
          <w:rPr>
            <w:rStyle w:val="Hyperlink"/>
            <w:rFonts w:ascii="Times New Roman" w:hAnsi="Times New Roman" w:cs="Times New Roman"/>
            <w:sz w:val="24"/>
            <w:szCs w:val="24"/>
          </w:rPr>
          <w:t>http://dx.doi.org/10.4135/9781412957397</w:t>
        </w:r>
      </w:hyperlink>
    </w:p>
    <w:p w14:paraId="2B436257" w14:textId="77777777" w:rsidR="00DD2660" w:rsidRPr="00DD2660" w:rsidRDefault="00DD2660" w:rsidP="00DA494E">
      <w:pPr>
        <w:spacing w:after="0" w:line="480" w:lineRule="auto"/>
        <w:rPr>
          <w:rFonts w:ascii="Times New Roman" w:hAnsi="Times New Roman" w:cs="Times New Roman"/>
          <w:sz w:val="24"/>
          <w:szCs w:val="24"/>
        </w:rPr>
      </w:pPr>
    </w:p>
    <w:p w14:paraId="53207640" w14:textId="4E53BFB4"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lastRenderedPageBreak/>
        <w:t xml:space="preserve">Blair, R. J. R., Jones, L., Clark, F., &amp; Smith, M. (1995). Is the Psychopath ‘morally insane’?. Personality and Individual Differences, 19(5), 741-752. </w:t>
      </w:r>
      <w:hyperlink r:id="rId16" w:history="1">
        <w:r w:rsidR="009811C1" w:rsidRPr="002F275D">
          <w:rPr>
            <w:rStyle w:val="Hyperlink"/>
            <w:rFonts w:ascii="Times New Roman" w:hAnsi="Times New Roman" w:cs="Times New Roman"/>
            <w:sz w:val="24"/>
            <w:szCs w:val="24"/>
          </w:rPr>
          <w:t>https://doi.org/10.1016/0191-8869(95)00087-m</w:t>
        </w:r>
      </w:hyperlink>
    </w:p>
    <w:p w14:paraId="1F655C81" w14:textId="77777777" w:rsidR="00DD2660" w:rsidRPr="00DD2660" w:rsidRDefault="00DD2660" w:rsidP="00DA494E">
      <w:pPr>
        <w:spacing w:after="0" w:line="480" w:lineRule="auto"/>
        <w:rPr>
          <w:rFonts w:ascii="Times New Roman" w:hAnsi="Times New Roman" w:cs="Times New Roman"/>
          <w:sz w:val="24"/>
          <w:szCs w:val="24"/>
        </w:rPr>
      </w:pPr>
    </w:p>
    <w:p w14:paraId="0E9A7FE2" w14:textId="77777777"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Campbell, D. T. (1966). Pattern matching as an essential in distal knowing. In K. R. Hammond (Ed.), The psychology of Egon Brunswik (pp. 81–106). New York: Holt, Rinehart and Winston. </w:t>
      </w:r>
    </w:p>
    <w:p w14:paraId="5828AB5C" w14:textId="77777777" w:rsidR="00DD2660" w:rsidRPr="00DD2660" w:rsidRDefault="00DD2660" w:rsidP="00DA494E">
      <w:pPr>
        <w:spacing w:after="0" w:line="480" w:lineRule="auto"/>
        <w:rPr>
          <w:rFonts w:ascii="Times New Roman" w:hAnsi="Times New Roman" w:cs="Times New Roman"/>
          <w:sz w:val="24"/>
          <w:szCs w:val="24"/>
        </w:rPr>
      </w:pPr>
    </w:p>
    <w:p w14:paraId="2B42D359" w14:textId="75E67794"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Langley, A. (1999). Strategies for theorizing from process data. Academy of Management Review, 24, 691–710. </w:t>
      </w:r>
      <w:hyperlink r:id="rId17" w:history="1">
        <w:r w:rsidR="009811C1" w:rsidRPr="002F275D">
          <w:rPr>
            <w:rStyle w:val="Hyperlink"/>
            <w:rFonts w:ascii="Times New Roman" w:hAnsi="Times New Roman" w:cs="Times New Roman"/>
            <w:sz w:val="24"/>
            <w:szCs w:val="24"/>
          </w:rPr>
          <w:t>https://doi.org/10.2307/259349</w:t>
        </w:r>
      </w:hyperlink>
    </w:p>
    <w:p w14:paraId="3DB2B887" w14:textId="77777777" w:rsidR="00DD2660" w:rsidRPr="00DD2660" w:rsidRDefault="00DD2660" w:rsidP="00DA494E">
      <w:pPr>
        <w:spacing w:after="0" w:line="480" w:lineRule="auto"/>
        <w:rPr>
          <w:rFonts w:ascii="Times New Roman" w:hAnsi="Times New Roman" w:cs="Times New Roman"/>
          <w:sz w:val="24"/>
          <w:szCs w:val="24"/>
        </w:rPr>
      </w:pPr>
    </w:p>
    <w:p w14:paraId="0C5DD98E" w14:textId="26CBFB7B"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Churchill, S. D. (2018). Explorations in teaching the phenomenological method: Challenging psychology students to “grasp at meaning” in human science research. Qualitative Psychology, 5(2), 207–227. </w:t>
      </w:r>
      <w:hyperlink r:id="rId18" w:history="1">
        <w:r w:rsidR="009811C1" w:rsidRPr="002F275D">
          <w:rPr>
            <w:rStyle w:val="Hyperlink"/>
            <w:rFonts w:ascii="Times New Roman" w:hAnsi="Times New Roman" w:cs="Times New Roman"/>
            <w:sz w:val="24"/>
            <w:szCs w:val="24"/>
          </w:rPr>
          <w:t>https://doi.org/10.1037/qup0000116</w:t>
        </w:r>
      </w:hyperlink>
    </w:p>
    <w:p w14:paraId="076FCD25" w14:textId="77777777" w:rsidR="00DD2660" w:rsidRPr="00DD2660" w:rsidRDefault="00DD2660" w:rsidP="00DA494E">
      <w:pPr>
        <w:spacing w:after="0" w:line="480" w:lineRule="auto"/>
        <w:rPr>
          <w:rFonts w:ascii="Times New Roman" w:hAnsi="Times New Roman" w:cs="Times New Roman"/>
          <w:sz w:val="24"/>
          <w:szCs w:val="24"/>
        </w:rPr>
      </w:pPr>
    </w:p>
    <w:p w14:paraId="671DAC87" w14:textId="09F23D9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Cortoni, F., &amp; Marshall, W. L. (2001). Sex as a coping strategy and its relationship to juvenile sexual history and intimacy in sexual offenders. Sexual Abuse: A Journal of Research and Treatment, 13(1), 27-43. </w:t>
      </w:r>
      <w:hyperlink r:id="rId19" w:history="1">
        <w:r w:rsidR="009811C1" w:rsidRPr="002F275D">
          <w:rPr>
            <w:rStyle w:val="Hyperlink"/>
            <w:rFonts w:ascii="Times New Roman" w:hAnsi="Times New Roman" w:cs="Times New Roman"/>
            <w:sz w:val="24"/>
            <w:szCs w:val="24"/>
          </w:rPr>
          <w:t>https://doi.org/10.1177/107906320101300104</w:t>
        </w:r>
      </w:hyperlink>
    </w:p>
    <w:p w14:paraId="787097B3" w14:textId="77777777" w:rsidR="00DD2660" w:rsidRPr="00DD2660" w:rsidRDefault="00DD2660" w:rsidP="00DA494E">
      <w:pPr>
        <w:spacing w:after="0" w:line="480" w:lineRule="auto"/>
        <w:rPr>
          <w:rFonts w:ascii="Times New Roman" w:hAnsi="Times New Roman" w:cs="Times New Roman"/>
          <w:sz w:val="24"/>
          <w:szCs w:val="24"/>
        </w:rPr>
      </w:pPr>
    </w:p>
    <w:p w14:paraId="12789402" w14:textId="198DCAB2"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Craig, L., Browne, K., Stringer, I., &amp; Beech, A. (2004). Limitations in actuarial risk assessment of sexual offenders: A methodological note. The British Journal of Forensic Practice, 6(1), 16-32. </w:t>
      </w:r>
      <w:hyperlink r:id="rId20" w:history="1">
        <w:r w:rsidR="00261D10" w:rsidRPr="002F275D">
          <w:rPr>
            <w:rStyle w:val="Hyperlink"/>
            <w:rFonts w:ascii="Times New Roman" w:hAnsi="Times New Roman" w:cs="Times New Roman"/>
            <w:sz w:val="24"/>
            <w:szCs w:val="24"/>
          </w:rPr>
          <w:t>https://doi.org/10.1108/14636646200400003</w:t>
        </w:r>
      </w:hyperlink>
    </w:p>
    <w:p w14:paraId="42E54F55" w14:textId="77777777" w:rsidR="00261D10" w:rsidRPr="00DD2660" w:rsidRDefault="00261D10" w:rsidP="00DA494E">
      <w:pPr>
        <w:spacing w:after="0" w:line="480" w:lineRule="auto"/>
        <w:rPr>
          <w:rFonts w:ascii="Times New Roman" w:hAnsi="Times New Roman" w:cs="Times New Roman"/>
          <w:sz w:val="24"/>
          <w:szCs w:val="24"/>
        </w:rPr>
      </w:pPr>
    </w:p>
    <w:p w14:paraId="36D2CC72" w14:textId="7DEEDDDA"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Craig, L. A., Browne, K. D., Hogue, T. E., &amp; Stringer, I. (2004). New directions in assessing risk for sexual offenders. In G. Macpherson, &amp; L. Jones (Eds.), Issues in forensic psychology: Risk </w:t>
      </w:r>
      <w:r w:rsidRPr="00DD2660">
        <w:rPr>
          <w:rFonts w:ascii="Times New Roman" w:hAnsi="Times New Roman" w:cs="Times New Roman"/>
          <w:sz w:val="24"/>
          <w:szCs w:val="24"/>
        </w:rPr>
        <w:lastRenderedPageBreak/>
        <w:t>assessment and risk management (pp. p81–p99). Leicester: The British Psychological Society Division of Forensic Psychology</w:t>
      </w:r>
      <w:r w:rsidR="00261D10">
        <w:rPr>
          <w:rFonts w:ascii="Times New Roman" w:hAnsi="Times New Roman" w:cs="Times New Roman"/>
          <w:sz w:val="24"/>
          <w:szCs w:val="24"/>
        </w:rPr>
        <w:t>.</w:t>
      </w:r>
    </w:p>
    <w:p w14:paraId="4FC20196" w14:textId="77777777" w:rsidR="00261D10" w:rsidRPr="00DD2660" w:rsidRDefault="00261D10" w:rsidP="00DA494E">
      <w:pPr>
        <w:spacing w:after="0" w:line="480" w:lineRule="auto"/>
        <w:rPr>
          <w:rFonts w:ascii="Times New Roman" w:hAnsi="Times New Roman" w:cs="Times New Roman"/>
          <w:sz w:val="24"/>
          <w:szCs w:val="24"/>
        </w:rPr>
      </w:pPr>
    </w:p>
    <w:p w14:paraId="4FFA0256" w14:textId="362B3DC8"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Daffern, M., Jones, L., &amp; Shine, J. (Eds.). (2010). Offence paralleling behaviour: A case formulation approach to offender assessment and intervention. John Wiley &amp; Sons. </w:t>
      </w:r>
      <w:hyperlink r:id="rId21" w:history="1">
        <w:r w:rsidR="00261D10" w:rsidRPr="002F275D">
          <w:rPr>
            <w:rStyle w:val="Hyperlink"/>
            <w:rFonts w:ascii="Times New Roman" w:hAnsi="Times New Roman" w:cs="Times New Roman"/>
            <w:sz w:val="24"/>
            <w:szCs w:val="24"/>
          </w:rPr>
          <w:t>https://doi.org/10.1002/9780470970270</w:t>
        </w:r>
      </w:hyperlink>
    </w:p>
    <w:p w14:paraId="14740026" w14:textId="77777777" w:rsidR="00261D10" w:rsidRPr="00DD2660" w:rsidRDefault="00261D10" w:rsidP="00DA494E">
      <w:pPr>
        <w:spacing w:after="0" w:line="480" w:lineRule="auto"/>
        <w:rPr>
          <w:rFonts w:ascii="Times New Roman" w:hAnsi="Times New Roman" w:cs="Times New Roman"/>
          <w:sz w:val="24"/>
          <w:szCs w:val="24"/>
        </w:rPr>
      </w:pPr>
    </w:p>
    <w:p w14:paraId="45387DAD" w14:textId="7955CB53"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Danielle Harris, James Ogilvie, Lisa Thomson, Jodie Barton, John Rynne, Patrick O’Leary (2022.) Exploring the onset, duration and temporal ordering of adverse childhood experiences in young people adjudicated for sexual offences: A longitudinal qualitative study Australia's National Research Organisation for Women's Safety. Downloaded from </w:t>
      </w:r>
      <w:hyperlink r:id="rId22" w:history="1">
        <w:r w:rsidR="00261D10" w:rsidRPr="002F275D">
          <w:rPr>
            <w:rStyle w:val="Hyperlink"/>
            <w:rFonts w:ascii="Times New Roman" w:hAnsi="Times New Roman" w:cs="Times New Roman"/>
            <w:sz w:val="24"/>
            <w:szCs w:val="24"/>
          </w:rPr>
          <w:t>https://research-repository.griffith.edu.au/handle/10072/416350 29th July 2022</w:t>
        </w:r>
      </w:hyperlink>
    </w:p>
    <w:p w14:paraId="5BE77105" w14:textId="77777777" w:rsidR="00261D10" w:rsidRPr="00DD2660" w:rsidRDefault="00261D10" w:rsidP="00DA494E">
      <w:pPr>
        <w:spacing w:after="0" w:line="480" w:lineRule="auto"/>
        <w:rPr>
          <w:rFonts w:ascii="Times New Roman" w:hAnsi="Times New Roman" w:cs="Times New Roman"/>
          <w:sz w:val="24"/>
          <w:szCs w:val="24"/>
        </w:rPr>
      </w:pPr>
    </w:p>
    <w:p w14:paraId="233A26EC" w14:textId="2F3546A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Durrant, R. (2017). Why do protective factors protect? An evolutionary developmental perspective. Aggression and Violent Behavior, 32, 4–10. </w:t>
      </w:r>
      <w:r w:rsidR="00261D10">
        <w:rPr>
          <w:rFonts w:ascii="Times New Roman" w:hAnsi="Times New Roman" w:cs="Times New Roman"/>
          <w:sz w:val="24"/>
          <w:szCs w:val="24"/>
        </w:rPr>
        <w:t xml:space="preserve"> </w:t>
      </w:r>
      <w:hyperlink r:id="rId23" w:history="1">
        <w:r w:rsidR="00261D10" w:rsidRPr="002F275D">
          <w:rPr>
            <w:rStyle w:val="Hyperlink"/>
            <w:rFonts w:ascii="Times New Roman" w:hAnsi="Times New Roman" w:cs="Times New Roman"/>
            <w:sz w:val="24"/>
            <w:szCs w:val="24"/>
          </w:rPr>
          <w:t>https://doi:10.1016/j.avb.2016.12.002</w:t>
        </w:r>
      </w:hyperlink>
    </w:p>
    <w:p w14:paraId="4C82A646" w14:textId="77777777" w:rsidR="00261D10" w:rsidRDefault="00261D10" w:rsidP="00C94188">
      <w:pPr>
        <w:spacing w:after="0" w:line="480" w:lineRule="auto"/>
        <w:rPr>
          <w:rFonts w:ascii="Times New Roman" w:hAnsi="Times New Roman" w:cs="Times New Roman"/>
          <w:sz w:val="24"/>
          <w:szCs w:val="24"/>
        </w:rPr>
      </w:pPr>
    </w:p>
    <w:p w14:paraId="4A7F7F15" w14:textId="77777777" w:rsidR="00261D10" w:rsidRPr="00DD2660" w:rsidRDefault="00261D10" w:rsidP="00DA494E">
      <w:pPr>
        <w:spacing w:after="0" w:line="480" w:lineRule="auto"/>
        <w:rPr>
          <w:rFonts w:ascii="Times New Roman" w:hAnsi="Times New Roman" w:cs="Times New Roman"/>
          <w:sz w:val="24"/>
          <w:szCs w:val="24"/>
        </w:rPr>
      </w:pPr>
    </w:p>
    <w:p w14:paraId="08F3F3BF" w14:textId="18AFF429"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Durrant, R. &amp; Ward, T. (2015) Development. In Durrant, R. &amp; Ward, T. (Eds)  Evolutionary Criminology: Towards a Comprehensive Explanation of Crime. </w:t>
      </w:r>
      <w:hyperlink r:id="rId24" w:history="1">
        <w:r w:rsidR="00261D10" w:rsidRPr="002F275D">
          <w:rPr>
            <w:rStyle w:val="Hyperlink"/>
            <w:rFonts w:ascii="Times New Roman" w:hAnsi="Times New Roman" w:cs="Times New Roman"/>
            <w:sz w:val="24"/>
            <w:szCs w:val="24"/>
          </w:rPr>
          <w:t>https://DOI:10.1016/C2012-0-00324-9</w:t>
        </w:r>
      </w:hyperlink>
    </w:p>
    <w:p w14:paraId="780BF67A" w14:textId="77777777" w:rsidR="00261D10" w:rsidRPr="00DD2660" w:rsidRDefault="00261D10" w:rsidP="00DA494E">
      <w:pPr>
        <w:spacing w:after="0" w:line="480" w:lineRule="auto"/>
        <w:rPr>
          <w:rFonts w:ascii="Times New Roman" w:hAnsi="Times New Roman" w:cs="Times New Roman"/>
          <w:sz w:val="24"/>
          <w:szCs w:val="24"/>
        </w:rPr>
      </w:pPr>
    </w:p>
    <w:p w14:paraId="11DA88DB" w14:textId="6269CF0D"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Elger, T. (2008) Critical realism. In A. J., Mills ls, A.J, G. , Durepos, and E. G. &amp; Wiebee, E. (Eds.), Encyclopaedia of case study research. Sage. p (253-257). </w:t>
      </w:r>
      <w:hyperlink r:id="rId25" w:history="1">
        <w:r w:rsidR="00261D10" w:rsidRPr="002F275D">
          <w:rPr>
            <w:rStyle w:val="Hyperlink"/>
            <w:rFonts w:ascii="Times New Roman" w:hAnsi="Times New Roman" w:cs="Times New Roman"/>
            <w:sz w:val="24"/>
            <w:szCs w:val="24"/>
          </w:rPr>
          <w:t>https://doi.org/10.4135/9781412957397</w:t>
        </w:r>
      </w:hyperlink>
    </w:p>
    <w:p w14:paraId="1E9AC890" w14:textId="77777777" w:rsidR="00261D10" w:rsidRPr="00DD2660" w:rsidRDefault="00261D10" w:rsidP="00DA494E">
      <w:pPr>
        <w:spacing w:after="0" w:line="480" w:lineRule="auto"/>
        <w:rPr>
          <w:rFonts w:ascii="Times New Roman" w:hAnsi="Times New Roman" w:cs="Times New Roman"/>
          <w:sz w:val="24"/>
          <w:szCs w:val="24"/>
        </w:rPr>
      </w:pPr>
    </w:p>
    <w:p w14:paraId="07C10251" w14:textId="423C7687"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lastRenderedPageBreak/>
        <w:t xml:space="preserve">Falshaw L., Bates A., Patel V., Corbett C., Friendship C. (2003). Assessing reconviction, reoffending and recidivism in a sample of UK sexual offenders. Legal and Criminological Psychology, 8, 207-215. </w:t>
      </w:r>
      <w:hyperlink r:id="rId26" w:history="1">
        <w:r w:rsidR="00261D10" w:rsidRPr="002F275D">
          <w:rPr>
            <w:rStyle w:val="Hyperlink"/>
            <w:rFonts w:ascii="Times New Roman" w:hAnsi="Times New Roman" w:cs="Times New Roman"/>
            <w:sz w:val="24"/>
            <w:szCs w:val="24"/>
          </w:rPr>
          <w:t>https://doi.org/10.1348/135532503322362979</w:t>
        </w:r>
      </w:hyperlink>
    </w:p>
    <w:p w14:paraId="6ACDC6FF" w14:textId="77777777" w:rsidR="00261D10" w:rsidRPr="00DD2660" w:rsidRDefault="00261D10" w:rsidP="00DA494E">
      <w:pPr>
        <w:spacing w:after="0" w:line="480" w:lineRule="auto"/>
        <w:rPr>
          <w:rFonts w:ascii="Times New Roman" w:hAnsi="Times New Roman" w:cs="Times New Roman"/>
          <w:sz w:val="24"/>
          <w:szCs w:val="24"/>
        </w:rPr>
      </w:pPr>
    </w:p>
    <w:p w14:paraId="12829F37" w14:textId="6575D861"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Frewen, P., &amp; Lanius, R. (2015). Healing the traumatized self: consciousness, neuroscience, treatment (Norton series on interpersonal neurobiology). New York (NY) and London (UK): W.W. Norton &amp; Company. </w:t>
      </w:r>
      <w:hyperlink r:id="rId27" w:history="1">
        <w:r w:rsidR="00261D10" w:rsidRPr="002F275D">
          <w:rPr>
            <w:rStyle w:val="Hyperlink"/>
            <w:rFonts w:ascii="Times New Roman" w:hAnsi="Times New Roman" w:cs="Times New Roman"/>
            <w:sz w:val="24"/>
            <w:szCs w:val="24"/>
          </w:rPr>
          <w:t>https://doi.org/10.1176/appi.ajp.2015.15040451</w:t>
        </w:r>
      </w:hyperlink>
    </w:p>
    <w:p w14:paraId="3822C6E4" w14:textId="77777777" w:rsidR="00DD2660" w:rsidRPr="00DD2660" w:rsidRDefault="00DD2660" w:rsidP="00DA494E">
      <w:pPr>
        <w:spacing w:after="0" w:line="480" w:lineRule="auto"/>
        <w:rPr>
          <w:rFonts w:ascii="Times New Roman" w:hAnsi="Times New Roman" w:cs="Times New Roman"/>
          <w:sz w:val="24"/>
          <w:szCs w:val="24"/>
        </w:rPr>
      </w:pPr>
    </w:p>
    <w:p w14:paraId="2934DE5D" w14:textId="1408FC86"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Gergen, K. J. (2011). Relational being in question: A reply to my colleagues. Journal of Constructivist Psychology, 24, 314–320. </w:t>
      </w:r>
      <w:hyperlink r:id="rId28" w:history="1">
        <w:r w:rsidR="009811C1" w:rsidRPr="002F275D">
          <w:rPr>
            <w:rStyle w:val="Hyperlink"/>
            <w:rFonts w:ascii="Times New Roman" w:hAnsi="Times New Roman" w:cs="Times New Roman"/>
            <w:sz w:val="24"/>
            <w:szCs w:val="24"/>
          </w:rPr>
          <w:t>https://doi.org/10.1080/10720537.2011.593471</w:t>
        </w:r>
      </w:hyperlink>
    </w:p>
    <w:p w14:paraId="6C435ED6" w14:textId="77777777" w:rsidR="00DD2660" w:rsidRPr="00DD2660" w:rsidRDefault="00DD2660" w:rsidP="00DA494E">
      <w:pPr>
        <w:spacing w:after="0" w:line="480" w:lineRule="auto"/>
        <w:rPr>
          <w:rFonts w:ascii="Times New Roman" w:hAnsi="Times New Roman" w:cs="Times New Roman"/>
          <w:sz w:val="24"/>
          <w:szCs w:val="24"/>
        </w:rPr>
      </w:pPr>
    </w:p>
    <w:p w14:paraId="6F9A3BC3" w14:textId="2DB8AD32"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Gilbert, P. (2015). Affiliative and prosocial motives and emotions in mental health. Dialogues in Clinical Neuroscience, 17(4), 381–389. </w:t>
      </w:r>
      <w:hyperlink r:id="rId29" w:history="1">
        <w:r w:rsidR="009811C1" w:rsidRPr="002F275D">
          <w:rPr>
            <w:rStyle w:val="Hyperlink"/>
            <w:rFonts w:ascii="Times New Roman" w:hAnsi="Times New Roman" w:cs="Times New Roman"/>
            <w:sz w:val="24"/>
            <w:szCs w:val="24"/>
          </w:rPr>
          <w:t>https://doi.org/10.31887/dcns.2015.17.4/pgilbert</w:t>
        </w:r>
      </w:hyperlink>
    </w:p>
    <w:p w14:paraId="13E28614" w14:textId="77777777" w:rsidR="009811C1" w:rsidRPr="00DD2660" w:rsidRDefault="009811C1" w:rsidP="00DA494E">
      <w:pPr>
        <w:spacing w:after="0" w:line="480" w:lineRule="auto"/>
        <w:rPr>
          <w:rFonts w:ascii="Times New Roman" w:hAnsi="Times New Roman" w:cs="Times New Roman"/>
          <w:sz w:val="24"/>
          <w:szCs w:val="24"/>
        </w:rPr>
      </w:pPr>
    </w:p>
    <w:p w14:paraId="0AF3AA25" w14:textId="69832AC1"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Goldstein, A. P. (1999). Low-level aggression: First steps on the ladder to violence. Champaign, IL: Research Press.</w:t>
      </w:r>
    </w:p>
    <w:p w14:paraId="680C1403" w14:textId="77777777" w:rsidR="00261D10" w:rsidRPr="00DD2660" w:rsidRDefault="00261D10" w:rsidP="00DA494E">
      <w:pPr>
        <w:spacing w:after="0" w:line="480" w:lineRule="auto"/>
        <w:rPr>
          <w:rFonts w:ascii="Times New Roman" w:hAnsi="Times New Roman" w:cs="Times New Roman"/>
          <w:sz w:val="24"/>
          <w:szCs w:val="24"/>
        </w:rPr>
      </w:pPr>
    </w:p>
    <w:p w14:paraId="791F1151" w14:textId="3136800B"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Gray, N. S., Carman, N. G., Rogers, P., MacCulloch, M. J., Hayward, P. and Snowden, R. J. (2003) Post-traumatic Stress Disorder Caused in Mentally Disordered Offenders by the Committing of a Serious, Violent or Sexual Offence’. Journal of Forensic Psychiatry and Psychology 14(1): 27–43. </w:t>
      </w:r>
      <w:hyperlink r:id="rId30" w:history="1">
        <w:r w:rsidR="00261D10" w:rsidRPr="002F275D">
          <w:rPr>
            <w:rStyle w:val="Hyperlink"/>
            <w:rFonts w:ascii="Times New Roman" w:hAnsi="Times New Roman" w:cs="Times New Roman"/>
            <w:sz w:val="24"/>
            <w:szCs w:val="24"/>
          </w:rPr>
          <w:t>https://doi.org/10.1080/1478994031000074289</w:t>
        </w:r>
      </w:hyperlink>
    </w:p>
    <w:p w14:paraId="0CCBCB62" w14:textId="77777777" w:rsidR="00261D10" w:rsidRPr="00DD2660" w:rsidRDefault="00261D10" w:rsidP="00DA494E">
      <w:pPr>
        <w:spacing w:after="0" w:line="480" w:lineRule="auto"/>
        <w:rPr>
          <w:rFonts w:ascii="Times New Roman" w:hAnsi="Times New Roman" w:cs="Times New Roman"/>
          <w:sz w:val="24"/>
          <w:szCs w:val="24"/>
        </w:rPr>
      </w:pPr>
    </w:p>
    <w:p w14:paraId="37E84B62" w14:textId="7373CAFA"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Hansen, N. B., Brown, L. J., Tsatkin, E., Zelgowski, B., &amp; Nightingale, V. (2012). Dissociative experiences during sexual behavior among a sample of adults living with HIV infection and a </w:t>
      </w:r>
      <w:r w:rsidRPr="00DD2660">
        <w:rPr>
          <w:rFonts w:ascii="Times New Roman" w:hAnsi="Times New Roman" w:cs="Times New Roman"/>
          <w:sz w:val="24"/>
          <w:szCs w:val="24"/>
        </w:rPr>
        <w:lastRenderedPageBreak/>
        <w:t xml:space="preserve">history of childhood sexual abuse. Journal of Trauma &amp; Dissociation, 13(3), 345-360. </w:t>
      </w:r>
      <w:hyperlink r:id="rId31" w:history="1">
        <w:r w:rsidR="00261D10" w:rsidRPr="002F275D">
          <w:rPr>
            <w:rStyle w:val="Hyperlink"/>
            <w:rFonts w:ascii="Times New Roman" w:hAnsi="Times New Roman" w:cs="Times New Roman"/>
            <w:sz w:val="24"/>
            <w:szCs w:val="24"/>
          </w:rPr>
          <w:t>http://dx.doi.org/10.1080/15299732.2011.641710</w:t>
        </w:r>
      </w:hyperlink>
    </w:p>
    <w:p w14:paraId="64A3A3CE" w14:textId="77777777" w:rsidR="00DD2660" w:rsidRPr="00DD2660" w:rsidRDefault="00DD2660" w:rsidP="00DA494E">
      <w:pPr>
        <w:spacing w:after="0" w:line="480" w:lineRule="auto"/>
        <w:rPr>
          <w:rFonts w:ascii="Times New Roman" w:hAnsi="Times New Roman" w:cs="Times New Roman"/>
          <w:sz w:val="24"/>
          <w:szCs w:val="24"/>
        </w:rPr>
      </w:pPr>
    </w:p>
    <w:p w14:paraId="74D01270" w14:textId="12BD2830"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Harlow, E. (2010) Contribution, theoretical. pp236-238. In Mills, A. J., Durepos, G., &amp; Wiebe, E. (Eds.). Encyclopedia of Case Study Research (pp. 236-238).. London: SAGE. </w:t>
      </w:r>
      <w:hyperlink r:id="rId32" w:history="1">
        <w:r w:rsidR="00261D10" w:rsidRPr="002F275D">
          <w:rPr>
            <w:rStyle w:val="Hyperlink"/>
            <w:rFonts w:ascii="Times New Roman" w:hAnsi="Times New Roman" w:cs="Times New Roman"/>
            <w:sz w:val="24"/>
            <w:szCs w:val="24"/>
          </w:rPr>
          <w:t>http://dx.doi.org/10.4135/9781412957397</w:t>
        </w:r>
      </w:hyperlink>
    </w:p>
    <w:p w14:paraId="515BFAEE" w14:textId="28BB235F" w:rsidR="00261D10" w:rsidRDefault="00261D10" w:rsidP="00C94188">
      <w:pPr>
        <w:spacing w:after="0" w:line="480" w:lineRule="auto"/>
        <w:rPr>
          <w:rFonts w:ascii="Times New Roman" w:hAnsi="Times New Roman" w:cs="Times New Roman"/>
          <w:sz w:val="24"/>
          <w:szCs w:val="24"/>
        </w:rPr>
      </w:pPr>
    </w:p>
    <w:p w14:paraId="23BD6220" w14:textId="74C99B1A"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Harris, D.,  Ogilvie, J., Thomson, L., Barton, J. Rynne, J. &amp;  O’Leary, P. (2022). Exploring the onset, duration and temporal ordering of adverse childhood experiences in young people adjudicated for sexual offences: A longitudinal qualitative study Australia's National Research Organisation for Women's Safety. Downloaded from </w:t>
      </w:r>
      <w:hyperlink r:id="rId33" w:history="1">
        <w:r w:rsidR="00261D10" w:rsidRPr="00261D10">
          <w:rPr>
            <w:rStyle w:val="Hyperlink"/>
            <w:rFonts w:ascii="Times New Roman" w:hAnsi="Times New Roman" w:cs="Times New Roman"/>
            <w:sz w:val="24"/>
            <w:szCs w:val="24"/>
          </w:rPr>
          <w:t>https://research</w:t>
        </w:r>
        <w:r w:rsidR="00261D10" w:rsidRPr="002F275D">
          <w:rPr>
            <w:rStyle w:val="Hyperlink"/>
            <w:rFonts w:ascii="Times New Roman" w:hAnsi="Times New Roman" w:cs="Times New Roman"/>
            <w:sz w:val="24"/>
            <w:szCs w:val="24"/>
          </w:rPr>
          <w:t>-repository.griffith.edu.au/handle/10072/416350</w:t>
        </w:r>
      </w:hyperlink>
      <w:r w:rsidR="00261D10">
        <w:rPr>
          <w:rFonts w:ascii="Times New Roman" w:hAnsi="Times New Roman" w:cs="Times New Roman"/>
          <w:sz w:val="24"/>
          <w:szCs w:val="24"/>
        </w:rPr>
        <w:t xml:space="preserve"> </w:t>
      </w:r>
      <w:r w:rsidRPr="00DD2660">
        <w:rPr>
          <w:rFonts w:ascii="Times New Roman" w:hAnsi="Times New Roman" w:cs="Times New Roman"/>
          <w:sz w:val="24"/>
          <w:szCs w:val="24"/>
        </w:rPr>
        <w:t xml:space="preserve">    29th July 2022</w:t>
      </w:r>
    </w:p>
    <w:p w14:paraId="336A2FE1" w14:textId="77777777" w:rsidR="00DD2660" w:rsidRPr="00DD2660" w:rsidRDefault="00DD2660" w:rsidP="00DA494E">
      <w:pPr>
        <w:spacing w:after="0" w:line="480" w:lineRule="auto"/>
        <w:rPr>
          <w:rFonts w:ascii="Times New Roman" w:hAnsi="Times New Roman" w:cs="Times New Roman"/>
          <w:sz w:val="24"/>
          <w:szCs w:val="24"/>
        </w:rPr>
      </w:pPr>
    </w:p>
    <w:p w14:paraId="0BBBA4CE" w14:textId="3C772FE7"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Hobfoll, S. E. (1988). The Ecology of Stress. Washington, DC: Hemisphere. </w:t>
      </w:r>
      <w:hyperlink r:id="rId34" w:history="1">
        <w:r w:rsidR="00261D10" w:rsidRPr="002F275D">
          <w:rPr>
            <w:rStyle w:val="Hyperlink"/>
            <w:rFonts w:ascii="Times New Roman" w:hAnsi="Times New Roman" w:cs="Times New Roman"/>
            <w:sz w:val="24"/>
            <w:szCs w:val="24"/>
          </w:rPr>
          <w:t>https://doi.org/10.1002/smi.2460050415</w:t>
        </w:r>
      </w:hyperlink>
    </w:p>
    <w:p w14:paraId="38AE330D" w14:textId="77777777" w:rsidR="00DD2660" w:rsidRPr="00DD2660" w:rsidRDefault="00DD2660" w:rsidP="00DA494E">
      <w:pPr>
        <w:spacing w:after="0" w:line="480" w:lineRule="auto"/>
        <w:rPr>
          <w:rFonts w:ascii="Times New Roman" w:hAnsi="Times New Roman" w:cs="Times New Roman"/>
          <w:sz w:val="24"/>
          <w:szCs w:val="24"/>
        </w:rPr>
      </w:pPr>
    </w:p>
    <w:p w14:paraId="494C0319" w14:textId="75503B63"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Hobfoll, S. E. (1989). Conservation of resources: A new attempt at conceptualizing stress. American Psychologist, 44, 513–524. </w:t>
      </w:r>
      <w:hyperlink r:id="rId35" w:history="1">
        <w:r w:rsidR="00261D10" w:rsidRPr="002F275D">
          <w:rPr>
            <w:rStyle w:val="Hyperlink"/>
            <w:rFonts w:ascii="Times New Roman" w:hAnsi="Times New Roman" w:cs="Times New Roman"/>
            <w:sz w:val="24"/>
            <w:szCs w:val="24"/>
          </w:rPr>
          <w:t>https://doi:10.1037/0003-066x.44.3.513</w:t>
        </w:r>
      </w:hyperlink>
    </w:p>
    <w:p w14:paraId="4CF1683A" w14:textId="77777777" w:rsidR="00C94188" w:rsidRDefault="00C94188">
      <w:pPr>
        <w:spacing w:after="0" w:line="480" w:lineRule="auto"/>
        <w:rPr>
          <w:rFonts w:ascii="Times New Roman" w:hAnsi="Times New Roman" w:cs="Times New Roman"/>
          <w:sz w:val="24"/>
          <w:szCs w:val="24"/>
        </w:rPr>
      </w:pPr>
    </w:p>
    <w:p w14:paraId="041FBDA3" w14:textId="54E41473"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Hobfoll, S. E. (1998). Stress, Culture, and Community: The Psychology and Physiology of Stress. New York: Plenum Press. </w:t>
      </w:r>
      <w:hyperlink r:id="rId36" w:history="1">
        <w:r w:rsidR="00261D10" w:rsidRPr="002F275D">
          <w:rPr>
            <w:rStyle w:val="Hyperlink"/>
            <w:rFonts w:ascii="Times New Roman" w:hAnsi="Times New Roman" w:cs="Times New Roman"/>
            <w:sz w:val="24"/>
            <w:szCs w:val="24"/>
          </w:rPr>
          <w:t>https://doi.org/10.1007/978-1-4899-0115-6</w:t>
        </w:r>
      </w:hyperlink>
    </w:p>
    <w:p w14:paraId="3CA2C857" w14:textId="77777777" w:rsidR="00261D10" w:rsidRDefault="00261D10" w:rsidP="00C94188">
      <w:pPr>
        <w:spacing w:after="0" w:line="480" w:lineRule="auto"/>
        <w:rPr>
          <w:rFonts w:ascii="Times New Roman" w:hAnsi="Times New Roman" w:cs="Times New Roman"/>
          <w:sz w:val="24"/>
          <w:szCs w:val="24"/>
        </w:rPr>
      </w:pPr>
    </w:p>
    <w:p w14:paraId="50BACABD" w14:textId="5C0D526C"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Hobfoll, S. E., Horsey, K. J., &amp; Lamoureux, B. E. (2009). Resiliency and resource loss in times of terrorism and disaster: Lessons learned for children and families and those left untaught. In D. Brom, R. Pat-Horenczyk, &amp; J. D. Ford (Eds.), Treating traumatized children: Risk, resilience and </w:t>
      </w:r>
      <w:r w:rsidRPr="00DD2660">
        <w:rPr>
          <w:rFonts w:ascii="Times New Roman" w:hAnsi="Times New Roman" w:cs="Times New Roman"/>
          <w:sz w:val="24"/>
          <w:szCs w:val="24"/>
        </w:rPr>
        <w:lastRenderedPageBreak/>
        <w:t xml:space="preserve">recovery (pp. 150-163). New York, NY: Routledge/Taylor &amp; Francis Group. </w:t>
      </w:r>
      <w:hyperlink r:id="rId37" w:history="1">
        <w:r w:rsidR="00261D10" w:rsidRPr="002F275D">
          <w:rPr>
            <w:rStyle w:val="Hyperlink"/>
            <w:rFonts w:ascii="Times New Roman" w:hAnsi="Times New Roman" w:cs="Times New Roman"/>
            <w:sz w:val="24"/>
            <w:szCs w:val="24"/>
          </w:rPr>
          <w:t>https://doi.org/10.4324/9780203893104-17</w:t>
        </w:r>
      </w:hyperlink>
    </w:p>
    <w:p w14:paraId="29009B2A" w14:textId="77777777" w:rsidR="00DD2660" w:rsidRPr="00DD2660" w:rsidRDefault="00DD2660" w:rsidP="00DA494E">
      <w:pPr>
        <w:spacing w:after="0" w:line="480" w:lineRule="auto"/>
        <w:rPr>
          <w:rFonts w:ascii="Times New Roman" w:hAnsi="Times New Roman" w:cs="Times New Roman"/>
          <w:sz w:val="24"/>
          <w:szCs w:val="24"/>
        </w:rPr>
      </w:pPr>
    </w:p>
    <w:p w14:paraId="174D6052" w14:textId="3DDC77DC"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 F. (2004). Offence Paralleling Behaviour (OPB) as a framework for assessment and interventions with offenders. In A. Needs and G. Towl (Eds.), Applying psychology to forensic practice (pp. 34–63). Oxford, UK: Blackwell. </w:t>
      </w:r>
      <w:hyperlink r:id="rId38" w:history="1">
        <w:r w:rsidR="00261D10" w:rsidRPr="002F275D">
          <w:rPr>
            <w:rStyle w:val="Hyperlink"/>
            <w:rFonts w:ascii="Times New Roman" w:hAnsi="Times New Roman" w:cs="Times New Roman"/>
            <w:sz w:val="24"/>
            <w:szCs w:val="24"/>
          </w:rPr>
          <w:t>https://doi.org/10.1002/9780470693971.ch3</w:t>
        </w:r>
      </w:hyperlink>
    </w:p>
    <w:p w14:paraId="7D662D15" w14:textId="77777777" w:rsidR="00261D10" w:rsidRDefault="00261D10" w:rsidP="00C94188">
      <w:pPr>
        <w:spacing w:after="0" w:line="480" w:lineRule="auto"/>
        <w:rPr>
          <w:rFonts w:ascii="Times New Roman" w:hAnsi="Times New Roman" w:cs="Times New Roman"/>
          <w:sz w:val="24"/>
          <w:szCs w:val="24"/>
        </w:rPr>
      </w:pPr>
    </w:p>
    <w:p w14:paraId="0E74D6E6" w14:textId="02878E34"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 F. (2010a). Working with people who have committed sexual offences with personality disorder diagnoses. In, A. Tennant. and K. Howells (Eds.),  Using Time, Not Doing Time: Practitioner Perspectives on Personality Disorder and Risk, 125–140. Chichester, UK: Wiley Blackwell. </w:t>
      </w:r>
      <w:hyperlink r:id="rId39" w:history="1">
        <w:r w:rsidR="00261D10" w:rsidRPr="00261D10">
          <w:rPr>
            <w:rStyle w:val="Hyperlink"/>
            <w:rFonts w:ascii="Times New Roman" w:hAnsi="Times New Roman" w:cs="Times New Roman"/>
            <w:sz w:val="24"/>
            <w:szCs w:val="24"/>
          </w:rPr>
          <w:t>https://doi.org/10.1002/9780470710647.ch</w:t>
        </w:r>
        <w:r w:rsidR="00261D10" w:rsidRPr="002F275D">
          <w:rPr>
            <w:rStyle w:val="Hyperlink"/>
            <w:rFonts w:ascii="Times New Roman" w:hAnsi="Times New Roman" w:cs="Times New Roman"/>
            <w:sz w:val="24"/>
            <w:szCs w:val="24"/>
          </w:rPr>
          <w:t>9</w:t>
        </w:r>
      </w:hyperlink>
    </w:p>
    <w:p w14:paraId="504DAAFC" w14:textId="77777777" w:rsidR="00261D10" w:rsidRPr="00DD2660" w:rsidRDefault="00261D10" w:rsidP="00DA494E">
      <w:pPr>
        <w:spacing w:after="0" w:line="480" w:lineRule="auto"/>
        <w:rPr>
          <w:rFonts w:ascii="Times New Roman" w:hAnsi="Times New Roman" w:cs="Times New Roman"/>
          <w:sz w:val="24"/>
          <w:szCs w:val="24"/>
        </w:rPr>
      </w:pPr>
    </w:p>
    <w:p w14:paraId="3364F65E" w14:textId="39AF2378"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 F. (2010b). Approaches to developing OPB formulations. In M. Daffern, L. F., Jones, &amp; J. Shine (Eds.), Offence paralleling behaviour: A case formulation approach to offender assessment and intervention (71-87). Wiley: Chichester. </w:t>
      </w:r>
      <w:hyperlink r:id="rId40" w:history="1">
        <w:r w:rsidR="00261D10" w:rsidRPr="00261D10">
          <w:rPr>
            <w:rStyle w:val="Hyperlink"/>
            <w:rFonts w:ascii="Times New Roman" w:hAnsi="Times New Roman" w:cs="Times New Roman"/>
            <w:sz w:val="24"/>
            <w:szCs w:val="24"/>
          </w:rPr>
          <w:t>https://doi.org/10.1002/9780470970270.ch</w:t>
        </w:r>
        <w:r w:rsidR="00261D10" w:rsidRPr="002F275D">
          <w:rPr>
            <w:rStyle w:val="Hyperlink"/>
            <w:rFonts w:ascii="Times New Roman" w:hAnsi="Times New Roman" w:cs="Times New Roman"/>
            <w:sz w:val="24"/>
            <w:szCs w:val="24"/>
          </w:rPr>
          <w:t>4</w:t>
        </w:r>
      </w:hyperlink>
    </w:p>
    <w:p w14:paraId="33B3A0AA" w14:textId="77777777" w:rsidR="00261D10" w:rsidRPr="00DD2660" w:rsidRDefault="00261D10" w:rsidP="00DA494E">
      <w:pPr>
        <w:spacing w:after="0" w:line="480" w:lineRule="auto"/>
        <w:rPr>
          <w:rFonts w:ascii="Times New Roman" w:hAnsi="Times New Roman" w:cs="Times New Roman"/>
          <w:sz w:val="24"/>
          <w:szCs w:val="24"/>
        </w:rPr>
      </w:pPr>
    </w:p>
    <w:p w14:paraId="434C528F" w14:textId="4DA2D7DB"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Jones, L.F.  (2016). Conceptualising trauma informed care in forensic settings. Invited paper presented at:  British Psychological Society Division of Clinical psychology Forensic Faculty and Division of forensic psychology, joint meeting. Winchester.</w:t>
      </w:r>
    </w:p>
    <w:p w14:paraId="7B3FBE01" w14:textId="77777777" w:rsidR="00261D10" w:rsidRPr="00DD2660" w:rsidRDefault="00261D10" w:rsidP="00DA494E">
      <w:pPr>
        <w:spacing w:after="0" w:line="480" w:lineRule="auto"/>
        <w:rPr>
          <w:rFonts w:ascii="Times New Roman" w:hAnsi="Times New Roman" w:cs="Times New Roman"/>
          <w:sz w:val="24"/>
          <w:szCs w:val="24"/>
        </w:rPr>
      </w:pPr>
    </w:p>
    <w:p w14:paraId="62080CB1" w14:textId="241C4121"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 (2019). New Developments in Interventions for Working With Offending Behavior. In. In D.L.L. Polaschek, A. Day and C.R. Hollin (Eds) The Wiley International Handbook of Correctional Psychology. Wiley: Chichester. </w:t>
      </w:r>
      <w:hyperlink r:id="rId41" w:history="1">
        <w:r w:rsidR="00261D10" w:rsidRPr="002F275D">
          <w:rPr>
            <w:rStyle w:val="Hyperlink"/>
            <w:rFonts w:ascii="Times New Roman" w:hAnsi="Times New Roman" w:cs="Times New Roman"/>
            <w:sz w:val="24"/>
            <w:szCs w:val="24"/>
          </w:rPr>
          <w:t>https://doi.org/10.1002/9781119139980.ch42</w:t>
        </w:r>
      </w:hyperlink>
    </w:p>
    <w:p w14:paraId="1FAA65AD" w14:textId="77777777" w:rsidR="00261D10" w:rsidRPr="00DD2660" w:rsidRDefault="00261D10" w:rsidP="00DA494E">
      <w:pPr>
        <w:spacing w:after="0" w:line="480" w:lineRule="auto"/>
        <w:rPr>
          <w:rFonts w:ascii="Times New Roman" w:hAnsi="Times New Roman" w:cs="Times New Roman"/>
          <w:sz w:val="24"/>
          <w:szCs w:val="24"/>
        </w:rPr>
      </w:pPr>
    </w:p>
    <w:p w14:paraId="69DBCCD9" w14:textId="4CF6AC54"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lastRenderedPageBreak/>
        <w:t xml:space="preserve">Jones, L. F. (2020). Violence Risk Formation: The Move Towards Collaboratively Produced, Strengths‐Based Safety Planning. In Wormith, J.S., Craig, L.A. &amp; Hogue, T.E. (Eds) The Wiley Handbook of What Works in Violence Risk Management: Theory, Research and Practice. 99-118. </w:t>
      </w:r>
      <w:hyperlink r:id="rId42" w:history="1">
        <w:r w:rsidR="00261D10" w:rsidRPr="00261D10">
          <w:rPr>
            <w:rStyle w:val="Hyperlink"/>
            <w:rFonts w:ascii="Times New Roman" w:hAnsi="Times New Roman" w:cs="Times New Roman"/>
            <w:sz w:val="24"/>
            <w:szCs w:val="24"/>
          </w:rPr>
          <w:t>https://doi.org/10.1002/9781119315933.ch</w:t>
        </w:r>
        <w:r w:rsidR="00261D10" w:rsidRPr="002F275D">
          <w:rPr>
            <w:rStyle w:val="Hyperlink"/>
            <w:rFonts w:ascii="Times New Roman" w:hAnsi="Times New Roman" w:cs="Times New Roman"/>
            <w:sz w:val="24"/>
            <w:szCs w:val="24"/>
          </w:rPr>
          <w:t>5</w:t>
        </w:r>
      </w:hyperlink>
    </w:p>
    <w:p w14:paraId="0D7508E4" w14:textId="77777777" w:rsidR="00261D10" w:rsidRPr="00DD2660" w:rsidRDefault="00261D10" w:rsidP="00DA494E">
      <w:pPr>
        <w:spacing w:after="0" w:line="480" w:lineRule="auto"/>
        <w:rPr>
          <w:rFonts w:ascii="Times New Roman" w:hAnsi="Times New Roman" w:cs="Times New Roman"/>
          <w:sz w:val="24"/>
          <w:szCs w:val="24"/>
        </w:rPr>
      </w:pPr>
    </w:p>
    <w:p w14:paraId="304E85E9" w14:textId="079F6F09"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 F. (2004). Offence Paralleling Behaviour (OPB) as a framework for assessment and interventions with offenders. In A. Needs and G. Towl (Eds.), Applying psychology to forensic practice (pp. 34–63). Oxford, UK: Blackwell. </w:t>
      </w:r>
      <w:hyperlink r:id="rId43" w:history="1">
        <w:r w:rsidR="00261D10" w:rsidRPr="00261D10">
          <w:rPr>
            <w:rStyle w:val="Hyperlink"/>
            <w:rFonts w:ascii="Times New Roman" w:hAnsi="Times New Roman" w:cs="Times New Roman"/>
            <w:sz w:val="24"/>
            <w:szCs w:val="24"/>
          </w:rPr>
          <w:t>https://doi.org/10.1002/9780470693971.ch</w:t>
        </w:r>
        <w:r w:rsidR="00261D10" w:rsidRPr="002F275D">
          <w:rPr>
            <w:rStyle w:val="Hyperlink"/>
            <w:rFonts w:ascii="Times New Roman" w:hAnsi="Times New Roman" w:cs="Times New Roman"/>
            <w:sz w:val="24"/>
            <w:szCs w:val="24"/>
          </w:rPr>
          <w:t>3</w:t>
        </w:r>
      </w:hyperlink>
    </w:p>
    <w:p w14:paraId="4C795922" w14:textId="77777777" w:rsidR="00261D10" w:rsidRPr="00DD2660" w:rsidRDefault="00261D10" w:rsidP="00DA494E">
      <w:pPr>
        <w:spacing w:after="0" w:line="480" w:lineRule="auto"/>
        <w:rPr>
          <w:rFonts w:ascii="Times New Roman" w:hAnsi="Times New Roman" w:cs="Times New Roman"/>
          <w:sz w:val="24"/>
          <w:szCs w:val="24"/>
        </w:rPr>
      </w:pPr>
    </w:p>
    <w:p w14:paraId="4F7416C2" w14:textId="22034A6A"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Jones, L.F. (2022). Trauma-Informed Risk Assessment and Intervention: Understanding the Role of Triggering Contexts and Offence-Related Altered States of Consciousness (ORASC). Willmot, P &amp; Jones, L.F. (Eds)Trauma-Informed Forensic Practice.  (pp. 49-73). Routledge. </w:t>
      </w:r>
      <w:hyperlink r:id="rId44" w:history="1">
        <w:r w:rsidR="00261D10" w:rsidRPr="00261D10">
          <w:rPr>
            <w:rStyle w:val="Hyperlink"/>
            <w:rFonts w:ascii="Times New Roman" w:hAnsi="Times New Roman" w:cs="Times New Roman"/>
            <w:sz w:val="24"/>
            <w:szCs w:val="24"/>
          </w:rPr>
          <w:t>https://doi.org/10.4324/9781003120766-</w:t>
        </w:r>
        <w:r w:rsidR="00261D10" w:rsidRPr="002F275D">
          <w:rPr>
            <w:rStyle w:val="Hyperlink"/>
            <w:rFonts w:ascii="Times New Roman" w:hAnsi="Times New Roman" w:cs="Times New Roman"/>
            <w:sz w:val="24"/>
            <w:szCs w:val="24"/>
          </w:rPr>
          <w:t>5</w:t>
        </w:r>
      </w:hyperlink>
    </w:p>
    <w:p w14:paraId="7207A7C3" w14:textId="77777777" w:rsidR="00261D10" w:rsidRPr="00DD2660" w:rsidRDefault="00261D10" w:rsidP="00DA494E">
      <w:pPr>
        <w:spacing w:after="0" w:line="480" w:lineRule="auto"/>
        <w:rPr>
          <w:rFonts w:ascii="Times New Roman" w:hAnsi="Times New Roman" w:cs="Times New Roman"/>
          <w:sz w:val="24"/>
          <w:szCs w:val="24"/>
        </w:rPr>
      </w:pPr>
    </w:p>
    <w:p w14:paraId="3399E585" w14:textId="734A8B50"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Jones, L.F., Liell, G. &amp; Fisher, M. (202</w:t>
      </w:r>
      <w:r w:rsidR="006C104B">
        <w:rPr>
          <w:rFonts w:ascii="Times New Roman" w:hAnsi="Times New Roman" w:cs="Times New Roman"/>
          <w:sz w:val="24"/>
          <w:szCs w:val="24"/>
        </w:rPr>
        <w:t>3</w:t>
      </w:r>
      <w:r w:rsidRPr="00DD2660">
        <w:rPr>
          <w:rFonts w:ascii="Times New Roman" w:hAnsi="Times New Roman" w:cs="Times New Roman"/>
          <w:sz w:val="24"/>
          <w:szCs w:val="24"/>
        </w:rPr>
        <w:t xml:space="preserve">) The Validity of Reconviction as a Proxy Measure for Re-offending: Interpreting Risk Measures and Research in the Light of False Convictions and Detection and Conviction Evasion Skills (DACES) and processes. In Liell, G., Jones, L.F. &amp; Fisher, M. (Eds), Challenging Bias in Forensic Psychological Assessment and Testing Theoretical and Practical Approaches to Working with Diverse Populations.  Routledge. </w:t>
      </w:r>
      <w:hyperlink r:id="rId45" w:history="1">
        <w:r w:rsidR="00261D10" w:rsidRPr="00261D10">
          <w:rPr>
            <w:rStyle w:val="Hyperlink"/>
            <w:rFonts w:ascii="Times New Roman" w:hAnsi="Times New Roman" w:cs="Times New Roman"/>
            <w:sz w:val="24"/>
            <w:szCs w:val="24"/>
          </w:rPr>
          <w:t>https://doi.org/10.4324/9781003230977-</w:t>
        </w:r>
        <w:r w:rsidR="00261D10" w:rsidRPr="002F275D">
          <w:rPr>
            <w:rStyle w:val="Hyperlink"/>
            <w:rFonts w:ascii="Times New Roman" w:hAnsi="Times New Roman" w:cs="Times New Roman"/>
            <w:sz w:val="24"/>
            <w:szCs w:val="24"/>
          </w:rPr>
          <w:t>6</w:t>
        </w:r>
      </w:hyperlink>
    </w:p>
    <w:p w14:paraId="7E128646" w14:textId="77777777" w:rsidR="00261D10" w:rsidRPr="00DD2660" w:rsidRDefault="00261D10" w:rsidP="00DA494E">
      <w:pPr>
        <w:spacing w:after="0" w:line="480" w:lineRule="auto"/>
        <w:rPr>
          <w:rFonts w:ascii="Times New Roman" w:hAnsi="Times New Roman" w:cs="Times New Roman"/>
          <w:sz w:val="24"/>
          <w:szCs w:val="24"/>
        </w:rPr>
      </w:pPr>
    </w:p>
    <w:p w14:paraId="3206FF60" w14:textId="57CE94A2"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Kashdan, T. B., Elhai, J. D., &amp; Frueh, B. C. (2006). Anhedonia and emotional numbing in combat veterans with PTSD. Behaviour Research and Therapy, 44(3), 457– 467. </w:t>
      </w:r>
      <w:hyperlink r:id="rId46" w:history="1">
        <w:r w:rsidR="00261D10" w:rsidRPr="002F275D">
          <w:rPr>
            <w:rStyle w:val="Hyperlink"/>
            <w:rFonts w:ascii="Times New Roman" w:hAnsi="Times New Roman" w:cs="Times New Roman"/>
            <w:sz w:val="24"/>
            <w:szCs w:val="24"/>
          </w:rPr>
          <w:t>https://doi.org/10.1016/j.brat.2005.03.001</w:t>
        </w:r>
      </w:hyperlink>
    </w:p>
    <w:p w14:paraId="18FBFB1A" w14:textId="77777777" w:rsidR="00261D10" w:rsidRPr="00DD2660" w:rsidRDefault="00261D10" w:rsidP="00DA494E">
      <w:pPr>
        <w:spacing w:after="0" w:line="480" w:lineRule="auto"/>
        <w:rPr>
          <w:rFonts w:ascii="Times New Roman" w:hAnsi="Times New Roman" w:cs="Times New Roman"/>
          <w:sz w:val="24"/>
          <w:szCs w:val="24"/>
        </w:rPr>
      </w:pPr>
    </w:p>
    <w:p w14:paraId="517FDA78" w14:textId="52E3D08E"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lastRenderedPageBreak/>
        <w:t xml:space="preserve">Keulen-de Vos, M. E., Bernstein, D. P., Vanstipelen, S., de Vogel, V., Lucker, T. P. C., Slaats, M., Hartkoorn, M., &amp; Arntz, A. (2016). Schema modes in criminal and violent behaviour of forensic cluster B PD patients: a retrospective and prospective study. Legal and Criminological Psychology, 21(1), 56-76. </w:t>
      </w:r>
      <w:hyperlink r:id="rId47" w:history="1">
        <w:r w:rsidR="00261D10" w:rsidRPr="002F275D">
          <w:rPr>
            <w:rStyle w:val="Hyperlink"/>
            <w:rFonts w:ascii="Times New Roman" w:hAnsi="Times New Roman" w:cs="Times New Roman"/>
            <w:sz w:val="24"/>
            <w:szCs w:val="24"/>
          </w:rPr>
          <w:t>https://doi.org/10.1111/lcrp.12047</w:t>
        </w:r>
      </w:hyperlink>
    </w:p>
    <w:p w14:paraId="13827B1E" w14:textId="77777777" w:rsidR="00261D10" w:rsidRPr="00DD2660" w:rsidRDefault="00261D10" w:rsidP="00DA494E">
      <w:pPr>
        <w:spacing w:after="0" w:line="480" w:lineRule="auto"/>
        <w:rPr>
          <w:rFonts w:ascii="Times New Roman" w:hAnsi="Times New Roman" w:cs="Times New Roman"/>
          <w:sz w:val="24"/>
          <w:szCs w:val="24"/>
        </w:rPr>
      </w:pPr>
    </w:p>
    <w:p w14:paraId="30ED0A35" w14:textId="7D45008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Kruppa, I. (1991). The perpetrator suffers too. The Psychologist: Bulletin of the British Psychological Society, 4, 401 – 403. </w:t>
      </w:r>
    </w:p>
    <w:p w14:paraId="5B31EB38" w14:textId="77777777" w:rsidR="00261D10" w:rsidRPr="00DD2660" w:rsidRDefault="00261D10" w:rsidP="00DA494E">
      <w:pPr>
        <w:spacing w:after="0" w:line="480" w:lineRule="auto"/>
        <w:rPr>
          <w:rFonts w:ascii="Times New Roman" w:hAnsi="Times New Roman" w:cs="Times New Roman"/>
          <w:sz w:val="24"/>
          <w:szCs w:val="24"/>
        </w:rPr>
      </w:pPr>
    </w:p>
    <w:p w14:paraId="10AD5A37" w14:textId="34B40F93"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Langton, R. (2009) Sexual Solipsism: Philosophical Essays on Pornography and Objectification. Oxford: Oxford University Press. </w:t>
      </w:r>
      <w:hyperlink r:id="rId48" w:history="1">
        <w:r w:rsidR="00261D10" w:rsidRPr="00261D10">
          <w:rPr>
            <w:rStyle w:val="Hyperlink"/>
            <w:rFonts w:ascii="Times New Roman" w:hAnsi="Times New Roman" w:cs="Times New Roman"/>
            <w:sz w:val="24"/>
            <w:szCs w:val="24"/>
          </w:rPr>
          <w:t>https://doi.org/10.1111/j.1527-2001.2010.01149</w:t>
        </w:r>
        <w:r w:rsidR="00261D10" w:rsidRPr="002F275D">
          <w:rPr>
            <w:rStyle w:val="Hyperlink"/>
            <w:rFonts w:ascii="Times New Roman" w:hAnsi="Times New Roman" w:cs="Times New Roman"/>
            <w:sz w:val="24"/>
            <w:szCs w:val="24"/>
          </w:rPr>
          <w:t>.x</w:t>
        </w:r>
      </w:hyperlink>
    </w:p>
    <w:p w14:paraId="5423ABC2" w14:textId="77777777" w:rsidR="00261D10" w:rsidRPr="00DD2660" w:rsidRDefault="00261D10" w:rsidP="00DA494E">
      <w:pPr>
        <w:spacing w:after="0" w:line="480" w:lineRule="auto"/>
        <w:rPr>
          <w:rFonts w:ascii="Times New Roman" w:hAnsi="Times New Roman" w:cs="Times New Roman"/>
          <w:sz w:val="24"/>
          <w:szCs w:val="24"/>
        </w:rPr>
      </w:pPr>
    </w:p>
    <w:p w14:paraId="656AA3FB" w14:textId="736FA0E7"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Lanius, R. A. (2015). Trauma-related dissociation and altered states of consciousness: a call for clinical, treatment, and neuroscience research. European Journal of Psychotraumatology, 6(1), 27905. </w:t>
      </w:r>
      <w:hyperlink r:id="rId49" w:history="1">
        <w:r w:rsidR="00261D10" w:rsidRPr="002F275D">
          <w:rPr>
            <w:rStyle w:val="Hyperlink"/>
            <w:rFonts w:ascii="Times New Roman" w:hAnsi="Times New Roman" w:cs="Times New Roman"/>
            <w:sz w:val="24"/>
            <w:szCs w:val="24"/>
          </w:rPr>
          <w:t>https://doi.org/10.3402/ejpt.v6.27905</w:t>
        </w:r>
      </w:hyperlink>
    </w:p>
    <w:p w14:paraId="23D5E7BD" w14:textId="77777777" w:rsidR="00261D10" w:rsidRPr="00DD2660" w:rsidRDefault="00261D10" w:rsidP="00DA494E">
      <w:pPr>
        <w:spacing w:after="0" w:line="480" w:lineRule="auto"/>
        <w:rPr>
          <w:rFonts w:ascii="Times New Roman" w:hAnsi="Times New Roman" w:cs="Times New Roman"/>
          <w:sz w:val="24"/>
          <w:szCs w:val="24"/>
        </w:rPr>
      </w:pPr>
    </w:p>
    <w:p w14:paraId="4721B045" w14:textId="025E6BBD"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Larcombe, W. (2012). Sex offender risk assessment: the need to place recidivism research in the context of attrition in the criminal justice system. Violence Against Women, 18(4), 482-501. </w:t>
      </w:r>
      <w:hyperlink r:id="rId50" w:history="1">
        <w:r w:rsidR="00261D10" w:rsidRPr="002F275D">
          <w:rPr>
            <w:rStyle w:val="Hyperlink"/>
            <w:rFonts w:ascii="Times New Roman" w:hAnsi="Times New Roman" w:cs="Times New Roman"/>
            <w:sz w:val="24"/>
            <w:szCs w:val="24"/>
          </w:rPr>
          <w:t>https://doi.org/10.3402/ejpt.v6.27905</w:t>
        </w:r>
      </w:hyperlink>
    </w:p>
    <w:p w14:paraId="3D49DCF9" w14:textId="77777777" w:rsidR="00261D10" w:rsidRPr="00DD2660" w:rsidRDefault="00261D10" w:rsidP="00DA494E">
      <w:pPr>
        <w:spacing w:after="0" w:line="480" w:lineRule="auto"/>
        <w:rPr>
          <w:rFonts w:ascii="Times New Roman" w:hAnsi="Times New Roman" w:cs="Times New Roman"/>
          <w:sz w:val="24"/>
          <w:szCs w:val="24"/>
        </w:rPr>
      </w:pPr>
    </w:p>
    <w:p w14:paraId="727429F8" w14:textId="36CC7BEE"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Layne, C. M., Briggs, E. C., &amp; Courtois, C. A. (2014). Introduction to the special section: Using the Trauma History Profile to unpack risk factor caravans and their consequences. Psychological Trauma: Theory, Research, Practice, and Policy, 6(S1), S1. </w:t>
      </w:r>
      <w:hyperlink r:id="rId51" w:history="1">
        <w:r w:rsidR="00261D10" w:rsidRPr="002F275D">
          <w:rPr>
            <w:rStyle w:val="Hyperlink"/>
            <w:rFonts w:ascii="Times New Roman" w:hAnsi="Times New Roman" w:cs="Times New Roman"/>
            <w:sz w:val="24"/>
            <w:szCs w:val="24"/>
          </w:rPr>
          <w:t>https://doi.org/10.1037/a0037768</w:t>
        </w:r>
      </w:hyperlink>
    </w:p>
    <w:p w14:paraId="6D7B064D" w14:textId="77777777" w:rsidR="00DD2660" w:rsidRPr="00DD2660" w:rsidRDefault="00DD2660" w:rsidP="00DA494E">
      <w:pPr>
        <w:spacing w:after="0" w:line="480" w:lineRule="auto"/>
        <w:rPr>
          <w:rFonts w:ascii="Times New Roman" w:hAnsi="Times New Roman" w:cs="Times New Roman"/>
          <w:sz w:val="24"/>
          <w:szCs w:val="24"/>
        </w:rPr>
      </w:pPr>
    </w:p>
    <w:p w14:paraId="23ADB7E1" w14:textId="7C9B085C"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Layne, C. M., &amp; Hobfoll, S. (2020). Understanding post-traumatic adjustment trajectories in school-age youth: Supporting stress resistance, resilient recovery, and growth. In E. Rossen (Ed.), </w:t>
      </w:r>
      <w:r w:rsidRPr="00DD2660">
        <w:rPr>
          <w:rFonts w:ascii="Times New Roman" w:hAnsi="Times New Roman" w:cs="Times New Roman"/>
          <w:sz w:val="24"/>
          <w:szCs w:val="24"/>
        </w:rPr>
        <w:lastRenderedPageBreak/>
        <w:t xml:space="preserve">Supporting and educating traumatized students: A guide for school-based professionals (2nd ed.; pp 75-97). Oxford University Press. </w:t>
      </w:r>
      <w:hyperlink r:id="rId52" w:history="1">
        <w:r w:rsidR="00261D10" w:rsidRPr="002F275D">
          <w:rPr>
            <w:rStyle w:val="Hyperlink"/>
            <w:rFonts w:ascii="Times New Roman" w:hAnsi="Times New Roman" w:cs="Times New Roman"/>
            <w:sz w:val="24"/>
            <w:szCs w:val="24"/>
          </w:rPr>
          <w:t>https://doi.org/10.1093/med-psych/9780190052737.003.0005</w:t>
        </w:r>
      </w:hyperlink>
    </w:p>
    <w:p w14:paraId="2F90E34A" w14:textId="77777777" w:rsidR="00261D10" w:rsidRPr="00DD2660" w:rsidRDefault="00261D10" w:rsidP="00DA494E">
      <w:pPr>
        <w:spacing w:after="0" w:line="480" w:lineRule="auto"/>
        <w:rPr>
          <w:rFonts w:ascii="Times New Roman" w:hAnsi="Times New Roman" w:cs="Times New Roman"/>
          <w:sz w:val="24"/>
          <w:szCs w:val="24"/>
        </w:rPr>
      </w:pPr>
    </w:p>
    <w:p w14:paraId="5A73E89C" w14:textId="1DBA3A2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Liotti, G. (2017). Conflicts between motivational systems related to attachment trauma: Key to understanding   the   intra-family   relationship between abused children and their abusers. Journal of Trauma &amp; Dissociation,18, 304–318.</w:t>
      </w:r>
      <w:r w:rsidR="00261D10">
        <w:rPr>
          <w:rFonts w:ascii="Times New Roman" w:hAnsi="Times New Roman" w:cs="Times New Roman"/>
          <w:sz w:val="24"/>
          <w:szCs w:val="24"/>
        </w:rPr>
        <w:t xml:space="preserve"> </w:t>
      </w:r>
      <w:hyperlink r:id="rId53" w:history="1">
        <w:r w:rsidR="00261D10" w:rsidRPr="002F275D">
          <w:rPr>
            <w:rStyle w:val="Hyperlink"/>
            <w:rFonts w:ascii="Times New Roman" w:hAnsi="Times New Roman" w:cs="Times New Roman"/>
            <w:sz w:val="24"/>
            <w:szCs w:val="24"/>
          </w:rPr>
          <w:t>http://dx.doi.org/10.1080/15299732.2017.1295392</w:t>
        </w:r>
      </w:hyperlink>
    </w:p>
    <w:p w14:paraId="280C9A38" w14:textId="77777777" w:rsidR="00261D10" w:rsidRPr="00DD2660" w:rsidRDefault="00261D10" w:rsidP="00DA494E">
      <w:pPr>
        <w:spacing w:after="0" w:line="480" w:lineRule="auto"/>
        <w:rPr>
          <w:rFonts w:ascii="Times New Roman" w:hAnsi="Times New Roman" w:cs="Times New Roman"/>
          <w:sz w:val="24"/>
          <w:szCs w:val="24"/>
        </w:rPr>
      </w:pPr>
    </w:p>
    <w:p w14:paraId="65FF37D1" w14:textId="69DC8586" w:rsidR="00261D1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Maguire, T., Carroll, A., McKenna, B., Dunn, C. &amp; Daffern, M. (2021) The Model for Understanding Inpatient Aggression: A Version for Mental Health Nurses Working in Prisons., Issues in Mental Health Nursing, 42:9, 827-835,</w:t>
      </w:r>
      <w:r w:rsidR="00261D10">
        <w:rPr>
          <w:rFonts w:ascii="Times New Roman" w:hAnsi="Times New Roman" w:cs="Times New Roman"/>
          <w:sz w:val="24"/>
          <w:szCs w:val="24"/>
        </w:rPr>
        <w:t xml:space="preserve"> https://doi.org/ </w:t>
      </w:r>
      <w:r w:rsidRPr="00DD2660">
        <w:rPr>
          <w:rFonts w:ascii="Times New Roman" w:hAnsi="Times New Roman" w:cs="Times New Roman"/>
          <w:sz w:val="24"/>
          <w:szCs w:val="24"/>
        </w:rPr>
        <w:t>10.1080/01612840.2020.1871134</w:t>
      </w:r>
    </w:p>
    <w:p w14:paraId="5D72E5CC" w14:textId="77777777" w:rsidR="00261D10" w:rsidRDefault="00261D10" w:rsidP="00C94188">
      <w:pPr>
        <w:spacing w:after="0" w:line="480" w:lineRule="auto"/>
        <w:rPr>
          <w:rFonts w:ascii="Times New Roman" w:hAnsi="Times New Roman" w:cs="Times New Roman"/>
          <w:sz w:val="24"/>
          <w:szCs w:val="24"/>
        </w:rPr>
      </w:pPr>
    </w:p>
    <w:p w14:paraId="0AA12590" w14:textId="1D5362A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Mansell, W., Morrison, A. P., Reid, G., Lowens, I., &amp; Tai, S. (2007). The interpretation of, and responses to, changes in internal states: an integrative cognitive model of mood swings and bipolar disorders. Behavioural and Cognitive psychotherapy, 35(5), 515-539. </w:t>
      </w:r>
      <w:hyperlink r:id="rId54" w:history="1">
        <w:r w:rsidR="00261D10" w:rsidRPr="002F275D">
          <w:rPr>
            <w:rStyle w:val="Hyperlink"/>
            <w:rFonts w:ascii="Times New Roman" w:hAnsi="Times New Roman" w:cs="Times New Roman"/>
            <w:sz w:val="24"/>
            <w:szCs w:val="24"/>
          </w:rPr>
          <w:t>https://doi.org/10.1017/s1352465807003827</w:t>
        </w:r>
      </w:hyperlink>
    </w:p>
    <w:p w14:paraId="5B5DDF86" w14:textId="77777777" w:rsidR="00261D10" w:rsidRPr="00DD2660" w:rsidRDefault="00261D10" w:rsidP="00DA494E">
      <w:pPr>
        <w:spacing w:after="0" w:line="480" w:lineRule="auto"/>
        <w:rPr>
          <w:rFonts w:ascii="Times New Roman" w:hAnsi="Times New Roman" w:cs="Times New Roman"/>
          <w:sz w:val="24"/>
          <w:szCs w:val="24"/>
        </w:rPr>
      </w:pPr>
    </w:p>
    <w:p w14:paraId="632AB929" w14:textId="77777777"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Mayson, Sandra G. (2018). Bias in, Bias out. Yale Law Journal 128 (8): 2122–473. </w:t>
      </w:r>
    </w:p>
    <w:p w14:paraId="790E4E68" w14:textId="30EB0B37"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Moskowitz, A. (2004). Dissociation and violence: A review of the literature. Trauma, Violence, and Abuse, 5, 21– 46. </w:t>
      </w:r>
      <w:hyperlink r:id="rId55" w:history="1">
        <w:r w:rsidR="00261D10" w:rsidRPr="002F275D">
          <w:rPr>
            <w:rStyle w:val="Hyperlink"/>
            <w:rFonts w:ascii="Times New Roman" w:hAnsi="Times New Roman" w:cs="Times New Roman"/>
            <w:sz w:val="24"/>
            <w:szCs w:val="24"/>
          </w:rPr>
          <w:t>https://doi.org/10.1177/1524838003259321</w:t>
        </w:r>
      </w:hyperlink>
    </w:p>
    <w:p w14:paraId="1266ED12" w14:textId="77777777" w:rsidR="00261D10" w:rsidRPr="00DD2660" w:rsidRDefault="00261D10" w:rsidP="00DA494E">
      <w:pPr>
        <w:spacing w:after="0" w:line="480" w:lineRule="auto"/>
        <w:rPr>
          <w:rFonts w:ascii="Times New Roman" w:hAnsi="Times New Roman" w:cs="Times New Roman"/>
          <w:sz w:val="24"/>
          <w:szCs w:val="24"/>
        </w:rPr>
      </w:pPr>
    </w:p>
    <w:p w14:paraId="34E2D6EE" w14:textId="4ECBCD79"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Nussbaum, M., (1995), Objectification., Philosophy and Public Affairs, 24(4): 249–291. </w:t>
      </w:r>
      <w:hyperlink r:id="rId56" w:history="1">
        <w:r w:rsidR="00261D10" w:rsidRPr="00261D10">
          <w:rPr>
            <w:rStyle w:val="Hyperlink"/>
            <w:rFonts w:ascii="Times New Roman" w:hAnsi="Times New Roman" w:cs="Times New Roman"/>
            <w:sz w:val="24"/>
            <w:szCs w:val="24"/>
          </w:rPr>
          <w:t>https://doi.org/10.1111/j.1088-4963.1995.tb00032</w:t>
        </w:r>
        <w:r w:rsidR="00261D10" w:rsidRPr="002F275D">
          <w:rPr>
            <w:rStyle w:val="Hyperlink"/>
            <w:rFonts w:ascii="Times New Roman" w:hAnsi="Times New Roman" w:cs="Times New Roman"/>
            <w:sz w:val="24"/>
            <w:szCs w:val="24"/>
          </w:rPr>
          <w:t>.x</w:t>
        </w:r>
      </w:hyperlink>
    </w:p>
    <w:p w14:paraId="39B9FE54" w14:textId="77777777" w:rsidR="00261D10" w:rsidRPr="00DD2660" w:rsidRDefault="00261D10" w:rsidP="00DA494E">
      <w:pPr>
        <w:spacing w:after="0" w:line="480" w:lineRule="auto"/>
        <w:rPr>
          <w:rFonts w:ascii="Times New Roman" w:hAnsi="Times New Roman" w:cs="Times New Roman"/>
          <w:sz w:val="24"/>
          <w:szCs w:val="24"/>
        </w:rPr>
      </w:pPr>
    </w:p>
    <w:p w14:paraId="7D5C38B5" w14:textId="77777777"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Panksepp, J. (1998). Affective Neuroscience: The Foundations of Human and Animal Emotions. Oxford University Press, New York.</w:t>
      </w:r>
    </w:p>
    <w:p w14:paraId="55F86632" w14:textId="77777777" w:rsidR="00DD2660" w:rsidRPr="00DD2660" w:rsidRDefault="00DD2660" w:rsidP="00DA494E">
      <w:pPr>
        <w:spacing w:after="0" w:line="480" w:lineRule="auto"/>
        <w:rPr>
          <w:rFonts w:ascii="Times New Roman" w:hAnsi="Times New Roman" w:cs="Times New Roman"/>
          <w:sz w:val="24"/>
          <w:szCs w:val="24"/>
        </w:rPr>
      </w:pPr>
    </w:p>
    <w:p w14:paraId="3575827A" w14:textId="0420D600"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Prescott, D. S., &amp; Willis, G. M. (2022). Using the good lives model (GLM) in clinical practice: Lessons learned from international implementation projects. Aggression and Violent Behavior, 63, 101717. </w:t>
      </w:r>
      <w:hyperlink r:id="rId57" w:history="1">
        <w:r w:rsidR="00261D10" w:rsidRPr="002F275D">
          <w:rPr>
            <w:rStyle w:val="Hyperlink"/>
            <w:rFonts w:ascii="Times New Roman" w:hAnsi="Times New Roman" w:cs="Times New Roman"/>
            <w:sz w:val="24"/>
            <w:szCs w:val="24"/>
          </w:rPr>
          <w:t>https://doi.org/10.1016/j.avb.2021.101717</w:t>
        </w:r>
      </w:hyperlink>
    </w:p>
    <w:p w14:paraId="7259A95A" w14:textId="77777777" w:rsidR="00261D10" w:rsidRPr="00DD2660" w:rsidRDefault="00261D10" w:rsidP="00DA494E">
      <w:pPr>
        <w:spacing w:after="0" w:line="480" w:lineRule="auto"/>
        <w:rPr>
          <w:rFonts w:ascii="Times New Roman" w:hAnsi="Times New Roman" w:cs="Times New Roman"/>
          <w:sz w:val="24"/>
          <w:szCs w:val="24"/>
        </w:rPr>
      </w:pPr>
    </w:p>
    <w:p w14:paraId="781B54E3" w14:textId="1E358D1F"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Ratcliffe, M. (2015). Experiences of depression: A study in phenomenology (1st ed.). International perspectives in philosophy and psychiatry. Oxford University Press</w:t>
      </w:r>
    </w:p>
    <w:p w14:paraId="0773B016" w14:textId="77777777" w:rsidR="00261D10" w:rsidRPr="00DD2660" w:rsidRDefault="00261D10" w:rsidP="00DA494E">
      <w:pPr>
        <w:spacing w:after="0" w:line="480" w:lineRule="auto"/>
        <w:rPr>
          <w:rFonts w:ascii="Times New Roman" w:hAnsi="Times New Roman" w:cs="Times New Roman"/>
          <w:sz w:val="24"/>
          <w:szCs w:val="24"/>
        </w:rPr>
      </w:pPr>
    </w:p>
    <w:p w14:paraId="4B948F1C" w14:textId="77777777"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Ratcliffe, M. (2022). The Underlying Unity of Hope and Trust. The Monist.</w:t>
      </w:r>
    </w:p>
    <w:p w14:paraId="1D430EC0" w14:textId="10BB408D"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Rosenthal, M. N., &amp; Freyd, J. J. (2017). Silenced by betrayal: The path from childhood trauma to diminished sexual communication in adulthood. Journal of Aggression, Maltreatment &amp; Trauma, 26(1), 3-17. </w:t>
      </w:r>
      <w:hyperlink r:id="rId58" w:history="1">
        <w:r w:rsidR="00261D10" w:rsidRPr="002F275D">
          <w:rPr>
            <w:rStyle w:val="Hyperlink"/>
            <w:rFonts w:ascii="Times New Roman" w:hAnsi="Times New Roman" w:cs="Times New Roman"/>
            <w:sz w:val="24"/>
            <w:szCs w:val="24"/>
          </w:rPr>
          <w:t>https://doi.org/10.1080/10926771.2016.1175533</w:t>
        </w:r>
      </w:hyperlink>
    </w:p>
    <w:p w14:paraId="7A2DF5CC" w14:textId="77777777" w:rsidR="00261D10" w:rsidRPr="00DD2660" w:rsidRDefault="00261D10" w:rsidP="00DA494E">
      <w:pPr>
        <w:spacing w:after="0" w:line="480" w:lineRule="auto"/>
        <w:rPr>
          <w:rFonts w:ascii="Times New Roman" w:hAnsi="Times New Roman" w:cs="Times New Roman"/>
          <w:sz w:val="24"/>
          <w:szCs w:val="24"/>
        </w:rPr>
      </w:pPr>
    </w:p>
    <w:p w14:paraId="30998C9B" w14:textId="4F54EEEF"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Ryle, A., &amp; Kerr, I. B. (2020). Introducing cognitive analytic therapy: Principles and practice of a relational approach to mental health. John Wiley &amp; Sons. </w:t>
      </w:r>
      <w:hyperlink r:id="rId59" w:history="1">
        <w:r w:rsidR="00261D10" w:rsidRPr="002F275D">
          <w:rPr>
            <w:rStyle w:val="Hyperlink"/>
            <w:rFonts w:ascii="Times New Roman" w:hAnsi="Times New Roman" w:cs="Times New Roman"/>
            <w:sz w:val="24"/>
            <w:szCs w:val="24"/>
          </w:rPr>
          <w:t>https://doi.org/10.1002/9781119375210</w:t>
        </w:r>
      </w:hyperlink>
    </w:p>
    <w:p w14:paraId="7CB03DB0" w14:textId="77777777" w:rsidR="00261D10" w:rsidRPr="00DD2660" w:rsidRDefault="00261D10" w:rsidP="00DA494E">
      <w:pPr>
        <w:spacing w:after="0" w:line="480" w:lineRule="auto"/>
        <w:rPr>
          <w:rFonts w:ascii="Times New Roman" w:hAnsi="Times New Roman" w:cs="Times New Roman"/>
          <w:sz w:val="24"/>
          <w:szCs w:val="24"/>
        </w:rPr>
      </w:pPr>
    </w:p>
    <w:p w14:paraId="0DB3DA46" w14:textId="41A47BAA"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Sin, N. L., &amp; Lyubomirsky, S. (2009). Enhancing well‐being and alleviating depressive symptoms with positive psychology interventions: A practice‐friendly meta‐analysis. Journal of clinical psychology, 65(5), 467-487. </w:t>
      </w:r>
      <w:hyperlink r:id="rId60" w:history="1">
        <w:r w:rsidR="00261D10" w:rsidRPr="002F275D">
          <w:rPr>
            <w:rStyle w:val="Hyperlink"/>
            <w:rFonts w:ascii="Times New Roman" w:hAnsi="Times New Roman" w:cs="Times New Roman"/>
            <w:sz w:val="24"/>
            <w:szCs w:val="24"/>
          </w:rPr>
          <w:t>https://doi.org/10.1002/jclp.20593</w:t>
        </w:r>
      </w:hyperlink>
    </w:p>
    <w:p w14:paraId="4CDCEF7B" w14:textId="77777777" w:rsidR="00261D10" w:rsidRPr="00DD2660" w:rsidRDefault="00261D10" w:rsidP="00DA494E">
      <w:pPr>
        <w:spacing w:after="0" w:line="480" w:lineRule="auto"/>
        <w:rPr>
          <w:rFonts w:ascii="Times New Roman" w:hAnsi="Times New Roman" w:cs="Times New Roman"/>
          <w:sz w:val="24"/>
          <w:szCs w:val="24"/>
        </w:rPr>
      </w:pPr>
    </w:p>
    <w:p w14:paraId="47C9593D" w14:textId="77777777" w:rsidR="00DD2660" w:rsidRPr="00DD2660" w:rsidRDefault="00DD2660" w:rsidP="00DA494E">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Sizmur, S. (2008, July). Construct validity and risk assessment for serious offending. Paper presented at the 8th International Association of Forensic Mental Health Services, Vienna.</w:t>
      </w:r>
    </w:p>
    <w:p w14:paraId="127160A4" w14:textId="77777777" w:rsidR="00DD2660" w:rsidRPr="00DD2660" w:rsidRDefault="00DD2660" w:rsidP="00DA494E">
      <w:pPr>
        <w:spacing w:after="0" w:line="480" w:lineRule="auto"/>
        <w:rPr>
          <w:rFonts w:ascii="Times New Roman" w:hAnsi="Times New Roman" w:cs="Times New Roman"/>
          <w:sz w:val="24"/>
          <w:szCs w:val="24"/>
        </w:rPr>
      </w:pPr>
    </w:p>
    <w:p w14:paraId="22952123" w14:textId="6C487A28"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Stappenbeck, C. A., George, W. H., Staples, J. M., Nguyen, H., Davis, K. C., Kaysen, D., ... &amp; Kajumulo, K. F. (2016). In-the-moment dissociation, emotional numbing, and sexual risk: The </w:t>
      </w:r>
      <w:r w:rsidRPr="00DD2660">
        <w:rPr>
          <w:rFonts w:ascii="Times New Roman" w:hAnsi="Times New Roman" w:cs="Times New Roman"/>
          <w:sz w:val="24"/>
          <w:szCs w:val="24"/>
        </w:rPr>
        <w:lastRenderedPageBreak/>
        <w:t xml:space="preserve">influence of sexual trauma history, trauma symptoms, and alcohol intoxication. Psychology of violence, 6(4), 586-595. </w:t>
      </w:r>
      <w:hyperlink r:id="rId61" w:history="1">
        <w:r w:rsidR="00261D10" w:rsidRPr="002F275D">
          <w:rPr>
            <w:rStyle w:val="Hyperlink"/>
            <w:rFonts w:ascii="Times New Roman" w:hAnsi="Times New Roman" w:cs="Times New Roman"/>
            <w:sz w:val="24"/>
            <w:szCs w:val="24"/>
          </w:rPr>
          <w:t>https://doi.org/10.1037/a0039978</w:t>
        </w:r>
      </w:hyperlink>
    </w:p>
    <w:p w14:paraId="53AE6F7F" w14:textId="77777777" w:rsidR="00261D10" w:rsidRPr="00DD2660" w:rsidRDefault="00261D10" w:rsidP="00DA494E">
      <w:pPr>
        <w:spacing w:after="0" w:line="480" w:lineRule="auto"/>
        <w:rPr>
          <w:rFonts w:ascii="Times New Roman" w:hAnsi="Times New Roman" w:cs="Times New Roman"/>
          <w:sz w:val="24"/>
          <w:szCs w:val="24"/>
        </w:rPr>
      </w:pPr>
    </w:p>
    <w:p w14:paraId="4E24FFF9" w14:textId="1F33AAA5"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Stein, J. Y., Wilmot, D. V., &amp; Solomon, Z. (2016). Does one size fit all? Nosological, clinical, and scientific implications of variations in PTSD Criterion A. Journal of Anxiety Disorders, 43, 106–117. </w:t>
      </w:r>
      <w:hyperlink r:id="rId62" w:history="1">
        <w:r w:rsidR="00261D10" w:rsidRPr="002F275D">
          <w:rPr>
            <w:rStyle w:val="Hyperlink"/>
            <w:rFonts w:ascii="Times New Roman" w:hAnsi="Times New Roman" w:cs="Times New Roman"/>
            <w:sz w:val="24"/>
            <w:szCs w:val="24"/>
          </w:rPr>
          <w:t>https://doi.org/10.1016/j.janxdis.2016.07.001</w:t>
        </w:r>
      </w:hyperlink>
    </w:p>
    <w:p w14:paraId="751DB8C3" w14:textId="77777777" w:rsidR="00261D10" w:rsidRPr="00DD2660" w:rsidRDefault="00261D10" w:rsidP="00DA494E">
      <w:pPr>
        <w:spacing w:after="0" w:line="480" w:lineRule="auto"/>
        <w:rPr>
          <w:rFonts w:ascii="Times New Roman" w:hAnsi="Times New Roman" w:cs="Times New Roman"/>
          <w:sz w:val="24"/>
          <w:szCs w:val="24"/>
        </w:rPr>
      </w:pPr>
    </w:p>
    <w:p w14:paraId="7C7CDF80" w14:textId="45B7ADB7"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Trochim, W. M. K. (1989). Outcome pattern matching and program theory. Evaluation and Program Planning, 12, 355–366. </w:t>
      </w:r>
      <w:hyperlink r:id="rId63" w:history="1">
        <w:r w:rsidR="00261D10" w:rsidRPr="00261D10">
          <w:rPr>
            <w:rStyle w:val="Hyperlink"/>
            <w:rFonts w:ascii="Times New Roman" w:hAnsi="Times New Roman" w:cs="Times New Roman"/>
            <w:sz w:val="24"/>
            <w:szCs w:val="24"/>
          </w:rPr>
          <w:t>https://doi.org/10.1016/0149-7189(89)90052-</w:t>
        </w:r>
        <w:r w:rsidR="00261D10" w:rsidRPr="002F275D">
          <w:rPr>
            <w:rStyle w:val="Hyperlink"/>
            <w:rFonts w:ascii="Times New Roman" w:hAnsi="Times New Roman" w:cs="Times New Roman"/>
            <w:sz w:val="24"/>
            <w:szCs w:val="24"/>
          </w:rPr>
          <w:t>9</w:t>
        </w:r>
      </w:hyperlink>
    </w:p>
    <w:p w14:paraId="17B1931E" w14:textId="77777777" w:rsidR="00261D10" w:rsidRPr="00DD2660" w:rsidRDefault="00261D10" w:rsidP="00DA494E">
      <w:pPr>
        <w:spacing w:after="0" w:line="480" w:lineRule="auto"/>
        <w:rPr>
          <w:rFonts w:ascii="Times New Roman" w:hAnsi="Times New Roman" w:cs="Times New Roman"/>
          <w:sz w:val="24"/>
          <w:szCs w:val="24"/>
        </w:rPr>
      </w:pPr>
    </w:p>
    <w:p w14:paraId="5D972EDB" w14:textId="1EA35B5E"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Woldgabreal, Y., Day, A., &amp; Tamatea, A. (2020). Do risk assessments play a role in the enduring ‘color line’. Advancing Corrections, 10, 18-28.</w:t>
      </w:r>
    </w:p>
    <w:p w14:paraId="7BF4F2EC" w14:textId="77777777" w:rsidR="00261D10" w:rsidRPr="00DD2660" w:rsidRDefault="00261D10" w:rsidP="00DA494E">
      <w:pPr>
        <w:spacing w:after="0" w:line="480" w:lineRule="auto"/>
        <w:rPr>
          <w:rFonts w:ascii="Times New Roman" w:hAnsi="Times New Roman" w:cs="Times New Roman"/>
          <w:sz w:val="24"/>
          <w:szCs w:val="24"/>
        </w:rPr>
      </w:pPr>
    </w:p>
    <w:p w14:paraId="0BED5D0E" w14:textId="61E66443"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Woldgabreal, Y. and Day, A. (2022). Contribution to Desistance Research and Practice from Positive Psychology. In Facilitating Desistance from Aggression and Crime (eds C.M. Langton and J.R. Worling). </w:t>
      </w:r>
      <w:hyperlink r:id="rId64" w:history="1">
        <w:r w:rsidR="00261D10" w:rsidRPr="00261D10">
          <w:rPr>
            <w:rStyle w:val="Hyperlink"/>
            <w:rFonts w:ascii="Times New Roman" w:hAnsi="Times New Roman" w:cs="Times New Roman"/>
            <w:sz w:val="24"/>
            <w:szCs w:val="24"/>
          </w:rPr>
          <w:t>https://doi.org/10.1002/978111in9166504.ch</w:t>
        </w:r>
        <w:r w:rsidR="00261D10" w:rsidRPr="002F275D">
          <w:rPr>
            <w:rStyle w:val="Hyperlink"/>
            <w:rFonts w:ascii="Times New Roman" w:hAnsi="Times New Roman" w:cs="Times New Roman"/>
            <w:sz w:val="24"/>
            <w:szCs w:val="24"/>
          </w:rPr>
          <w:t>3</w:t>
        </w:r>
      </w:hyperlink>
    </w:p>
    <w:p w14:paraId="31B23FF4" w14:textId="77777777" w:rsidR="00261D10" w:rsidRPr="00DD2660" w:rsidRDefault="00261D10" w:rsidP="00DA494E">
      <w:pPr>
        <w:spacing w:after="0" w:line="480" w:lineRule="auto"/>
        <w:rPr>
          <w:rFonts w:ascii="Times New Roman" w:hAnsi="Times New Roman" w:cs="Times New Roman"/>
          <w:sz w:val="24"/>
          <w:szCs w:val="24"/>
        </w:rPr>
      </w:pPr>
    </w:p>
    <w:p w14:paraId="2C179F3B" w14:textId="25463911" w:rsidR="00DD2660"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Yin, R.K. (2014). Case Study Research Design and Methods (5th ed.). Thousand Oaks, CA: Sage. </w:t>
      </w:r>
      <w:hyperlink r:id="rId65" w:history="1">
        <w:r w:rsidR="00261D10" w:rsidRPr="002F275D">
          <w:rPr>
            <w:rStyle w:val="Hyperlink"/>
            <w:rFonts w:ascii="Times New Roman" w:hAnsi="Times New Roman" w:cs="Times New Roman"/>
            <w:sz w:val="24"/>
            <w:szCs w:val="24"/>
          </w:rPr>
          <w:t>https://doi.org/10.3138/cjpe.30.1.108</w:t>
        </w:r>
      </w:hyperlink>
    </w:p>
    <w:p w14:paraId="67B891AF" w14:textId="77777777" w:rsidR="00261D10" w:rsidRPr="00DD2660" w:rsidRDefault="00261D10" w:rsidP="00DA494E">
      <w:pPr>
        <w:spacing w:after="0" w:line="480" w:lineRule="auto"/>
        <w:rPr>
          <w:rFonts w:ascii="Times New Roman" w:hAnsi="Times New Roman" w:cs="Times New Roman"/>
          <w:sz w:val="24"/>
          <w:szCs w:val="24"/>
        </w:rPr>
      </w:pPr>
    </w:p>
    <w:p w14:paraId="1931379F" w14:textId="5FEB1495" w:rsidR="002D44A5" w:rsidRDefault="00DD2660" w:rsidP="00C94188">
      <w:pPr>
        <w:spacing w:after="0" w:line="480" w:lineRule="auto"/>
        <w:rPr>
          <w:rFonts w:ascii="Times New Roman" w:hAnsi="Times New Roman" w:cs="Times New Roman"/>
          <w:sz w:val="24"/>
          <w:szCs w:val="24"/>
        </w:rPr>
      </w:pPr>
      <w:r w:rsidRPr="00DD2660">
        <w:rPr>
          <w:rFonts w:ascii="Times New Roman" w:hAnsi="Times New Roman" w:cs="Times New Roman"/>
          <w:sz w:val="24"/>
          <w:szCs w:val="24"/>
        </w:rPr>
        <w:t xml:space="preserve">Young, J.E.; Klosko, J.S.; Weishaar, M.E. (2003) Schema Therapy: A Practitioners Guide; The Guilford Press: New York, NY, USA. </w:t>
      </w:r>
      <w:hyperlink r:id="rId66" w:history="1">
        <w:r w:rsidR="00261D10" w:rsidRPr="002F275D">
          <w:rPr>
            <w:rStyle w:val="Hyperlink"/>
            <w:rFonts w:ascii="Times New Roman" w:hAnsi="Times New Roman" w:cs="Times New Roman"/>
            <w:sz w:val="24"/>
            <w:szCs w:val="24"/>
          </w:rPr>
          <w:t>https://doi.org/10.1017/s1352465804211869</w:t>
        </w:r>
      </w:hyperlink>
    </w:p>
    <w:p w14:paraId="0FB79ECC" w14:textId="77777777" w:rsidR="00261D10" w:rsidRPr="006C1935" w:rsidRDefault="00261D10" w:rsidP="00DA494E">
      <w:pPr>
        <w:spacing w:after="0" w:line="480" w:lineRule="auto"/>
        <w:rPr>
          <w:rFonts w:ascii="Times New Roman" w:hAnsi="Times New Roman" w:cs="Times New Roman"/>
          <w:sz w:val="24"/>
          <w:szCs w:val="24"/>
        </w:rPr>
      </w:pPr>
    </w:p>
    <w:p w14:paraId="7BECBF15" w14:textId="77777777" w:rsidR="00C94188" w:rsidRDefault="00C94188" w:rsidP="00C94188"/>
    <w:p w14:paraId="446B9100" w14:textId="77777777" w:rsidR="00C94188" w:rsidRDefault="00C94188" w:rsidP="00C94188"/>
    <w:p w14:paraId="42EAD887" w14:textId="77777777" w:rsidR="004E7D2D" w:rsidRDefault="004E7D2D" w:rsidP="00C94188">
      <w:pPr>
        <w:spacing w:after="0" w:line="480" w:lineRule="auto"/>
        <w:jc w:val="both"/>
        <w:rPr>
          <w:rFonts w:ascii="Times New Roman" w:hAnsi="Times New Roman" w:cs="Times New Roman"/>
          <w:sz w:val="24"/>
          <w:szCs w:val="24"/>
        </w:rPr>
      </w:pPr>
    </w:p>
    <w:p w14:paraId="6DA676F4" w14:textId="40381783" w:rsidR="00C94188" w:rsidRPr="00185D4A" w:rsidRDefault="00C94188" w:rsidP="00C94188">
      <w:pPr>
        <w:spacing w:after="0" w:line="480" w:lineRule="auto"/>
        <w:jc w:val="both"/>
        <w:rPr>
          <w:rFonts w:ascii="Times New Roman" w:hAnsi="Times New Roman" w:cs="Times New Roman"/>
          <w:sz w:val="24"/>
          <w:szCs w:val="24"/>
        </w:rPr>
      </w:pPr>
      <w:r w:rsidRPr="00185D4A">
        <w:rPr>
          <w:rFonts w:ascii="Times New Roman" w:hAnsi="Times New Roman" w:cs="Times New Roman"/>
          <w:sz w:val="24"/>
          <w:szCs w:val="24"/>
        </w:rPr>
        <w:lastRenderedPageBreak/>
        <w:t>Figure 1  Nomothetic, inductive and predictive warranty for hypotheses in formulations</w:t>
      </w:r>
    </w:p>
    <w:p w14:paraId="262E5332" w14:textId="77777777" w:rsidR="00C94188" w:rsidRPr="00185D4A" w:rsidRDefault="00C94188" w:rsidP="00C94188">
      <w:pPr>
        <w:spacing w:after="0" w:line="480" w:lineRule="auto"/>
        <w:jc w:val="both"/>
        <w:rPr>
          <w:rFonts w:ascii="Times New Roman" w:hAnsi="Times New Roman" w:cs="Times New Roman"/>
          <w:sz w:val="24"/>
          <w:szCs w:val="24"/>
        </w:rPr>
      </w:pPr>
    </w:p>
    <w:p w14:paraId="5A3A7603" w14:textId="5130377E" w:rsidR="00C94188" w:rsidRPr="00185D4A" w:rsidRDefault="00EE76E3" w:rsidP="00C94188">
      <w:pPr>
        <w:spacing w:after="0" w:line="480" w:lineRule="auto"/>
        <w:jc w:val="both"/>
        <w:rPr>
          <w:rFonts w:ascii="Times New Roman" w:hAnsi="Times New Roman" w:cs="Times New Roman"/>
          <w:sz w:val="24"/>
          <w:szCs w:val="24"/>
        </w:rPr>
      </w:pPr>
      <w:r>
        <w:rPr>
          <w:noProof/>
        </w:rPr>
        <w:pict w14:anchorId="32B77BAF">
          <v:rect id="Rectangle 22" o:spid="_x0000_s1074" style="position:absolute;left:0;text-align:left;margin-left:105.9pt;margin-top:.15pt;width:266.7pt;height:9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" fillcolor="black" strokeweight=".5mm">
            <v:fill opacity="3341f"/>
            <v:path arrowok="t"/>
            <v:textbox>
              <w:txbxContent>
                <w:p w14:paraId="3D1B1F93" w14:textId="77777777" w:rsidR="00C94188" w:rsidRPr="00540FA4" w:rsidRDefault="00C94188" w:rsidP="00C94188">
                  <w:pPr>
                    <w:rPr>
                      <w:color w:val="000000" w:themeColor="text1"/>
                    </w:rPr>
                  </w:pPr>
                  <w:r>
                    <w:rPr>
                      <w:b/>
                      <w:bCs/>
                      <w:color w:val="000000" w:themeColor="text1"/>
                    </w:rPr>
                    <w:t xml:space="preserve">Nomothetic </w:t>
                  </w:r>
                  <w:r w:rsidRPr="005040A5">
                    <w:rPr>
                      <w:b/>
                      <w:bCs/>
                      <w:color w:val="000000" w:themeColor="text1"/>
                    </w:rPr>
                    <w:t>Evidential warranty</w:t>
                  </w:r>
                  <w:r>
                    <w:rPr>
                      <w:color w:val="000000" w:themeColor="text1"/>
                    </w:rPr>
                    <w:t xml:space="preserve"> deriving from nomothetic pattern matching, (Yin) i.e. the pattern of relevant features in the individual case matches the pattern of defining features that has been supported in large N studies as correlating with RTO.</w:t>
                  </w:r>
                </w:p>
              </w:txbxContent>
            </v:textbox>
          </v:rect>
        </w:pict>
      </w:r>
    </w:p>
    <w:p w14:paraId="0FCE2A8F" w14:textId="77777777" w:rsidR="00C94188" w:rsidRPr="00185D4A" w:rsidRDefault="00C94188" w:rsidP="00C94188">
      <w:pPr>
        <w:spacing w:after="0" w:line="480" w:lineRule="auto"/>
        <w:jc w:val="both"/>
        <w:rPr>
          <w:rFonts w:ascii="Times New Roman" w:hAnsi="Times New Roman" w:cs="Times New Roman"/>
          <w:sz w:val="24"/>
          <w:szCs w:val="24"/>
        </w:rPr>
      </w:pPr>
    </w:p>
    <w:p w14:paraId="73435EC7" w14:textId="77777777" w:rsidR="00C94188" w:rsidRPr="00185D4A" w:rsidRDefault="00C94188" w:rsidP="00C94188">
      <w:pPr>
        <w:spacing w:after="0" w:line="480" w:lineRule="auto"/>
        <w:jc w:val="both"/>
        <w:rPr>
          <w:rFonts w:ascii="Times New Roman" w:hAnsi="Times New Roman" w:cs="Times New Roman"/>
          <w:sz w:val="24"/>
          <w:szCs w:val="24"/>
        </w:rPr>
      </w:pPr>
    </w:p>
    <w:p w14:paraId="7A97E649" w14:textId="77777777" w:rsidR="00C94188" w:rsidRPr="00185D4A" w:rsidRDefault="00C94188" w:rsidP="00C94188">
      <w:pPr>
        <w:spacing w:after="0" w:line="480" w:lineRule="auto"/>
        <w:jc w:val="both"/>
        <w:rPr>
          <w:rFonts w:ascii="Times New Roman" w:hAnsi="Times New Roman" w:cs="Times New Roman"/>
          <w:sz w:val="24"/>
          <w:szCs w:val="24"/>
        </w:rPr>
      </w:pPr>
    </w:p>
    <w:p w14:paraId="306A713C" w14:textId="53C74AA9" w:rsidR="00C94188" w:rsidRPr="00185D4A" w:rsidRDefault="00EE76E3" w:rsidP="00C94188">
      <w:pPr>
        <w:spacing w:after="0" w:line="480" w:lineRule="auto"/>
        <w:jc w:val="both"/>
        <w:rPr>
          <w:rFonts w:ascii="Times New Roman" w:hAnsi="Times New Roman" w:cs="Times New Roman"/>
          <w:sz w:val="24"/>
          <w:szCs w:val="24"/>
        </w:rPr>
      </w:pPr>
      <w:r>
        <w:rPr>
          <w:noProof/>
        </w:rPr>
        <w:pict w14:anchorId="48A8F16B">
          <v:line id="Straight Connector 21" o:spid="_x0000_s1073" style="position:absolute;left:0;text-align:lef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15.15pt" to="23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" filled="t" fillcolor="black" strokeweight=".5mm">
            <v:fill opacity="3341f"/>
            <v:stroke endarrow="block" joinstyle="miter"/>
            <o:lock v:ext="edit" shapetype="f"/>
          </v:line>
        </w:pict>
      </w:r>
    </w:p>
    <w:p w14:paraId="7E86E83B" w14:textId="349334E2" w:rsidR="00C94188" w:rsidRPr="00185D4A" w:rsidRDefault="00EE76E3" w:rsidP="00C94188">
      <w:pPr>
        <w:spacing w:after="0" w:line="480" w:lineRule="auto"/>
        <w:jc w:val="both"/>
        <w:rPr>
          <w:rFonts w:ascii="Times New Roman" w:hAnsi="Times New Roman" w:cs="Times New Roman"/>
          <w:sz w:val="24"/>
          <w:szCs w:val="24"/>
        </w:rPr>
      </w:pPr>
      <w:r>
        <w:rPr>
          <w:noProof/>
        </w:rPr>
        <w:pict w14:anchorId="597A8BC5">
          <v:rect id="Rectangle 20" o:spid="_x0000_s1072" style="position:absolute;left:0;text-align:left;margin-left:181.2pt;margin-top:6.7pt;width:87.9pt;height:16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" fillcolor="black" strokeweight=".5mm">
            <v:fill opacity="3341f"/>
            <v:path arrowok="t"/>
            <v:textbox>
              <w:txbxContent>
                <w:p w14:paraId="54972FA2" w14:textId="77777777" w:rsidR="00C94188" w:rsidRPr="00DF1ACC" w:rsidRDefault="00C94188" w:rsidP="00C94188">
                  <w:pPr>
                    <w:jc w:val="center"/>
                    <w:rPr>
                      <w:color w:val="000000" w:themeColor="text1"/>
                    </w:rPr>
                  </w:pPr>
                  <w:r w:rsidRPr="00DF1ACC">
                    <w:rPr>
                      <w:color w:val="000000" w:themeColor="text1"/>
                    </w:rPr>
                    <w:t>Prediction of future behaviour based on past behaviour</w:t>
                  </w:r>
                  <w:r>
                    <w:rPr>
                      <w:color w:val="000000" w:themeColor="text1"/>
                    </w:rPr>
                    <w:t xml:space="preserve"> (formulation)</w:t>
                  </w:r>
                </w:p>
              </w:txbxContent>
            </v:textbox>
          </v:rect>
        </w:pict>
      </w:r>
      <w:r>
        <w:rPr>
          <w:noProof/>
        </w:rPr>
        <w:pict w14:anchorId="1AEEF924">
          <v:rect id="Rectangle 19" o:spid="_x0000_s1071" style="position:absolute;left:0;text-align:left;margin-left:359.7pt;margin-top:7pt;width:83.1pt;height:16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" fillcolor="black" strokeweight=".5mm">
            <v:fill opacity="3341f"/>
            <v:path arrowok="t"/>
            <v:textbox>
              <w:txbxContent>
                <w:p w14:paraId="470B338A" w14:textId="77777777" w:rsidR="00C94188" w:rsidRDefault="00C94188" w:rsidP="00C94188">
                  <w:pPr>
                    <w:rPr>
                      <w:b/>
                      <w:bCs/>
                      <w:color w:val="000000" w:themeColor="text1"/>
                    </w:rPr>
                  </w:pPr>
                  <w:r w:rsidRPr="0085133F">
                    <w:rPr>
                      <w:b/>
                      <w:bCs/>
                      <w:color w:val="000000" w:themeColor="text1"/>
                    </w:rPr>
                    <w:t>Predictive warranty</w:t>
                  </w:r>
                </w:p>
                <w:p w14:paraId="13C51F3C" w14:textId="77777777" w:rsidR="00C94188" w:rsidRPr="0085133F" w:rsidRDefault="00C94188" w:rsidP="00C94188">
                  <w:pPr>
                    <w:rPr>
                      <w:color w:val="000000" w:themeColor="text1"/>
                    </w:rPr>
                  </w:pPr>
                  <w:r>
                    <w:rPr>
                      <w:color w:val="000000" w:themeColor="text1"/>
                    </w:rPr>
                    <w:t>Predictions based on the formulation that have survived test through prediction</w:t>
                  </w:r>
                </w:p>
              </w:txbxContent>
            </v:textbox>
          </v:rect>
        </w:pict>
      </w:r>
      <w:r>
        <w:rPr>
          <w:noProof/>
        </w:rPr>
        <w:pict w14:anchorId="2FE1A4CC">
          <v:rect id="Rectangle 18" o:spid="_x0000_s1070" style="position:absolute;left:0;text-align:left;margin-left:-14.1pt;margin-top:8.2pt;width:110.1pt;height:17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" fillcolor="black" strokeweight="1.75pt">
            <v:fill opacity="3341f"/>
            <v:path arrowok="t"/>
            <v:textbox>
              <w:txbxContent>
                <w:p w14:paraId="0C4BFC12" w14:textId="77777777" w:rsidR="00C94188" w:rsidRPr="00DF1ACC" w:rsidRDefault="00C94188" w:rsidP="00C94188">
                  <w:pPr>
                    <w:jc w:val="center"/>
                    <w:rPr>
                      <w:b/>
                      <w:bCs/>
                      <w:color w:val="000000" w:themeColor="text1"/>
                    </w:rPr>
                  </w:pPr>
                  <w:r w:rsidRPr="00DF1ACC">
                    <w:rPr>
                      <w:b/>
                      <w:bCs/>
                      <w:color w:val="000000" w:themeColor="text1"/>
                    </w:rPr>
                    <w:t>Inductive warranty</w:t>
                  </w:r>
                </w:p>
                <w:p w14:paraId="5A11E5A6" w14:textId="77777777" w:rsidR="00C94188" w:rsidRDefault="00C94188" w:rsidP="00C94188">
                  <w:pPr>
                    <w:jc w:val="center"/>
                    <w:rPr>
                      <w:color w:val="000000" w:themeColor="text1"/>
                    </w:rPr>
                  </w:pPr>
                  <w:r w:rsidRPr="00AF468F">
                    <w:rPr>
                      <w:color w:val="000000" w:themeColor="text1"/>
                    </w:rPr>
                    <w:t>Thematic review</w:t>
                  </w:r>
                  <w:r>
                    <w:rPr>
                      <w:color w:val="000000" w:themeColor="text1"/>
                    </w:rPr>
                    <w:t>, looking for repetitions,</w:t>
                  </w:r>
                  <w:r w:rsidRPr="00AF468F">
                    <w:rPr>
                      <w:color w:val="000000" w:themeColor="text1"/>
                    </w:rPr>
                    <w:t xml:space="preserve"> of past patterns of behaviour</w:t>
                  </w:r>
                  <w:r>
                    <w:rPr>
                      <w:color w:val="000000" w:themeColor="text1"/>
                    </w:rPr>
                    <w:t xml:space="preserve"> deriving warranty from the extent to which the pattern has been repeated</w:t>
                  </w:r>
                </w:p>
                <w:p w14:paraId="7BA40A76" w14:textId="77777777" w:rsidR="00C94188" w:rsidRPr="00AF468F" w:rsidRDefault="00C94188" w:rsidP="00C94188">
                  <w:pPr>
                    <w:jc w:val="center"/>
                    <w:rPr>
                      <w:color w:val="000000" w:themeColor="text1"/>
                    </w:rPr>
                  </w:pPr>
                </w:p>
              </w:txbxContent>
            </v:textbox>
          </v:rect>
        </w:pict>
      </w:r>
    </w:p>
    <w:p w14:paraId="18880CAF" w14:textId="63F24848" w:rsidR="00C94188" w:rsidRPr="00185D4A" w:rsidRDefault="00EE76E3" w:rsidP="00C94188">
      <w:pPr>
        <w:spacing w:after="0" w:line="480" w:lineRule="auto"/>
        <w:jc w:val="both"/>
        <w:rPr>
          <w:rFonts w:ascii="Times New Roman" w:hAnsi="Times New Roman" w:cs="Times New Roman"/>
          <w:sz w:val="24"/>
          <w:szCs w:val="24"/>
        </w:rPr>
      </w:pPr>
      <w:r>
        <w:rPr>
          <w:noProof/>
        </w:rPr>
        <w:pict w14:anchorId="2B514AC1">
          <v:rect id="Ink 4" o:spid="_x0000_s1069" style="position:absolute;left:0;text-align:left;margin-left:-8.15pt;margin-top:-6.6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1,1" filled="f" strokeweight=".25mm">
            <v:stroke endcap="round"/>
            <v:path shadowok="f" o:extrusionok="f" fillok="f" insetpenok="f"/>
            <o:lock v:ext="edit" rotation="t" aspectratio="t" verticies="t" text="t" shapetype="t"/>
            <o:ink i="AF4dAgICARBYz1SK5pfFT48G+LrS4ZsiAwZIEEUZRhkFAzgLZBkjMgqBx///D4DH//8PMwqBx///&#10;D4DH//8POAkA/v8DAAAAAAAKFAEBAAEAEF//CgARICCxFjRgbdgB&#10;" annotation="t"/>
          </v:rect>
        </w:pict>
      </w:r>
    </w:p>
    <w:p w14:paraId="365B42C2" w14:textId="77777777" w:rsidR="00C94188" w:rsidRPr="00185D4A" w:rsidRDefault="00C94188" w:rsidP="00C94188">
      <w:pPr>
        <w:spacing w:after="0" w:line="480" w:lineRule="auto"/>
        <w:jc w:val="both"/>
        <w:rPr>
          <w:rFonts w:ascii="Times New Roman" w:hAnsi="Times New Roman" w:cs="Times New Roman"/>
          <w:sz w:val="24"/>
          <w:szCs w:val="24"/>
        </w:rPr>
      </w:pPr>
    </w:p>
    <w:p w14:paraId="661CD442" w14:textId="1617AA82" w:rsidR="00C94188" w:rsidRPr="00185D4A" w:rsidRDefault="00EE76E3" w:rsidP="00C94188">
      <w:pPr>
        <w:spacing w:after="0" w:line="480" w:lineRule="auto"/>
        <w:jc w:val="both"/>
        <w:rPr>
          <w:rFonts w:ascii="Times New Roman" w:hAnsi="Times New Roman" w:cs="Times New Roman"/>
          <w:sz w:val="24"/>
          <w:szCs w:val="24"/>
        </w:rPr>
      </w:pPr>
      <w:r>
        <w:rPr>
          <w:noProof/>
        </w:rPr>
        <w:pict w14:anchorId="3EFF6475">
          <v:line id="Straight Connector 16" o:spid="_x0000_s1068"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6.5pt" to="16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" filled="t" fillcolor="black" strokeweight=".5mm">
            <v:fill opacity="3341f"/>
            <v:stroke endarrow="block" joinstyle="miter"/>
            <o:lock v:ext="edit" shapetype="f"/>
          </v:line>
        </w:pict>
      </w:r>
      <w:r>
        <w:rPr>
          <w:noProof/>
        </w:rPr>
        <w:pict w14:anchorId="3B2FCF77">
          <v:line id="Straight Connector 15" o:spid="_x0000_s1067" style="position:absolute;left:0;text-align:left;rotation:18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75pt,6.35pt" to="34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" filled="t" fillcolor="black" strokeweight=".5mm">
            <v:fill opacity="3341f"/>
            <v:stroke endarrow="block" joinstyle="miter"/>
            <o:lock v:ext="edit" shapetype="f"/>
          </v:line>
        </w:pict>
      </w:r>
    </w:p>
    <w:p w14:paraId="7B07C243" w14:textId="77777777" w:rsidR="00C94188" w:rsidRPr="00185D4A" w:rsidRDefault="00C94188" w:rsidP="00C94188">
      <w:pPr>
        <w:spacing w:after="0" w:line="480" w:lineRule="auto"/>
        <w:jc w:val="both"/>
        <w:rPr>
          <w:rFonts w:ascii="Times New Roman" w:hAnsi="Times New Roman" w:cs="Times New Roman"/>
          <w:sz w:val="24"/>
          <w:szCs w:val="24"/>
        </w:rPr>
      </w:pPr>
    </w:p>
    <w:p w14:paraId="73B47FD2" w14:textId="77777777" w:rsidR="00C94188" w:rsidRPr="00185D4A" w:rsidRDefault="00C94188" w:rsidP="00C94188">
      <w:pPr>
        <w:spacing w:after="0" w:line="480" w:lineRule="auto"/>
        <w:jc w:val="both"/>
        <w:rPr>
          <w:rFonts w:ascii="Times New Roman" w:hAnsi="Times New Roman" w:cs="Times New Roman"/>
          <w:sz w:val="24"/>
          <w:szCs w:val="24"/>
        </w:rPr>
      </w:pPr>
    </w:p>
    <w:p w14:paraId="6E988250" w14:textId="77777777" w:rsidR="00C94188" w:rsidRDefault="00C94188" w:rsidP="00C94188"/>
    <w:p w14:paraId="6BCC2DF9" w14:textId="77777777" w:rsidR="00C94188" w:rsidRDefault="00C94188" w:rsidP="00C94188"/>
    <w:p w14:paraId="3EF72C15" w14:textId="77777777" w:rsidR="007521D8" w:rsidRDefault="007521D8" w:rsidP="00C94188"/>
    <w:p w14:paraId="1180C34F" w14:textId="77777777" w:rsidR="007521D8" w:rsidRDefault="007521D8" w:rsidP="00C94188"/>
    <w:p w14:paraId="64025C13" w14:textId="77777777" w:rsidR="007521D8" w:rsidRDefault="007521D8" w:rsidP="00C94188"/>
    <w:p w14:paraId="3153540B" w14:textId="77777777" w:rsidR="007521D8" w:rsidRDefault="007521D8" w:rsidP="00C94188"/>
    <w:p w14:paraId="7F7A3468" w14:textId="77777777" w:rsidR="007521D8" w:rsidRDefault="007521D8" w:rsidP="00C94188"/>
    <w:p w14:paraId="4B9F8606" w14:textId="77777777" w:rsidR="007521D8" w:rsidRDefault="007521D8" w:rsidP="00C94188"/>
    <w:p w14:paraId="5A16A046" w14:textId="77777777" w:rsidR="004E7D2D" w:rsidRDefault="004E7D2D" w:rsidP="00C94188"/>
    <w:p w14:paraId="3D5EB5B3" w14:textId="77777777" w:rsidR="004E7D2D" w:rsidRDefault="004E7D2D" w:rsidP="00C94188"/>
    <w:p w14:paraId="00A70023" w14:textId="77777777" w:rsidR="004E7D2D" w:rsidRDefault="004E7D2D" w:rsidP="00C94188"/>
    <w:p w14:paraId="685F1693" w14:textId="77777777" w:rsidR="004E7D2D" w:rsidRDefault="004E7D2D" w:rsidP="00C94188"/>
    <w:p w14:paraId="3908F5E1" w14:textId="77777777" w:rsidR="004E7D2D" w:rsidRDefault="004E7D2D" w:rsidP="00C94188"/>
    <w:p w14:paraId="1A3621EE" w14:textId="77777777" w:rsidR="007521D8" w:rsidRDefault="007521D8" w:rsidP="00C94188"/>
    <w:p w14:paraId="130C8D7D" w14:textId="77777777" w:rsidR="00C94188" w:rsidRDefault="00C94188" w:rsidP="00C94188"/>
    <w:p w14:paraId="639CBAC4" w14:textId="77777777" w:rsidR="00C94188" w:rsidRPr="002A2F6D" w:rsidRDefault="00C94188" w:rsidP="00C94188">
      <w:pPr>
        <w:spacing w:after="0" w:line="480" w:lineRule="auto"/>
        <w:jc w:val="both"/>
        <w:rPr>
          <w:rFonts w:ascii="Times New Roman" w:hAnsi="Times New Roman" w:cs="Times New Roman"/>
          <w:sz w:val="24"/>
          <w:szCs w:val="24"/>
        </w:rPr>
      </w:pPr>
      <w:r w:rsidRPr="002A2F6D">
        <w:rPr>
          <w:rFonts w:ascii="Times New Roman" w:hAnsi="Times New Roman" w:cs="Times New Roman"/>
          <w:sz w:val="24"/>
          <w:szCs w:val="24"/>
        </w:rPr>
        <w:lastRenderedPageBreak/>
        <w:t>Figure 2. Risk Contexts and Risk processes</w:t>
      </w:r>
    </w:p>
    <w:p w14:paraId="0EB5E08D" w14:textId="77777777" w:rsidR="00C94188" w:rsidRPr="002A2F6D" w:rsidRDefault="00C94188" w:rsidP="00C94188">
      <w:pPr>
        <w:spacing w:after="0" w:line="480" w:lineRule="auto"/>
        <w:jc w:val="both"/>
        <w:rPr>
          <w:rFonts w:ascii="Times New Roman" w:hAnsi="Times New Roman" w:cs="Times New Roman"/>
          <w:sz w:val="24"/>
          <w:szCs w:val="24"/>
        </w:rPr>
      </w:pPr>
    </w:p>
    <w:p w14:paraId="7274318C" w14:textId="5468FBA7" w:rsidR="00C94188" w:rsidRPr="002A2F6D" w:rsidRDefault="00EE76E3" w:rsidP="00C94188">
      <w:pPr>
        <w:spacing w:after="0" w:line="480" w:lineRule="auto"/>
        <w:jc w:val="both"/>
        <w:rPr>
          <w:rFonts w:ascii="Times New Roman" w:hAnsi="Times New Roman" w:cs="Times New Roman"/>
          <w:sz w:val="24"/>
          <w:szCs w:val="24"/>
        </w:rPr>
      </w:pPr>
      <w:r>
        <w:rPr>
          <w:noProof/>
        </w:rPr>
        <w:pict w14:anchorId="5ACA8757">
          <v:oval id="Oval 6" o:spid="_x0000_s1066" style="position:absolute;left:0;text-align:left;margin-left:114pt;margin-top:.65pt;width:195pt;height:19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" filled="f" strokecolor="#2f528f" strokeweight="1pt">
            <v:stroke joinstyle="miter"/>
            <v:textbox>
              <w:txbxContent>
                <w:p w14:paraId="5F32460E" w14:textId="77777777" w:rsidR="00C94188" w:rsidRPr="00271CBF" w:rsidRDefault="00C94188" w:rsidP="00C94188">
                  <w:pPr>
                    <w:jc w:val="center"/>
                    <w:rPr>
                      <w:rFonts w:ascii="Calibri" w:eastAsia="+mn-ea" w:hAnsi="Calibri" w:cs="+mn-cs"/>
                      <w:kern w:val="24"/>
                      <w:sz w:val="20"/>
                      <w:szCs w:val="20"/>
                    </w:rPr>
                  </w:pPr>
                  <w:r w:rsidRPr="00271CBF">
                    <w:rPr>
                      <w:rFonts w:ascii="Calibri" w:eastAsia="+mn-ea" w:hAnsi="Calibri" w:cs="+mn-cs"/>
                      <w:kern w:val="24"/>
                      <w:sz w:val="20"/>
                      <w:szCs w:val="20"/>
                    </w:rPr>
                    <w:t xml:space="preserve">non-Precipitating or precipitating/protective </w:t>
                  </w:r>
                </w:p>
                <w:p w14:paraId="26B66439" w14:textId="77777777" w:rsidR="00C94188" w:rsidRPr="00271CBF" w:rsidRDefault="00C94188" w:rsidP="00C94188">
                  <w:pPr>
                    <w:jc w:val="center"/>
                    <w:rPr>
                      <w:rFonts w:ascii="Calibri" w:eastAsia="+mn-ea" w:hAnsi="Calibri" w:cs="+mn-cs"/>
                      <w:b/>
                      <w:bCs/>
                      <w:kern w:val="24"/>
                      <w:sz w:val="20"/>
                      <w:szCs w:val="20"/>
                    </w:rPr>
                  </w:pPr>
                  <w:r w:rsidRPr="00271CBF">
                    <w:rPr>
                      <w:rFonts w:ascii="Calibri" w:eastAsia="+mn-ea" w:hAnsi="Calibri" w:cs="+mn-cs"/>
                      <w:b/>
                      <w:bCs/>
                      <w:kern w:val="24"/>
                      <w:sz w:val="20"/>
                      <w:szCs w:val="20"/>
                    </w:rPr>
                    <w:t>Risk Context</w:t>
                  </w:r>
                </w:p>
                <w:p w14:paraId="3E2FB014" w14:textId="77777777" w:rsidR="00C94188" w:rsidRDefault="00C94188" w:rsidP="00C94188">
                  <w:pPr>
                    <w:jc w:val="center"/>
                    <w:rPr>
                      <w:rFonts w:ascii="Calibri" w:eastAsia="+mn-ea" w:hAnsi="Calibri" w:cs="+mn-cs"/>
                      <w:kern w:val="24"/>
                      <w:sz w:val="18"/>
                      <w:szCs w:val="18"/>
                    </w:rPr>
                  </w:pPr>
                </w:p>
                <w:p w14:paraId="4682D325" w14:textId="77777777" w:rsidR="00C94188" w:rsidRDefault="00C94188" w:rsidP="00C94188">
                  <w:pPr>
                    <w:jc w:val="center"/>
                    <w:rPr>
                      <w:rFonts w:ascii="Calibri" w:eastAsia="+mn-ea" w:hAnsi="Calibri" w:cs="+mn-cs"/>
                      <w:kern w:val="24"/>
                      <w:sz w:val="18"/>
                      <w:szCs w:val="18"/>
                    </w:rPr>
                  </w:pPr>
                </w:p>
                <w:p w14:paraId="23EB1127" w14:textId="77777777" w:rsidR="00C94188" w:rsidRDefault="00C94188" w:rsidP="00C94188">
                  <w:pPr>
                    <w:jc w:val="center"/>
                    <w:rPr>
                      <w:rFonts w:ascii="Calibri" w:eastAsia="+mn-ea" w:hAnsi="Calibri" w:cs="+mn-cs"/>
                      <w:kern w:val="24"/>
                      <w:sz w:val="18"/>
                      <w:szCs w:val="18"/>
                    </w:rPr>
                  </w:pPr>
                </w:p>
                <w:p w14:paraId="0BFDCF6D" w14:textId="77777777" w:rsidR="00C94188" w:rsidRDefault="00C94188" w:rsidP="00C94188">
                  <w:pPr>
                    <w:jc w:val="center"/>
                    <w:rPr>
                      <w:rFonts w:ascii="Calibri" w:eastAsia="+mn-ea" w:hAnsi="Calibri" w:cs="+mn-cs"/>
                      <w:kern w:val="24"/>
                      <w:sz w:val="18"/>
                      <w:szCs w:val="18"/>
                    </w:rPr>
                  </w:pPr>
                </w:p>
                <w:p w14:paraId="230B3C4D" w14:textId="77777777" w:rsidR="00C94188" w:rsidRDefault="00C94188" w:rsidP="00C94188">
                  <w:pPr>
                    <w:jc w:val="center"/>
                    <w:rPr>
                      <w:rFonts w:ascii="Calibri" w:eastAsia="+mn-ea" w:hAnsi="Calibri" w:cs="+mn-cs"/>
                      <w:kern w:val="24"/>
                      <w:sz w:val="18"/>
                      <w:szCs w:val="18"/>
                    </w:rPr>
                  </w:pPr>
                </w:p>
                <w:p w14:paraId="01151631" w14:textId="77777777" w:rsidR="00C94188" w:rsidRDefault="00C94188" w:rsidP="00C94188">
                  <w:pPr>
                    <w:jc w:val="center"/>
                    <w:rPr>
                      <w:rFonts w:ascii="Calibri" w:eastAsia="+mn-ea" w:hAnsi="Calibri" w:cs="+mn-cs"/>
                      <w:kern w:val="24"/>
                      <w:sz w:val="18"/>
                      <w:szCs w:val="18"/>
                    </w:rPr>
                  </w:pPr>
                </w:p>
                <w:p w14:paraId="2100FC77" w14:textId="77777777" w:rsidR="00C94188" w:rsidRDefault="00C94188" w:rsidP="00C94188">
                  <w:pPr>
                    <w:spacing w:line="120" w:lineRule="auto"/>
                    <w:jc w:val="center"/>
                    <w:rPr>
                      <w:rFonts w:ascii="Calibri" w:eastAsia="+mn-ea" w:hAnsi="Calibri" w:cs="+mn-cs"/>
                      <w:kern w:val="24"/>
                      <w:sz w:val="28"/>
                      <w:szCs w:val="28"/>
                    </w:rPr>
                  </w:pPr>
                </w:p>
                <w:p w14:paraId="3DE23095" w14:textId="77777777" w:rsidR="00C94188" w:rsidRPr="006C1935" w:rsidRDefault="00C94188" w:rsidP="00C94188">
                  <w:pPr>
                    <w:jc w:val="center"/>
                    <w:rPr>
                      <w:rFonts w:ascii="Calibri" w:eastAsia="+mn-ea" w:hAnsi="Calibri" w:cs="+mn-cs"/>
                      <w:kern w:val="24"/>
                      <w:sz w:val="24"/>
                      <w:szCs w:val="28"/>
                    </w:rPr>
                  </w:pPr>
                </w:p>
              </w:txbxContent>
            </v:textbox>
          </v:oval>
        </w:pict>
      </w:r>
    </w:p>
    <w:p w14:paraId="6E9DCE21" w14:textId="77777777" w:rsidR="00C94188" w:rsidRPr="002A2F6D" w:rsidRDefault="00C94188" w:rsidP="00C94188">
      <w:pPr>
        <w:spacing w:after="0" w:line="480" w:lineRule="auto"/>
        <w:jc w:val="both"/>
        <w:rPr>
          <w:rFonts w:ascii="Times New Roman" w:hAnsi="Times New Roman" w:cs="Times New Roman"/>
          <w:sz w:val="24"/>
          <w:szCs w:val="24"/>
        </w:rPr>
      </w:pPr>
    </w:p>
    <w:p w14:paraId="36F9B503" w14:textId="77777777" w:rsidR="00C94188" w:rsidRPr="002A2F6D" w:rsidRDefault="00C94188" w:rsidP="00C94188">
      <w:pPr>
        <w:spacing w:after="0" w:line="480" w:lineRule="auto"/>
        <w:jc w:val="both"/>
        <w:rPr>
          <w:rFonts w:ascii="Times New Roman" w:hAnsi="Times New Roman" w:cs="Times New Roman"/>
          <w:sz w:val="24"/>
          <w:szCs w:val="24"/>
        </w:rPr>
      </w:pPr>
    </w:p>
    <w:p w14:paraId="24A1F2A8" w14:textId="5DED2755" w:rsidR="00C94188" w:rsidRPr="002A2F6D" w:rsidRDefault="00EE76E3" w:rsidP="00C94188">
      <w:pPr>
        <w:spacing w:after="0" w:line="480" w:lineRule="auto"/>
        <w:jc w:val="both"/>
        <w:rPr>
          <w:rFonts w:ascii="Times New Roman" w:hAnsi="Times New Roman" w:cs="Times New Roman"/>
          <w:sz w:val="24"/>
          <w:szCs w:val="24"/>
        </w:rPr>
      </w:pPr>
      <w:r>
        <w:rPr>
          <w:noProof/>
        </w:rPr>
        <w:pict w14:anchorId="6902E930">
          <v:oval id="Oval 5" o:spid="_x0000_s1065" style="position:absolute;left:0;text-align:left;margin-left:174.6pt;margin-top:1.25pt;width:79.2pt;height:7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" filled="f" strokecolor="#2f528f" strokeweight="1pt">
            <v:stroke joinstyle="miter"/>
            <v:textbox>
              <w:txbxContent>
                <w:p w14:paraId="296E90D2" w14:textId="77777777" w:rsidR="00C94188" w:rsidRPr="00E1463D" w:rsidRDefault="00C94188" w:rsidP="00C94188">
                  <w:pPr>
                    <w:jc w:val="center"/>
                    <w:rPr>
                      <w:rFonts w:ascii="Calibri" w:eastAsia="+mn-ea" w:hAnsi="Calibri" w:cs="+mn-cs"/>
                      <w:kern w:val="24"/>
                      <w:sz w:val="24"/>
                      <w:szCs w:val="24"/>
                    </w:rPr>
                  </w:pPr>
                  <w:r w:rsidRPr="00E1463D">
                    <w:rPr>
                      <w:rFonts w:ascii="Calibri" w:eastAsia="+mn-ea" w:hAnsi="Calibri" w:cs="+mn-cs"/>
                      <w:kern w:val="24"/>
                      <w:sz w:val="24"/>
                      <w:szCs w:val="24"/>
                    </w:rPr>
                    <w:t>Risk Process</w:t>
                  </w:r>
                </w:p>
              </w:txbxContent>
            </v:textbox>
          </v:oval>
        </w:pict>
      </w:r>
    </w:p>
    <w:p w14:paraId="73E6E434" w14:textId="77777777" w:rsidR="00C94188" w:rsidRPr="002A2F6D" w:rsidRDefault="00C94188" w:rsidP="00C94188">
      <w:pPr>
        <w:spacing w:after="0" w:line="480" w:lineRule="auto"/>
        <w:jc w:val="both"/>
        <w:rPr>
          <w:rFonts w:ascii="Times New Roman" w:hAnsi="Times New Roman" w:cs="Times New Roman"/>
          <w:sz w:val="24"/>
          <w:szCs w:val="24"/>
        </w:rPr>
      </w:pPr>
    </w:p>
    <w:p w14:paraId="7BCDA289" w14:textId="77777777" w:rsidR="00C94188" w:rsidRPr="002A2F6D" w:rsidRDefault="00C94188" w:rsidP="00C94188">
      <w:pPr>
        <w:spacing w:after="0" w:line="480" w:lineRule="auto"/>
        <w:jc w:val="both"/>
        <w:rPr>
          <w:rFonts w:ascii="Times New Roman" w:hAnsi="Times New Roman" w:cs="Times New Roman"/>
          <w:sz w:val="24"/>
          <w:szCs w:val="24"/>
        </w:rPr>
      </w:pPr>
    </w:p>
    <w:p w14:paraId="1AE16785" w14:textId="77777777" w:rsidR="00C94188" w:rsidRPr="002A2F6D" w:rsidRDefault="00C94188" w:rsidP="00C94188">
      <w:pPr>
        <w:spacing w:after="0" w:line="480" w:lineRule="auto"/>
        <w:jc w:val="both"/>
        <w:rPr>
          <w:rFonts w:ascii="Times New Roman" w:hAnsi="Times New Roman" w:cs="Times New Roman"/>
          <w:sz w:val="24"/>
          <w:szCs w:val="24"/>
        </w:rPr>
      </w:pPr>
    </w:p>
    <w:p w14:paraId="544D15A2" w14:textId="77777777" w:rsidR="00C94188" w:rsidRPr="002A2F6D" w:rsidRDefault="00C94188" w:rsidP="00C94188">
      <w:pPr>
        <w:spacing w:after="0" w:line="480" w:lineRule="auto"/>
        <w:jc w:val="both"/>
        <w:rPr>
          <w:rFonts w:ascii="Times New Roman" w:hAnsi="Times New Roman" w:cs="Times New Roman"/>
          <w:sz w:val="24"/>
          <w:szCs w:val="24"/>
        </w:rPr>
      </w:pPr>
    </w:p>
    <w:p w14:paraId="2C43CA29" w14:textId="77777777" w:rsidR="00C94188" w:rsidRPr="002A2F6D" w:rsidRDefault="00C94188" w:rsidP="00C94188">
      <w:pPr>
        <w:spacing w:after="0" w:line="480" w:lineRule="auto"/>
        <w:jc w:val="both"/>
        <w:rPr>
          <w:rFonts w:ascii="Times New Roman" w:hAnsi="Times New Roman" w:cs="Times New Roman"/>
          <w:sz w:val="24"/>
          <w:szCs w:val="24"/>
        </w:rPr>
      </w:pPr>
    </w:p>
    <w:p w14:paraId="3FAF465C" w14:textId="77777777" w:rsidR="00C94188" w:rsidRDefault="00C94188" w:rsidP="00C94188"/>
    <w:p w14:paraId="422B0B7E" w14:textId="77777777" w:rsidR="00C94188" w:rsidRDefault="00C94188" w:rsidP="00C94188"/>
    <w:p w14:paraId="0864B2F9" w14:textId="77777777" w:rsidR="00C94188" w:rsidRDefault="00C94188" w:rsidP="00C94188"/>
    <w:p w14:paraId="1A32B7E7" w14:textId="77777777" w:rsidR="00C94188" w:rsidRDefault="00C94188" w:rsidP="00C94188"/>
    <w:p w14:paraId="26C5CA4C" w14:textId="77777777" w:rsidR="00C94188" w:rsidRDefault="00C94188" w:rsidP="00C94188"/>
    <w:p w14:paraId="558CC26A" w14:textId="77777777" w:rsidR="007521D8" w:rsidRDefault="007521D8" w:rsidP="00C94188"/>
    <w:p w14:paraId="1121B89D" w14:textId="77777777" w:rsidR="007521D8" w:rsidRDefault="007521D8" w:rsidP="00C94188"/>
    <w:p w14:paraId="79D7CA82" w14:textId="77777777" w:rsidR="007521D8" w:rsidRDefault="007521D8" w:rsidP="00C94188"/>
    <w:p w14:paraId="755A5DB5" w14:textId="77777777" w:rsidR="007521D8" w:rsidRDefault="007521D8" w:rsidP="00C94188"/>
    <w:p w14:paraId="292C05A6" w14:textId="77777777" w:rsidR="007521D8" w:rsidRDefault="007521D8" w:rsidP="00C94188"/>
    <w:p w14:paraId="1D9B9386" w14:textId="77777777" w:rsidR="007521D8" w:rsidRDefault="007521D8" w:rsidP="00C94188"/>
    <w:p w14:paraId="1DD426A0" w14:textId="77777777" w:rsidR="007521D8" w:rsidRDefault="007521D8" w:rsidP="00C94188"/>
    <w:p w14:paraId="50348410" w14:textId="77777777" w:rsidR="007521D8" w:rsidRDefault="007521D8" w:rsidP="00C94188"/>
    <w:p w14:paraId="0CEE93FD" w14:textId="77777777" w:rsidR="00C94188" w:rsidRDefault="00C94188" w:rsidP="00C94188"/>
    <w:p w14:paraId="11412EB0" w14:textId="77777777" w:rsidR="004E7D2D" w:rsidRDefault="004E7D2D" w:rsidP="00C94188">
      <w:pPr>
        <w:spacing w:after="0" w:line="480" w:lineRule="auto"/>
        <w:jc w:val="both"/>
        <w:rPr>
          <w:rFonts w:ascii="Times New Roman" w:hAnsi="Times New Roman" w:cs="Times New Roman"/>
          <w:sz w:val="24"/>
          <w:szCs w:val="24"/>
        </w:rPr>
      </w:pPr>
    </w:p>
    <w:p w14:paraId="41D67E18" w14:textId="77777777" w:rsidR="004E7D2D" w:rsidRDefault="004E7D2D" w:rsidP="00C94188">
      <w:pPr>
        <w:spacing w:after="0" w:line="480" w:lineRule="auto"/>
        <w:jc w:val="both"/>
        <w:rPr>
          <w:rFonts w:ascii="Times New Roman" w:hAnsi="Times New Roman" w:cs="Times New Roman"/>
          <w:sz w:val="24"/>
          <w:szCs w:val="24"/>
        </w:rPr>
      </w:pPr>
    </w:p>
    <w:p w14:paraId="37B0043D" w14:textId="0CA8C692" w:rsidR="00C94188" w:rsidRPr="002A2F6D" w:rsidRDefault="00C94188" w:rsidP="00C94188">
      <w:pPr>
        <w:spacing w:after="0" w:line="480" w:lineRule="auto"/>
        <w:jc w:val="both"/>
        <w:rPr>
          <w:rFonts w:ascii="Times New Roman" w:hAnsi="Times New Roman" w:cs="Times New Roman"/>
          <w:sz w:val="24"/>
          <w:szCs w:val="24"/>
        </w:rPr>
      </w:pPr>
      <w:r w:rsidRPr="002A2F6D">
        <w:rPr>
          <w:rFonts w:ascii="Times New Roman" w:hAnsi="Times New Roman" w:cs="Times New Roman"/>
          <w:sz w:val="24"/>
          <w:szCs w:val="24"/>
        </w:rPr>
        <w:lastRenderedPageBreak/>
        <w:t>Figure 3 Overlap between personal and contextual factors in current setting and at the time of the offence</w:t>
      </w:r>
    </w:p>
    <w:p w14:paraId="769F5BE4" w14:textId="55A78AE5" w:rsidR="00C94188" w:rsidRPr="002A2F6D" w:rsidRDefault="00EE76E3" w:rsidP="00C94188">
      <w:pPr>
        <w:spacing w:after="0" w:line="480" w:lineRule="auto"/>
        <w:ind w:left="2160" w:firstLine="720"/>
        <w:jc w:val="both"/>
        <w:rPr>
          <w:rFonts w:ascii="Times New Roman" w:hAnsi="Times New Roman" w:cs="Times New Roman"/>
          <w:b/>
          <w:bCs/>
          <w:sz w:val="24"/>
          <w:szCs w:val="24"/>
        </w:rPr>
      </w:pPr>
      <w:r>
        <w:rPr>
          <w:noProof/>
        </w:rPr>
        <w:pict w14:anchorId="44BC9949">
          <v:oval id="Oval 25" o:spid="_x0000_s1064" style="position:absolute;left:0;text-align:left;margin-left:135.3pt;margin-top:14.55pt;width:218.4pt;height:2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" filled="f" strokecolor="windowText" strokeweight="1pt">
            <v:stroke joinstyle="miter"/>
          </v:oval>
        </w:pict>
      </w:r>
      <w:r>
        <w:rPr>
          <w:noProof/>
        </w:rPr>
        <w:pict w14:anchorId="7E3A671B">
          <v:oval id="Oval 23" o:spid="_x0000_s1063" style="position:absolute;left:0;text-align:left;margin-left:220.2pt;margin-top:14.55pt;width:221.4pt;height:225.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" filled="f" strokecolor="windowText" strokeweight="1pt">
            <v:stroke joinstyle="miter"/>
            <w10:wrap anchorx="margin"/>
          </v:oval>
        </w:pict>
      </w:r>
      <w:r w:rsidR="00C94188" w:rsidRPr="002A2F6D">
        <w:rPr>
          <w:rFonts w:ascii="Times New Roman" w:hAnsi="Times New Roman" w:cs="Times New Roman"/>
          <w:b/>
          <w:bCs/>
          <w:sz w:val="24"/>
          <w:szCs w:val="24"/>
        </w:rPr>
        <w:t>Custodial</w:t>
      </w:r>
      <w:r w:rsidR="00C94188" w:rsidRPr="002A2F6D">
        <w:rPr>
          <w:rFonts w:ascii="Times New Roman" w:hAnsi="Times New Roman" w:cs="Times New Roman"/>
          <w:sz w:val="24"/>
          <w:szCs w:val="24"/>
        </w:rPr>
        <w:t xml:space="preserve"> </w:t>
      </w:r>
      <w:r w:rsidR="00C94188" w:rsidRPr="002A2F6D">
        <w:rPr>
          <w:rFonts w:ascii="Times New Roman" w:hAnsi="Times New Roman" w:cs="Times New Roman"/>
          <w:b/>
          <w:bCs/>
          <w:sz w:val="24"/>
          <w:szCs w:val="24"/>
        </w:rPr>
        <w:t>setting</w:t>
      </w:r>
      <w:r w:rsidR="00C94188" w:rsidRPr="002A2F6D">
        <w:rPr>
          <w:rFonts w:ascii="Times New Roman" w:hAnsi="Times New Roman" w:cs="Times New Roman"/>
          <w:b/>
          <w:bCs/>
          <w:sz w:val="24"/>
          <w:szCs w:val="24"/>
        </w:rPr>
        <w:tab/>
      </w:r>
      <w:r w:rsidR="00C94188" w:rsidRPr="002A2F6D">
        <w:rPr>
          <w:rFonts w:ascii="Times New Roman" w:hAnsi="Times New Roman" w:cs="Times New Roman"/>
          <w:b/>
          <w:bCs/>
          <w:sz w:val="24"/>
          <w:szCs w:val="24"/>
        </w:rPr>
        <w:tab/>
      </w:r>
      <w:r w:rsidR="00C94188" w:rsidRPr="002A2F6D">
        <w:rPr>
          <w:rFonts w:ascii="Times New Roman" w:hAnsi="Times New Roman" w:cs="Times New Roman"/>
          <w:b/>
          <w:bCs/>
          <w:sz w:val="24"/>
          <w:szCs w:val="24"/>
        </w:rPr>
        <w:tab/>
        <w:t>Offence settings</w:t>
      </w:r>
    </w:p>
    <w:p w14:paraId="5A9541D2" w14:textId="78AD7C0F" w:rsidR="00C94188" w:rsidRPr="002A2F6D" w:rsidRDefault="00EE76E3" w:rsidP="00C94188">
      <w:pPr>
        <w:spacing w:after="0" w:line="480" w:lineRule="auto"/>
        <w:jc w:val="both"/>
        <w:rPr>
          <w:rFonts w:ascii="Times New Roman" w:hAnsi="Times New Roman" w:cs="Times New Roman"/>
          <w:sz w:val="24"/>
          <w:szCs w:val="24"/>
        </w:rPr>
      </w:pPr>
      <w:r>
        <w:rPr>
          <w:noProof/>
        </w:rPr>
        <w:pict w14:anchorId="29F6E624">
          <v:shapetype id="_x0000_t202" coordsize="21600,21600" o:spt="202" path="m,l,21600r21600,l21600,xe">
            <v:stroke joinstyle="miter"/>
            <v:path gradientshapeok="t" o:connecttype="rect"/>
          </v:shapetype>
          <v:shape id="Text Box 2" o:spid="_x0000_s1062" type="#_x0000_t202" style="position:absolute;left:0;text-align:left;margin-left:242.7pt;margin-top:12.15pt;width:81.9pt;height:195.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dZEg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" stroked="f">
            <v:textbox>
              <w:txbxContent>
                <w:p w14:paraId="11B68B6E" w14:textId="77777777" w:rsidR="00C94188" w:rsidRPr="008F17E8" w:rsidRDefault="00C94188" w:rsidP="00C94188">
                  <w:pPr>
                    <w:jc w:val="center"/>
                    <w:rPr>
                      <w:sz w:val="16"/>
                      <w:szCs w:val="16"/>
                    </w:rPr>
                  </w:pPr>
                  <w:r w:rsidRPr="008F17E8">
                    <w:rPr>
                      <w:sz w:val="16"/>
                      <w:szCs w:val="16"/>
                    </w:rPr>
                    <w:t>Personal</w:t>
                  </w:r>
                </w:p>
                <w:p w14:paraId="230FA4D9" w14:textId="77777777" w:rsidR="00C94188" w:rsidRPr="008F17E8" w:rsidRDefault="00C94188" w:rsidP="00C94188">
                  <w:pPr>
                    <w:jc w:val="center"/>
                    <w:rPr>
                      <w:sz w:val="16"/>
                      <w:szCs w:val="16"/>
                    </w:rPr>
                  </w:pPr>
                  <w:r>
                    <w:rPr>
                      <w:sz w:val="16"/>
                      <w:szCs w:val="16"/>
                    </w:rPr>
                    <w:t>a</w:t>
                  </w:r>
                  <w:r w:rsidRPr="008F17E8">
                    <w:rPr>
                      <w:sz w:val="16"/>
                      <w:szCs w:val="16"/>
                    </w:rPr>
                    <w:t>nd</w:t>
                  </w:r>
                </w:p>
                <w:p w14:paraId="2A33E0EA" w14:textId="77777777" w:rsidR="00C94188" w:rsidRPr="008F17E8" w:rsidRDefault="00C94188" w:rsidP="00C94188">
                  <w:pPr>
                    <w:jc w:val="center"/>
                    <w:rPr>
                      <w:sz w:val="16"/>
                      <w:szCs w:val="16"/>
                    </w:rPr>
                  </w:pPr>
                  <w:r w:rsidRPr="008F17E8">
                    <w:rPr>
                      <w:sz w:val="16"/>
                      <w:szCs w:val="16"/>
                    </w:rPr>
                    <w:t>C</w:t>
                  </w:r>
                  <w:r>
                    <w:rPr>
                      <w:sz w:val="16"/>
                      <w:szCs w:val="16"/>
                    </w:rPr>
                    <w:t>ontextua</w:t>
                  </w:r>
                  <w:r w:rsidRPr="008F17E8">
                    <w:rPr>
                      <w:sz w:val="16"/>
                      <w:szCs w:val="16"/>
                    </w:rPr>
                    <w:t>l</w:t>
                  </w:r>
                </w:p>
                <w:p w14:paraId="234840CF" w14:textId="77777777" w:rsidR="00C94188" w:rsidRPr="008F17E8" w:rsidRDefault="00C94188" w:rsidP="00C94188">
                  <w:pPr>
                    <w:jc w:val="center"/>
                    <w:rPr>
                      <w:sz w:val="16"/>
                      <w:szCs w:val="16"/>
                    </w:rPr>
                  </w:pPr>
                  <w:r w:rsidRPr="008F17E8">
                    <w:rPr>
                      <w:sz w:val="16"/>
                      <w:szCs w:val="16"/>
                    </w:rPr>
                    <w:t>Factors</w:t>
                  </w:r>
                </w:p>
                <w:p w14:paraId="25EB09D6" w14:textId="77777777" w:rsidR="00C94188" w:rsidRDefault="00C94188" w:rsidP="00C94188">
                  <w:pPr>
                    <w:jc w:val="center"/>
                    <w:rPr>
                      <w:sz w:val="16"/>
                      <w:szCs w:val="16"/>
                    </w:rPr>
                  </w:pPr>
                  <w:r>
                    <w:rPr>
                      <w:sz w:val="16"/>
                      <w:szCs w:val="16"/>
                    </w:rPr>
                    <w:t>Evident in</w:t>
                  </w:r>
                </w:p>
                <w:p w14:paraId="44E518E7" w14:textId="77777777" w:rsidR="00C94188" w:rsidRPr="008F17E8" w:rsidRDefault="00C94188" w:rsidP="00C94188">
                  <w:pPr>
                    <w:jc w:val="center"/>
                    <w:rPr>
                      <w:sz w:val="16"/>
                      <w:szCs w:val="16"/>
                    </w:rPr>
                  </w:pPr>
                  <w:r>
                    <w:rPr>
                      <w:sz w:val="16"/>
                      <w:szCs w:val="16"/>
                    </w:rPr>
                    <w:t>both</w:t>
                  </w:r>
                </w:p>
                <w:p w14:paraId="23F93EAB" w14:textId="77777777" w:rsidR="00C94188" w:rsidRDefault="00C94188" w:rsidP="00C94188">
                  <w:pPr>
                    <w:jc w:val="center"/>
                    <w:rPr>
                      <w:sz w:val="16"/>
                      <w:szCs w:val="16"/>
                    </w:rPr>
                  </w:pPr>
                  <w:r>
                    <w:rPr>
                      <w:sz w:val="16"/>
                      <w:szCs w:val="16"/>
                    </w:rPr>
                    <w:t>t</w:t>
                  </w:r>
                  <w:r w:rsidRPr="008F17E8">
                    <w:rPr>
                      <w:sz w:val="16"/>
                      <w:szCs w:val="16"/>
                    </w:rPr>
                    <w:t>he</w:t>
                  </w:r>
                </w:p>
                <w:p w14:paraId="2BE5FD6A" w14:textId="77777777" w:rsidR="00C94188" w:rsidRDefault="00C94188" w:rsidP="00C94188">
                  <w:pPr>
                    <w:jc w:val="center"/>
                    <w:rPr>
                      <w:sz w:val="16"/>
                      <w:szCs w:val="16"/>
                    </w:rPr>
                  </w:pPr>
                  <w:r w:rsidRPr="008F17E8">
                    <w:rPr>
                      <w:sz w:val="16"/>
                      <w:szCs w:val="16"/>
                    </w:rPr>
                    <w:t>custodial</w:t>
                  </w:r>
                </w:p>
                <w:p w14:paraId="31379670" w14:textId="77777777" w:rsidR="00C94188" w:rsidRDefault="00C94188" w:rsidP="00C94188">
                  <w:pPr>
                    <w:jc w:val="center"/>
                    <w:rPr>
                      <w:sz w:val="16"/>
                      <w:szCs w:val="16"/>
                    </w:rPr>
                  </w:pPr>
                  <w:r>
                    <w:rPr>
                      <w:sz w:val="16"/>
                      <w:szCs w:val="16"/>
                    </w:rPr>
                    <w:t>and</w:t>
                  </w:r>
                </w:p>
                <w:p w14:paraId="3C9312BE" w14:textId="77777777" w:rsidR="00C94188" w:rsidRPr="008F17E8" w:rsidRDefault="00C94188" w:rsidP="00C94188">
                  <w:pPr>
                    <w:jc w:val="center"/>
                    <w:rPr>
                      <w:sz w:val="16"/>
                      <w:szCs w:val="16"/>
                    </w:rPr>
                  </w:pPr>
                  <w:r>
                    <w:rPr>
                      <w:sz w:val="16"/>
                      <w:szCs w:val="16"/>
                    </w:rPr>
                    <w:t>offence</w:t>
                  </w:r>
                </w:p>
                <w:p w14:paraId="7142C482" w14:textId="77777777" w:rsidR="00C94188" w:rsidRPr="008F17E8" w:rsidRDefault="00C94188" w:rsidP="00C94188">
                  <w:pPr>
                    <w:rPr>
                      <w:sz w:val="16"/>
                      <w:szCs w:val="16"/>
                    </w:rPr>
                  </w:pPr>
                  <w:r>
                    <w:rPr>
                      <w:sz w:val="16"/>
                      <w:szCs w:val="16"/>
                    </w:rPr>
                    <w:t xml:space="preserve">             </w:t>
                  </w:r>
                  <w:r w:rsidRPr="008F17E8">
                    <w:rPr>
                      <w:sz w:val="16"/>
                      <w:szCs w:val="16"/>
                    </w:rPr>
                    <w:t>setting</w:t>
                  </w:r>
                </w:p>
              </w:txbxContent>
            </v:textbox>
            <w10:wrap type="square"/>
          </v:shape>
        </w:pict>
      </w:r>
    </w:p>
    <w:p w14:paraId="2B0B0934" w14:textId="6625B6CB" w:rsidR="00C94188" w:rsidRPr="002A2F6D" w:rsidRDefault="00EE76E3" w:rsidP="00C94188">
      <w:pPr>
        <w:spacing w:after="0" w:line="480" w:lineRule="auto"/>
        <w:jc w:val="both"/>
        <w:rPr>
          <w:rFonts w:ascii="Times New Roman" w:hAnsi="Times New Roman" w:cs="Times New Roman"/>
          <w:sz w:val="24"/>
          <w:szCs w:val="24"/>
        </w:rPr>
      </w:pPr>
      <w:r>
        <w:rPr>
          <w:noProof/>
        </w:rPr>
        <w:pict w14:anchorId="4EA60622">
          <v:shape id="_x0000_s1061" type="#_x0000_t202" style="position:absolute;left:0;text-align:left;margin-left:356.2pt;margin-top:.35pt;width:81.9pt;height:15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" stroked="f">
            <v:textbox>
              <w:txbxContent>
                <w:p w14:paraId="2979A5FD" w14:textId="77777777" w:rsidR="00C94188" w:rsidRPr="008F17E8" w:rsidRDefault="00C94188" w:rsidP="00C94188">
                  <w:pPr>
                    <w:rPr>
                      <w:sz w:val="16"/>
                      <w:szCs w:val="16"/>
                    </w:rPr>
                  </w:pPr>
                  <w:r>
                    <w:rPr>
                      <w:sz w:val="16"/>
                      <w:szCs w:val="16"/>
                    </w:rPr>
                    <w:t xml:space="preserve">    </w:t>
                  </w:r>
                  <w:r w:rsidRPr="008F17E8">
                    <w:rPr>
                      <w:sz w:val="16"/>
                      <w:szCs w:val="16"/>
                    </w:rPr>
                    <w:t xml:space="preserve">Personal </w:t>
                  </w:r>
                </w:p>
                <w:p w14:paraId="3AE1B101" w14:textId="77777777" w:rsidR="00C94188" w:rsidRPr="008F17E8" w:rsidRDefault="00C94188" w:rsidP="00C94188">
                  <w:pPr>
                    <w:rPr>
                      <w:sz w:val="16"/>
                      <w:szCs w:val="16"/>
                    </w:rPr>
                  </w:pPr>
                  <w:r>
                    <w:rPr>
                      <w:sz w:val="16"/>
                      <w:szCs w:val="16"/>
                    </w:rPr>
                    <w:t xml:space="preserve">                    a</w:t>
                  </w:r>
                  <w:r w:rsidRPr="008F17E8">
                    <w:rPr>
                      <w:sz w:val="16"/>
                      <w:szCs w:val="16"/>
                    </w:rPr>
                    <w:t xml:space="preserve">nd </w:t>
                  </w:r>
                </w:p>
                <w:p w14:paraId="7F5041E2" w14:textId="77777777" w:rsidR="00C94188" w:rsidRPr="008F17E8" w:rsidRDefault="00C94188" w:rsidP="00C94188">
                  <w:pPr>
                    <w:rPr>
                      <w:sz w:val="16"/>
                      <w:szCs w:val="16"/>
                    </w:rPr>
                  </w:pPr>
                  <w:r>
                    <w:rPr>
                      <w:sz w:val="16"/>
                      <w:szCs w:val="16"/>
                    </w:rPr>
                    <w:t xml:space="preserve">             </w:t>
                  </w:r>
                  <w:r w:rsidRPr="008F17E8">
                    <w:rPr>
                      <w:sz w:val="16"/>
                      <w:szCs w:val="16"/>
                    </w:rPr>
                    <w:t>C</w:t>
                  </w:r>
                  <w:r>
                    <w:rPr>
                      <w:sz w:val="16"/>
                      <w:szCs w:val="16"/>
                    </w:rPr>
                    <w:t>ontextua</w:t>
                  </w:r>
                  <w:r w:rsidRPr="008F17E8">
                    <w:rPr>
                      <w:sz w:val="16"/>
                      <w:szCs w:val="16"/>
                    </w:rPr>
                    <w:t>l</w:t>
                  </w:r>
                </w:p>
                <w:p w14:paraId="44FC8917" w14:textId="77777777" w:rsidR="00C94188" w:rsidRPr="008F17E8" w:rsidRDefault="00C94188" w:rsidP="00C94188">
                  <w:pPr>
                    <w:rPr>
                      <w:sz w:val="16"/>
                      <w:szCs w:val="16"/>
                    </w:rPr>
                  </w:pPr>
                  <w:r>
                    <w:rPr>
                      <w:sz w:val="16"/>
                      <w:szCs w:val="16"/>
                    </w:rPr>
                    <w:t xml:space="preserve">                       </w:t>
                  </w:r>
                  <w:r w:rsidRPr="008F17E8">
                    <w:rPr>
                      <w:sz w:val="16"/>
                      <w:szCs w:val="16"/>
                    </w:rPr>
                    <w:t xml:space="preserve">Factors </w:t>
                  </w:r>
                </w:p>
                <w:p w14:paraId="2724194A" w14:textId="77777777" w:rsidR="00C94188" w:rsidRPr="008F17E8" w:rsidRDefault="00C94188" w:rsidP="00C94188">
                  <w:pPr>
                    <w:rPr>
                      <w:sz w:val="16"/>
                      <w:szCs w:val="16"/>
                    </w:rPr>
                  </w:pPr>
                  <w:r>
                    <w:rPr>
                      <w:sz w:val="16"/>
                      <w:szCs w:val="16"/>
                    </w:rPr>
                    <w:t xml:space="preserve">                  </w:t>
                  </w:r>
                  <w:r w:rsidRPr="008F17E8">
                    <w:rPr>
                      <w:sz w:val="16"/>
                      <w:szCs w:val="16"/>
                    </w:rPr>
                    <w:t>Unique to</w:t>
                  </w:r>
                </w:p>
                <w:p w14:paraId="2EEAEEDF" w14:textId="77777777" w:rsidR="00C94188" w:rsidRDefault="00C94188" w:rsidP="00C94188">
                  <w:pPr>
                    <w:rPr>
                      <w:sz w:val="16"/>
                      <w:szCs w:val="16"/>
                    </w:rPr>
                  </w:pPr>
                  <w:r>
                    <w:rPr>
                      <w:sz w:val="16"/>
                      <w:szCs w:val="16"/>
                    </w:rPr>
                    <w:t xml:space="preserve">                          </w:t>
                  </w:r>
                  <w:r w:rsidRPr="008F17E8">
                    <w:rPr>
                      <w:sz w:val="16"/>
                      <w:szCs w:val="16"/>
                    </w:rPr>
                    <w:t xml:space="preserve">The </w:t>
                  </w:r>
                </w:p>
                <w:p w14:paraId="05DAA354" w14:textId="77777777" w:rsidR="00C94188" w:rsidRPr="008F17E8" w:rsidRDefault="00C94188" w:rsidP="00C94188">
                  <w:pPr>
                    <w:rPr>
                      <w:sz w:val="16"/>
                      <w:szCs w:val="16"/>
                    </w:rPr>
                  </w:pPr>
                  <w:r>
                    <w:rPr>
                      <w:sz w:val="16"/>
                      <w:szCs w:val="16"/>
                    </w:rPr>
                    <w:t xml:space="preserve">                 offence</w:t>
                  </w:r>
                </w:p>
                <w:p w14:paraId="2FB8777A" w14:textId="77777777" w:rsidR="00C94188" w:rsidRPr="008F17E8" w:rsidRDefault="00C94188" w:rsidP="00C94188">
                  <w:pPr>
                    <w:rPr>
                      <w:sz w:val="16"/>
                      <w:szCs w:val="16"/>
                    </w:rPr>
                  </w:pPr>
                  <w:r>
                    <w:rPr>
                      <w:sz w:val="16"/>
                      <w:szCs w:val="16"/>
                    </w:rPr>
                    <w:t xml:space="preserve">            </w:t>
                  </w:r>
                  <w:r w:rsidRPr="008F17E8">
                    <w:rPr>
                      <w:sz w:val="16"/>
                      <w:szCs w:val="16"/>
                    </w:rPr>
                    <w:t>setting</w:t>
                  </w:r>
                </w:p>
              </w:txbxContent>
            </v:textbox>
            <w10:wrap type="square" anchorx="margin"/>
          </v:shape>
        </w:pict>
      </w:r>
      <w:r>
        <w:rPr>
          <w:noProof/>
        </w:rPr>
        <w:pict w14:anchorId="5568FA96">
          <v:shape id="_x0000_s1060" type="#_x0000_t202" style="position:absolute;left:0;text-align:left;margin-left:138.3pt;margin-top:.5pt;width:81.9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" stroked="f">
            <v:textbox>
              <w:txbxContent>
                <w:p w14:paraId="52CC525E" w14:textId="77777777" w:rsidR="00C94188" w:rsidRPr="008F17E8" w:rsidRDefault="00C94188" w:rsidP="00C94188">
                  <w:pPr>
                    <w:rPr>
                      <w:sz w:val="16"/>
                      <w:szCs w:val="16"/>
                    </w:rPr>
                  </w:pPr>
                  <w:r>
                    <w:rPr>
                      <w:sz w:val="16"/>
                      <w:szCs w:val="16"/>
                    </w:rPr>
                    <w:t xml:space="preserve">                </w:t>
                  </w:r>
                  <w:r w:rsidRPr="008F17E8">
                    <w:rPr>
                      <w:sz w:val="16"/>
                      <w:szCs w:val="16"/>
                    </w:rPr>
                    <w:t xml:space="preserve">Personal </w:t>
                  </w:r>
                </w:p>
                <w:p w14:paraId="0380D231" w14:textId="77777777" w:rsidR="00C94188" w:rsidRPr="008F17E8" w:rsidRDefault="00C94188" w:rsidP="00C94188">
                  <w:pPr>
                    <w:rPr>
                      <w:sz w:val="16"/>
                      <w:szCs w:val="16"/>
                    </w:rPr>
                  </w:pPr>
                  <w:r>
                    <w:rPr>
                      <w:sz w:val="16"/>
                      <w:szCs w:val="16"/>
                    </w:rPr>
                    <w:t xml:space="preserve">         a</w:t>
                  </w:r>
                  <w:r w:rsidRPr="008F17E8">
                    <w:rPr>
                      <w:sz w:val="16"/>
                      <w:szCs w:val="16"/>
                    </w:rPr>
                    <w:t xml:space="preserve">nd </w:t>
                  </w:r>
                </w:p>
                <w:p w14:paraId="000C66D0" w14:textId="77777777" w:rsidR="00C94188" w:rsidRPr="008F17E8" w:rsidRDefault="00C94188" w:rsidP="00C94188">
                  <w:pPr>
                    <w:rPr>
                      <w:sz w:val="16"/>
                      <w:szCs w:val="16"/>
                    </w:rPr>
                  </w:pPr>
                  <w:r>
                    <w:rPr>
                      <w:sz w:val="16"/>
                      <w:szCs w:val="16"/>
                    </w:rPr>
                    <w:t xml:space="preserve">   </w:t>
                  </w:r>
                  <w:r w:rsidRPr="008F17E8">
                    <w:rPr>
                      <w:sz w:val="16"/>
                      <w:szCs w:val="16"/>
                    </w:rPr>
                    <w:t>C</w:t>
                  </w:r>
                  <w:r>
                    <w:rPr>
                      <w:sz w:val="16"/>
                      <w:szCs w:val="16"/>
                    </w:rPr>
                    <w:t>ontextua</w:t>
                  </w:r>
                  <w:r w:rsidRPr="008F17E8">
                    <w:rPr>
                      <w:sz w:val="16"/>
                      <w:szCs w:val="16"/>
                    </w:rPr>
                    <w:t>l</w:t>
                  </w:r>
                </w:p>
                <w:p w14:paraId="76D0F833" w14:textId="77777777" w:rsidR="00C94188" w:rsidRPr="008F17E8" w:rsidRDefault="00C94188" w:rsidP="00C94188">
                  <w:pPr>
                    <w:rPr>
                      <w:sz w:val="16"/>
                      <w:szCs w:val="16"/>
                    </w:rPr>
                  </w:pPr>
                  <w:r w:rsidRPr="008F17E8">
                    <w:rPr>
                      <w:sz w:val="16"/>
                      <w:szCs w:val="16"/>
                    </w:rPr>
                    <w:t xml:space="preserve">Factors </w:t>
                  </w:r>
                </w:p>
                <w:p w14:paraId="49CEB709" w14:textId="77777777" w:rsidR="00C94188" w:rsidRPr="008F17E8" w:rsidRDefault="00C94188" w:rsidP="00C94188">
                  <w:pPr>
                    <w:rPr>
                      <w:sz w:val="16"/>
                      <w:szCs w:val="16"/>
                    </w:rPr>
                  </w:pPr>
                  <w:r w:rsidRPr="008F17E8">
                    <w:rPr>
                      <w:sz w:val="16"/>
                      <w:szCs w:val="16"/>
                    </w:rPr>
                    <w:t>Unique to</w:t>
                  </w:r>
                </w:p>
                <w:p w14:paraId="1A50BB26" w14:textId="77777777" w:rsidR="00C94188" w:rsidRDefault="00C94188" w:rsidP="00C94188">
                  <w:pPr>
                    <w:rPr>
                      <w:sz w:val="16"/>
                      <w:szCs w:val="16"/>
                    </w:rPr>
                  </w:pPr>
                  <w:r>
                    <w:rPr>
                      <w:sz w:val="16"/>
                      <w:szCs w:val="16"/>
                    </w:rPr>
                    <w:t xml:space="preserve">  </w:t>
                  </w:r>
                  <w:r w:rsidRPr="008F17E8">
                    <w:rPr>
                      <w:sz w:val="16"/>
                      <w:szCs w:val="16"/>
                    </w:rPr>
                    <w:t xml:space="preserve">The </w:t>
                  </w:r>
                </w:p>
                <w:p w14:paraId="26286358" w14:textId="77777777" w:rsidR="00C94188" w:rsidRPr="008F17E8" w:rsidRDefault="00C94188" w:rsidP="00C94188">
                  <w:pPr>
                    <w:rPr>
                      <w:sz w:val="16"/>
                      <w:szCs w:val="16"/>
                    </w:rPr>
                  </w:pPr>
                  <w:r>
                    <w:rPr>
                      <w:sz w:val="16"/>
                      <w:szCs w:val="16"/>
                    </w:rPr>
                    <w:t xml:space="preserve">     </w:t>
                  </w:r>
                  <w:r w:rsidRPr="008F17E8">
                    <w:rPr>
                      <w:sz w:val="16"/>
                      <w:szCs w:val="16"/>
                    </w:rPr>
                    <w:t xml:space="preserve">custodial </w:t>
                  </w:r>
                </w:p>
                <w:p w14:paraId="7677E5D5" w14:textId="77777777" w:rsidR="00C94188" w:rsidRPr="008F17E8" w:rsidRDefault="00C94188" w:rsidP="00C94188">
                  <w:pPr>
                    <w:rPr>
                      <w:sz w:val="16"/>
                      <w:szCs w:val="16"/>
                    </w:rPr>
                  </w:pPr>
                  <w:r>
                    <w:rPr>
                      <w:sz w:val="16"/>
                      <w:szCs w:val="16"/>
                    </w:rPr>
                    <w:t xml:space="preserve">           </w:t>
                  </w:r>
                  <w:r w:rsidRPr="008F17E8">
                    <w:rPr>
                      <w:sz w:val="16"/>
                      <w:szCs w:val="16"/>
                    </w:rPr>
                    <w:t>setting</w:t>
                  </w:r>
                </w:p>
              </w:txbxContent>
            </v:textbox>
            <w10:wrap type="square"/>
          </v:shape>
        </w:pict>
      </w:r>
      <w:r w:rsidR="00C94188" w:rsidRPr="002A2F6D">
        <w:rPr>
          <w:rFonts w:ascii="Times New Roman" w:hAnsi="Times New Roman" w:cs="Times New Roman"/>
          <w:sz w:val="24"/>
          <w:szCs w:val="24"/>
        </w:rPr>
        <w:t xml:space="preserve">    </w:t>
      </w:r>
    </w:p>
    <w:p w14:paraId="616CE9A7" w14:textId="77777777" w:rsidR="00C94188" w:rsidRPr="002A2F6D" w:rsidRDefault="00C94188" w:rsidP="00C94188">
      <w:pPr>
        <w:spacing w:after="0" w:line="480" w:lineRule="auto"/>
        <w:jc w:val="both"/>
        <w:rPr>
          <w:rFonts w:ascii="Times New Roman" w:hAnsi="Times New Roman" w:cs="Times New Roman"/>
          <w:sz w:val="24"/>
          <w:szCs w:val="24"/>
        </w:rPr>
      </w:pPr>
    </w:p>
    <w:p w14:paraId="2A4C9CBD" w14:textId="77777777" w:rsidR="00C94188" w:rsidRPr="002A2F6D" w:rsidRDefault="00C94188" w:rsidP="00C94188">
      <w:pPr>
        <w:spacing w:after="0" w:line="480" w:lineRule="auto"/>
        <w:jc w:val="both"/>
        <w:rPr>
          <w:rFonts w:ascii="Times New Roman" w:hAnsi="Times New Roman" w:cs="Times New Roman"/>
          <w:sz w:val="24"/>
          <w:szCs w:val="24"/>
        </w:rPr>
      </w:pPr>
    </w:p>
    <w:p w14:paraId="5825B5CE" w14:textId="77777777" w:rsidR="00C94188" w:rsidRPr="002A2F6D" w:rsidRDefault="00C94188" w:rsidP="00C94188">
      <w:pPr>
        <w:spacing w:after="0" w:line="480" w:lineRule="auto"/>
        <w:jc w:val="both"/>
        <w:rPr>
          <w:rFonts w:ascii="Times New Roman" w:hAnsi="Times New Roman" w:cs="Times New Roman"/>
          <w:sz w:val="24"/>
          <w:szCs w:val="24"/>
        </w:rPr>
      </w:pPr>
    </w:p>
    <w:p w14:paraId="39BC940D" w14:textId="77777777" w:rsidR="00C94188" w:rsidRPr="002A2F6D" w:rsidRDefault="00C94188" w:rsidP="00C94188">
      <w:pPr>
        <w:spacing w:after="0" w:line="480" w:lineRule="auto"/>
        <w:jc w:val="both"/>
        <w:rPr>
          <w:rFonts w:ascii="Times New Roman" w:hAnsi="Times New Roman" w:cs="Times New Roman"/>
          <w:sz w:val="24"/>
          <w:szCs w:val="24"/>
        </w:rPr>
      </w:pPr>
    </w:p>
    <w:p w14:paraId="12888600" w14:textId="77777777" w:rsidR="00C94188" w:rsidRDefault="00C94188" w:rsidP="00C94188"/>
    <w:p w14:paraId="1A896839" w14:textId="77777777" w:rsidR="00C94188" w:rsidRDefault="00C94188" w:rsidP="00C94188"/>
    <w:p w14:paraId="24700B5B" w14:textId="77777777" w:rsidR="00C94188" w:rsidRDefault="00C94188" w:rsidP="00C94188"/>
    <w:p w14:paraId="797061D2" w14:textId="77777777" w:rsidR="00C94188" w:rsidRDefault="00C94188" w:rsidP="00C94188"/>
    <w:p w14:paraId="6765A53B" w14:textId="77777777" w:rsidR="00C94188" w:rsidRDefault="00C94188" w:rsidP="00C94188"/>
    <w:p w14:paraId="4180B0A9" w14:textId="77777777" w:rsidR="00C94188" w:rsidRDefault="00C94188" w:rsidP="00C94188"/>
    <w:p w14:paraId="01061046" w14:textId="77777777" w:rsidR="00C94188" w:rsidRDefault="00C94188" w:rsidP="00C94188">
      <w:pPr>
        <w:spacing w:after="0" w:line="480" w:lineRule="auto"/>
        <w:jc w:val="both"/>
        <w:rPr>
          <w:rFonts w:ascii="Times New Roman" w:hAnsi="Times New Roman" w:cs="Times New Roman"/>
          <w:sz w:val="24"/>
          <w:szCs w:val="24"/>
        </w:rPr>
      </w:pPr>
    </w:p>
    <w:p w14:paraId="60AB0ED7" w14:textId="77777777" w:rsidR="00C94188" w:rsidRDefault="00C94188" w:rsidP="00C94188">
      <w:pPr>
        <w:spacing w:after="0" w:line="480" w:lineRule="auto"/>
        <w:jc w:val="both"/>
        <w:rPr>
          <w:rFonts w:ascii="Times New Roman" w:hAnsi="Times New Roman" w:cs="Times New Roman"/>
          <w:sz w:val="24"/>
          <w:szCs w:val="24"/>
        </w:rPr>
      </w:pPr>
    </w:p>
    <w:p w14:paraId="1D653DE7" w14:textId="77777777" w:rsidR="00C94188" w:rsidRDefault="00C94188" w:rsidP="00C94188">
      <w:pPr>
        <w:spacing w:after="0" w:line="480" w:lineRule="auto"/>
        <w:jc w:val="both"/>
        <w:rPr>
          <w:rFonts w:ascii="Times New Roman" w:hAnsi="Times New Roman" w:cs="Times New Roman"/>
          <w:sz w:val="24"/>
          <w:szCs w:val="24"/>
        </w:rPr>
      </w:pPr>
    </w:p>
    <w:p w14:paraId="6F1DCF4D" w14:textId="77777777" w:rsidR="007521D8" w:rsidRDefault="007521D8" w:rsidP="00C94188">
      <w:pPr>
        <w:spacing w:after="0" w:line="480" w:lineRule="auto"/>
        <w:jc w:val="both"/>
        <w:rPr>
          <w:rFonts w:ascii="Times New Roman" w:hAnsi="Times New Roman" w:cs="Times New Roman"/>
          <w:sz w:val="24"/>
          <w:szCs w:val="24"/>
        </w:rPr>
      </w:pPr>
    </w:p>
    <w:p w14:paraId="46CB8F14" w14:textId="77777777" w:rsidR="007521D8" w:rsidRDefault="007521D8" w:rsidP="00C94188">
      <w:pPr>
        <w:spacing w:after="0" w:line="480" w:lineRule="auto"/>
        <w:jc w:val="both"/>
        <w:rPr>
          <w:rFonts w:ascii="Times New Roman" w:hAnsi="Times New Roman" w:cs="Times New Roman"/>
          <w:sz w:val="24"/>
          <w:szCs w:val="24"/>
        </w:rPr>
      </w:pPr>
    </w:p>
    <w:p w14:paraId="5BEA3CE6" w14:textId="77777777" w:rsidR="007521D8" w:rsidRDefault="007521D8" w:rsidP="00C94188">
      <w:pPr>
        <w:spacing w:after="0" w:line="480" w:lineRule="auto"/>
        <w:jc w:val="both"/>
        <w:rPr>
          <w:rFonts w:ascii="Times New Roman" w:hAnsi="Times New Roman" w:cs="Times New Roman"/>
          <w:sz w:val="24"/>
          <w:szCs w:val="24"/>
        </w:rPr>
      </w:pPr>
    </w:p>
    <w:p w14:paraId="5FF48CF0" w14:textId="77777777" w:rsidR="007521D8" w:rsidRDefault="007521D8" w:rsidP="00C94188">
      <w:pPr>
        <w:spacing w:after="0" w:line="480" w:lineRule="auto"/>
        <w:jc w:val="both"/>
        <w:rPr>
          <w:rFonts w:ascii="Times New Roman" w:hAnsi="Times New Roman" w:cs="Times New Roman"/>
          <w:sz w:val="24"/>
          <w:szCs w:val="24"/>
        </w:rPr>
      </w:pPr>
    </w:p>
    <w:p w14:paraId="132A8054" w14:textId="77777777" w:rsidR="007521D8" w:rsidRDefault="007521D8" w:rsidP="00C94188">
      <w:pPr>
        <w:spacing w:after="0" w:line="480" w:lineRule="auto"/>
        <w:jc w:val="both"/>
        <w:rPr>
          <w:rFonts w:ascii="Times New Roman" w:hAnsi="Times New Roman" w:cs="Times New Roman"/>
          <w:sz w:val="24"/>
          <w:szCs w:val="24"/>
        </w:rPr>
      </w:pPr>
    </w:p>
    <w:p w14:paraId="20F188A1" w14:textId="77777777" w:rsidR="007521D8" w:rsidRDefault="007521D8" w:rsidP="00C94188">
      <w:pPr>
        <w:spacing w:after="0" w:line="480" w:lineRule="auto"/>
        <w:jc w:val="both"/>
        <w:rPr>
          <w:rFonts w:ascii="Times New Roman" w:hAnsi="Times New Roman" w:cs="Times New Roman"/>
          <w:sz w:val="24"/>
          <w:szCs w:val="24"/>
        </w:rPr>
      </w:pPr>
    </w:p>
    <w:p w14:paraId="18268AEE" w14:textId="77777777" w:rsidR="007521D8" w:rsidRDefault="007521D8" w:rsidP="00C94188">
      <w:pPr>
        <w:spacing w:after="0" w:line="480" w:lineRule="auto"/>
        <w:jc w:val="both"/>
        <w:rPr>
          <w:rFonts w:ascii="Times New Roman" w:hAnsi="Times New Roman" w:cs="Times New Roman"/>
          <w:sz w:val="24"/>
          <w:szCs w:val="24"/>
        </w:rPr>
      </w:pPr>
    </w:p>
    <w:p w14:paraId="08B7F73E" w14:textId="77777777" w:rsidR="007521D8" w:rsidRDefault="007521D8" w:rsidP="00C94188">
      <w:pPr>
        <w:spacing w:after="0" w:line="480" w:lineRule="auto"/>
        <w:jc w:val="both"/>
        <w:rPr>
          <w:rFonts w:ascii="Times New Roman" w:hAnsi="Times New Roman" w:cs="Times New Roman"/>
          <w:sz w:val="24"/>
          <w:szCs w:val="24"/>
        </w:rPr>
      </w:pPr>
    </w:p>
    <w:p w14:paraId="50048628" w14:textId="77777777" w:rsidR="00C94188" w:rsidRPr="002A2F6D" w:rsidRDefault="00C94188" w:rsidP="00C94188">
      <w:pPr>
        <w:spacing w:after="0" w:line="480" w:lineRule="auto"/>
        <w:jc w:val="both"/>
        <w:rPr>
          <w:rFonts w:ascii="Times New Roman" w:hAnsi="Times New Roman" w:cs="Times New Roman"/>
          <w:sz w:val="24"/>
          <w:szCs w:val="24"/>
        </w:rPr>
      </w:pPr>
      <w:r w:rsidRPr="002A2F6D">
        <w:rPr>
          <w:rFonts w:ascii="Times New Roman" w:hAnsi="Times New Roman" w:cs="Times New Roman"/>
          <w:sz w:val="24"/>
          <w:szCs w:val="24"/>
        </w:rPr>
        <w:lastRenderedPageBreak/>
        <w:t>Table 1 COR resource qualities and ‘good lives’</w:t>
      </w:r>
    </w:p>
    <w:tbl>
      <w:tblPr>
        <w:tblStyle w:val="TableGrid1"/>
        <w:tblW w:w="0" w:type="auto"/>
        <w:jc w:val="center"/>
        <w:tblLook w:val="04A0" w:firstRow="1" w:lastRow="0" w:firstColumn="1" w:lastColumn="0" w:noHBand="0" w:noVBand="1"/>
      </w:tblPr>
      <w:tblGrid>
        <w:gridCol w:w="6575"/>
        <w:gridCol w:w="3165"/>
      </w:tblGrid>
      <w:tr w:rsidR="00C94188" w:rsidRPr="002A2F6D" w14:paraId="08EEB769" w14:textId="77777777" w:rsidTr="00B55E26">
        <w:trPr>
          <w:jc w:val="center"/>
        </w:trPr>
        <w:tc>
          <w:tcPr>
            <w:tcW w:w="9718" w:type="dxa"/>
          </w:tcPr>
          <w:p w14:paraId="589B920F" w14:textId="77777777" w:rsidR="00C94188" w:rsidRPr="002A2F6D" w:rsidRDefault="00C94188" w:rsidP="00B55E26">
            <w:pPr>
              <w:spacing w:line="480" w:lineRule="auto"/>
              <w:jc w:val="center"/>
              <w:rPr>
                <w:rFonts w:ascii="Times New Roman" w:hAnsi="Times New Roman" w:cs="Times New Roman"/>
                <w:b/>
                <w:bCs/>
                <w:sz w:val="24"/>
                <w:szCs w:val="24"/>
              </w:rPr>
            </w:pPr>
            <w:r w:rsidRPr="002A2F6D">
              <w:rPr>
                <w:rFonts w:ascii="Times New Roman" w:hAnsi="Times New Roman" w:cs="Times New Roman"/>
                <w:b/>
                <w:bCs/>
                <w:sz w:val="24"/>
                <w:szCs w:val="24"/>
              </w:rPr>
              <w:t>COR qualities of resources</w:t>
            </w:r>
          </w:p>
        </w:tc>
        <w:tc>
          <w:tcPr>
            <w:tcW w:w="4180" w:type="dxa"/>
          </w:tcPr>
          <w:p w14:paraId="633F2802" w14:textId="77777777" w:rsidR="00C94188" w:rsidRPr="002A2F6D" w:rsidRDefault="00C94188" w:rsidP="00B55E26">
            <w:pPr>
              <w:spacing w:line="480" w:lineRule="auto"/>
              <w:jc w:val="center"/>
              <w:rPr>
                <w:rFonts w:ascii="Times New Roman" w:hAnsi="Times New Roman" w:cs="Times New Roman"/>
                <w:b/>
                <w:bCs/>
                <w:sz w:val="24"/>
                <w:szCs w:val="24"/>
              </w:rPr>
            </w:pPr>
            <w:r w:rsidRPr="002A2F6D">
              <w:rPr>
                <w:rFonts w:ascii="Times New Roman" w:hAnsi="Times New Roman" w:cs="Times New Roman"/>
                <w:b/>
                <w:bCs/>
                <w:sz w:val="24"/>
                <w:szCs w:val="24"/>
              </w:rPr>
              <w:t>Good Lives interpretation</w:t>
            </w:r>
          </w:p>
        </w:tc>
      </w:tr>
      <w:tr w:rsidR="00C94188" w:rsidRPr="002A2F6D" w14:paraId="2DE7E45C" w14:textId="77777777" w:rsidTr="00B55E26">
        <w:trPr>
          <w:trHeight w:val="1154"/>
          <w:jc w:val="center"/>
        </w:trPr>
        <w:tc>
          <w:tcPr>
            <w:tcW w:w="9718" w:type="dxa"/>
          </w:tcPr>
          <w:p w14:paraId="48FEF316"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amount of resources or ‘resource reservoir’ prior to the stressor(s).</w:t>
            </w:r>
          </w:p>
        </w:tc>
        <w:tc>
          <w:tcPr>
            <w:tcW w:w="4180" w:type="dxa"/>
          </w:tcPr>
          <w:p w14:paraId="77C078D1"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Contextual capacity to deliver and support acquisition of goods in sustained way.</w:t>
            </w:r>
          </w:p>
        </w:tc>
      </w:tr>
      <w:tr w:rsidR="00C94188" w:rsidRPr="002A2F6D" w14:paraId="4E6A4A6A" w14:textId="77777777" w:rsidTr="00B55E26">
        <w:trPr>
          <w:jc w:val="center"/>
        </w:trPr>
        <w:tc>
          <w:tcPr>
            <w:tcW w:w="9718" w:type="dxa"/>
          </w:tcPr>
          <w:p w14:paraId="34306FC5"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‘Shelf life’ of the resource; will it last or lose its usefulness.</w:t>
            </w:r>
          </w:p>
        </w:tc>
        <w:tc>
          <w:tcPr>
            <w:tcW w:w="4180" w:type="dxa"/>
          </w:tcPr>
          <w:p w14:paraId="413CA3F2"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Availability of a particular approach to obtaining goods over time.</w:t>
            </w:r>
          </w:p>
        </w:tc>
      </w:tr>
      <w:tr w:rsidR="00C94188" w:rsidRPr="002A2F6D" w14:paraId="10676F64" w14:textId="77777777" w:rsidTr="00B55E26">
        <w:trPr>
          <w:jc w:val="center"/>
        </w:trPr>
        <w:tc>
          <w:tcPr>
            <w:tcW w:w="9718" w:type="dxa"/>
          </w:tcPr>
          <w:p w14:paraId="5EB593A1"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‘Potency of the resource; how strongly does it offset the harmful effects of the stressor.</w:t>
            </w:r>
          </w:p>
        </w:tc>
        <w:tc>
          <w:tcPr>
            <w:tcW w:w="4180" w:type="dxa"/>
          </w:tcPr>
          <w:p w14:paraId="76ED807F"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a particular ‘good’ meets the need previously met by offending.</w:t>
            </w:r>
          </w:p>
        </w:tc>
      </w:tr>
      <w:tr w:rsidR="00C94188" w:rsidRPr="002A2F6D" w14:paraId="10B45DB6" w14:textId="77777777" w:rsidTr="00B55E26">
        <w:trPr>
          <w:jc w:val="center"/>
        </w:trPr>
        <w:tc>
          <w:tcPr>
            <w:tcW w:w="9718" w:type="dxa"/>
          </w:tcPr>
          <w:p w14:paraId="6B290E7E"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‘robustness’ of the resource; does this resource impact on a limited number of stressful events or is it effective for a range of different kinds of stressor?</w:t>
            </w:r>
          </w:p>
        </w:tc>
        <w:tc>
          <w:tcPr>
            <w:tcW w:w="4180" w:type="dxa"/>
          </w:tcPr>
          <w:p w14:paraId="211DD656"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acquisition of the good meets a range of needs as opposed to just a few.</w:t>
            </w:r>
          </w:p>
        </w:tc>
      </w:tr>
      <w:tr w:rsidR="00C94188" w:rsidRPr="002A2F6D" w14:paraId="0B503B9B" w14:textId="77777777" w:rsidTr="00B55E26">
        <w:trPr>
          <w:jc w:val="center"/>
        </w:trPr>
        <w:tc>
          <w:tcPr>
            <w:tcW w:w="9718" w:type="dxa"/>
          </w:tcPr>
          <w:p w14:paraId="727BD8FE"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‘transportability’ of the resource; would the resource still be there if the individual moved to a different location?</w:t>
            </w:r>
          </w:p>
        </w:tc>
        <w:tc>
          <w:tcPr>
            <w:tcW w:w="4180" w:type="dxa"/>
          </w:tcPr>
          <w:p w14:paraId="14408C3A"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Transportability of goods acquisition processes.</w:t>
            </w:r>
          </w:p>
        </w:tc>
      </w:tr>
      <w:tr w:rsidR="00C94188" w:rsidRPr="002A2F6D" w14:paraId="2AE330F4" w14:textId="77777777" w:rsidTr="00B55E26">
        <w:trPr>
          <w:trHeight w:val="579"/>
          <w:jc w:val="center"/>
        </w:trPr>
        <w:tc>
          <w:tcPr>
            <w:tcW w:w="9718" w:type="dxa"/>
          </w:tcPr>
          <w:p w14:paraId="200B5512"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‘durability’ of the resource; if the resource was used repeatedly for a long time would it still be accessible or would it wear out quickly?</w:t>
            </w:r>
          </w:p>
        </w:tc>
        <w:tc>
          <w:tcPr>
            <w:tcW w:w="4180" w:type="dxa"/>
          </w:tcPr>
          <w:p w14:paraId="6DCB4A02"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durability of a particular approach to acquiring ‘goods’ .</w:t>
            </w:r>
          </w:p>
        </w:tc>
      </w:tr>
      <w:tr w:rsidR="00C94188" w:rsidRPr="002A2F6D" w14:paraId="350A5F81" w14:textId="77777777" w:rsidTr="00B55E26">
        <w:trPr>
          <w:jc w:val="center"/>
        </w:trPr>
        <w:tc>
          <w:tcPr>
            <w:tcW w:w="9718" w:type="dxa"/>
          </w:tcPr>
          <w:p w14:paraId="68D9CECA"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‘replenishability’ of the resource; how easily can the resource be replenished if it is depleted?</w:t>
            </w:r>
          </w:p>
        </w:tc>
        <w:tc>
          <w:tcPr>
            <w:tcW w:w="4180" w:type="dxa"/>
          </w:tcPr>
          <w:p w14:paraId="06DF0689"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a means of acquiring goods can be replenished if depleted.</w:t>
            </w:r>
          </w:p>
        </w:tc>
      </w:tr>
      <w:tr w:rsidR="00C94188" w:rsidRPr="002A2F6D" w14:paraId="07C6C77A" w14:textId="77777777" w:rsidTr="00B55E26">
        <w:trPr>
          <w:jc w:val="center"/>
        </w:trPr>
        <w:tc>
          <w:tcPr>
            <w:tcW w:w="9718" w:type="dxa"/>
          </w:tcPr>
          <w:p w14:paraId="69FEB85E"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lastRenderedPageBreak/>
              <w:t>The ‘accessibility’ of the resource; is the resource accessible when it is needed?</w:t>
            </w:r>
          </w:p>
        </w:tc>
        <w:tc>
          <w:tcPr>
            <w:tcW w:w="4180" w:type="dxa"/>
          </w:tcPr>
          <w:p w14:paraId="6BF3EC8D"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ease with which a good can be accessed when it is needed.</w:t>
            </w:r>
          </w:p>
        </w:tc>
      </w:tr>
      <w:tr w:rsidR="00C94188" w:rsidRPr="002A2F6D" w14:paraId="0D18BF41" w14:textId="77777777" w:rsidTr="00B55E26">
        <w:trPr>
          <w:jc w:val="center"/>
        </w:trPr>
        <w:tc>
          <w:tcPr>
            <w:tcW w:w="9718" w:type="dxa"/>
          </w:tcPr>
          <w:p w14:paraId="6FDF364F"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‘efficiency’ of the resource; does the coping strategy require a high level of effort and resources?</w:t>
            </w:r>
          </w:p>
        </w:tc>
        <w:tc>
          <w:tcPr>
            <w:tcW w:w="4180" w:type="dxa"/>
          </w:tcPr>
          <w:p w14:paraId="61336E3B"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a good does not require other resources in order for it to be actualised.</w:t>
            </w:r>
          </w:p>
        </w:tc>
      </w:tr>
      <w:tr w:rsidR="00C94188" w:rsidRPr="002A2F6D" w14:paraId="206D70DB" w14:textId="77777777" w:rsidTr="00B55E26">
        <w:trPr>
          <w:jc w:val="center"/>
        </w:trPr>
        <w:tc>
          <w:tcPr>
            <w:tcW w:w="9718" w:type="dxa"/>
          </w:tcPr>
          <w:p w14:paraId="096DD0B9"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‘facilitative effect’ of the resource; how well does the resource facilitate, catalyse or support other resources?</w:t>
            </w:r>
          </w:p>
        </w:tc>
        <w:tc>
          <w:tcPr>
            <w:tcW w:w="4180" w:type="dxa"/>
          </w:tcPr>
          <w:p w14:paraId="54ECEDD9"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acquisition of a good facilitates the acquisition of other significant goods.</w:t>
            </w:r>
          </w:p>
        </w:tc>
      </w:tr>
      <w:tr w:rsidR="00C94188" w:rsidRPr="002A2F6D" w14:paraId="04726F83" w14:textId="77777777" w:rsidTr="00B55E26">
        <w:trPr>
          <w:jc w:val="center"/>
        </w:trPr>
        <w:tc>
          <w:tcPr>
            <w:tcW w:w="9718" w:type="dxa"/>
          </w:tcPr>
          <w:p w14:paraId="218F3EED" w14:textId="77777777" w:rsidR="00C94188" w:rsidRPr="002A2F6D" w:rsidRDefault="00C94188" w:rsidP="00C94188">
            <w:pPr>
              <w:numPr>
                <w:ilvl w:val="0"/>
                <w:numId w:val="4"/>
              </w:numPr>
              <w:spacing w:line="480" w:lineRule="auto"/>
              <w:contextualSpacing/>
              <w:rPr>
                <w:rFonts w:ascii="Times New Roman" w:hAnsi="Times New Roman" w:cs="Times New Roman"/>
                <w:sz w:val="24"/>
                <w:szCs w:val="24"/>
              </w:rPr>
            </w:pPr>
            <w:r w:rsidRPr="002A2F6D">
              <w:rPr>
                <w:rFonts w:ascii="Times New Roman" w:hAnsi="Times New Roman" w:cs="Times New Roman"/>
                <w:sz w:val="24"/>
                <w:szCs w:val="24"/>
              </w:rPr>
              <w:t>The ‘generative capacity’ of the resource; does the resource create new resource (a kind of meta-resource).</w:t>
            </w:r>
          </w:p>
        </w:tc>
        <w:tc>
          <w:tcPr>
            <w:tcW w:w="4180" w:type="dxa"/>
          </w:tcPr>
          <w:p w14:paraId="0F6DDAE0" w14:textId="77777777" w:rsidR="00C94188" w:rsidRPr="002A2F6D" w:rsidRDefault="00C94188" w:rsidP="00B55E26">
            <w:pPr>
              <w:spacing w:line="480" w:lineRule="auto"/>
              <w:rPr>
                <w:rFonts w:ascii="Times New Roman" w:hAnsi="Times New Roman" w:cs="Times New Roman"/>
                <w:sz w:val="24"/>
                <w:szCs w:val="24"/>
              </w:rPr>
            </w:pPr>
            <w:r w:rsidRPr="002A2F6D">
              <w:rPr>
                <w:rFonts w:ascii="Times New Roman" w:hAnsi="Times New Roman" w:cs="Times New Roman"/>
                <w:sz w:val="24"/>
                <w:szCs w:val="24"/>
              </w:rPr>
              <w:t>The extent to which the obtaining of a good creates new opportunities for needs to be met with other goods.</w:t>
            </w:r>
          </w:p>
        </w:tc>
      </w:tr>
    </w:tbl>
    <w:p w14:paraId="352CA78B" w14:textId="77777777" w:rsidR="00C94188" w:rsidRDefault="00C94188" w:rsidP="00C94188">
      <w:pPr>
        <w:spacing w:after="0" w:line="480" w:lineRule="auto"/>
        <w:jc w:val="both"/>
        <w:rPr>
          <w:rFonts w:ascii="Times New Roman" w:hAnsi="Times New Roman" w:cs="Times New Roman"/>
          <w:sz w:val="24"/>
          <w:szCs w:val="24"/>
        </w:rPr>
      </w:pPr>
    </w:p>
    <w:p w14:paraId="2B13A972" w14:textId="77777777" w:rsidR="007521D8" w:rsidRDefault="007521D8" w:rsidP="00C94188">
      <w:pPr>
        <w:spacing w:after="0" w:line="480" w:lineRule="auto"/>
        <w:jc w:val="both"/>
        <w:rPr>
          <w:rFonts w:ascii="Times New Roman" w:hAnsi="Times New Roman" w:cs="Times New Roman"/>
          <w:sz w:val="24"/>
          <w:szCs w:val="24"/>
        </w:rPr>
      </w:pPr>
    </w:p>
    <w:p w14:paraId="51FBA66D" w14:textId="77777777" w:rsidR="007521D8" w:rsidRDefault="007521D8" w:rsidP="00C94188">
      <w:pPr>
        <w:spacing w:after="0" w:line="480" w:lineRule="auto"/>
        <w:jc w:val="both"/>
        <w:rPr>
          <w:rFonts w:ascii="Times New Roman" w:hAnsi="Times New Roman" w:cs="Times New Roman"/>
          <w:sz w:val="24"/>
          <w:szCs w:val="24"/>
        </w:rPr>
      </w:pPr>
    </w:p>
    <w:p w14:paraId="4B2E4ADC" w14:textId="77777777" w:rsidR="007521D8" w:rsidRDefault="007521D8" w:rsidP="00C94188">
      <w:pPr>
        <w:spacing w:after="0" w:line="480" w:lineRule="auto"/>
        <w:jc w:val="both"/>
        <w:rPr>
          <w:rFonts w:ascii="Times New Roman" w:hAnsi="Times New Roman" w:cs="Times New Roman"/>
          <w:sz w:val="24"/>
          <w:szCs w:val="24"/>
        </w:rPr>
      </w:pPr>
    </w:p>
    <w:p w14:paraId="33110307" w14:textId="77777777" w:rsidR="007521D8" w:rsidRDefault="007521D8" w:rsidP="00C94188">
      <w:pPr>
        <w:spacing w:after="0" w:line="480" w:lineRule="auto"/>
        <w:jc w:val="both"/>
        <w:rPr>
          <w:rFonts w:ascii="Times New Roman" w:hAnsi="Times New Roman" w:cs="Times New Roman"/>
          <w:sz w:val="24"/>
          <w:szCs w:val="24"/>
        </w:rPr>
      </w:pPr>
    </w:p>
    <w:p w14:paraId="639F2D1E" w14:textId="77777777" w:rsidR="007521D8" w:rsidRDefault="007521D8" w:rsidP="00C94188">
      <w:pPr>
        <w:spacing w:after="0" w:line="480" w:lineRule="auto"/>
        <w:jc w:val="both"/>
        <w:rPr>
          <w:rFonts w:ascii="Times New Roman" w:hAnsi="Times New Roman" w:cs="Times New Roman"/>
          <w:sz w:val="24"/>
          <w:szCs w:val="24"/>
        </w:rPr>
      </w:pPr>
    </w:p>
    <w:p w14:paraId="54BEDA0D" w14:textId="77777777" w:rsidR="007521D8" w:rsidRPr="002A2F6D" w:rsidRDefault="007521D8" w:rsidP="00C94188">
      <w:pPr>
        <w:spacing w:after="0" w:line="480" w:lineRule="auto"/>
        <w:jc w:val="both"/>
        <w:rPr>
          <w:rFonts w:ascii="Times New Roman" w:hAnsi="Times New Roman" w:cs="Times New Roman"/>
          <w:sz w:val="24"/>
          <w:szCs w:val="24"/>
        </w:rPr>
      </w:pPr>
    </w:p>
    <w:p w14:paraId="337153F8" w14:textId="77777777" w:rsidR="00C94188" w:rsidRDefault="00C94188" w:rsidP="00C94188">
      <w:pPr>
        <w:spacing w:after="0" w:line="480" w:lineRule="auto"/>
        <w:jc w:val="both"/>
        <w:rPr>
          <w:rFonts w:ascii="Times New Roman" w:hAnsi="Times New Roman" w:cs="Times New Roman"/>
          <w:sz w:val="24"/>
          <w:szCs w:val="24"/>
        </w:rPr>
        <w:sectPr w:rsidR="00C94188" w:rsidSect="00AF6514">
          <w:pgSz w:w="11906" w:h="16838" w:code="9"/>
          <w:pgMar w:top="1440" w:right="1191" w:bottom="1440" w:left="1191" w:header="709" w:footer="709" w:gutter="0"/>
          <w:cols w:space="708"/>
          <w:docGrid w:linePitch="360"/>
        </w:sectPr>
      </w:pPr>
    </w:p>
    <w:p w14:paraId="43BB29FD" w14:textId="1D5EB734" w:rsidR="00C94188" w:rsidRPr="00186BFA" w:rsidRDefault="007521D8" w:rsidP="00C94188">
      <w:pPr>
        <w:spacing w:after="0" w:line="480" w:lineRule="auto"/>
        <w:jc w:val="both"/>
        <w:rPr>
          <w:rFonts w:ascii="Times New Roman" w:hAnsi="Times New Roman" w:cs="Times New Roman"/>
          <w:sz w:val="24"/>
          <w:szCs w:val="24"/>
        </w:rPr>
      </w:pPr>
      <w:r w:rsidRPr="00186BFA">
        <w:rPr>
          <w:rFonts w:ascii="Times New Roman" w:hAnsi="Times New Roman" w:cs="Times New Roman"/>
          <w:sz w:val="24"/>
          <w:szCs w:val="24"/>
        </w:rPr>
        <w:lastRenderedPageBreak/>
        <w:t>Table 2. Offending, Paralleling behaviour and Objectification</w:t>
      </w:r>
    </w:p>
    <w:tbl>
      <w:tblPr>
        <w:tblStyle w:val="TableGrid2"/>
        <w:tblW w:w="0" w:type="auto"/>
        <w:tblLook w:val="04A0" w:firstRow="1" w:lastRow="0" w:firstColumn="1" w:lastColumn="0" w:noHBand="0" w:noVBand="1"/>
      </w:tblPr>
      <w:tblGrid>
        <w:gridCol w:w="1323"/>
        <w:gridCol w:w="3782"/>
        <w:gridCol w:w="4130"/>
        <w:gridCol w:w="4939"/>
      </w:tblGrid>
      <w:tr w:rsidR="00C94188" w:rsidRPr="00186BFA" w14:paraId="328C5B49" w14:textId="77777777" w:rsidTr="004E7D2D">
        <w:tc>
          <w:tcPr>
            <w:tcW w:w="0" w:type="auto"/>
          </w:tcPr>
          <w:p w14:paraId="7E469A82" w14:textId="77777777" w:rsidR="00C94188" w:rsidRPr="00186BFA" w:rsidRDefault="00C94188" w:rsidP="00B55E26">
            <w:pPr>
              <w:spacing w:line="480" w:lineRule="auto"/>
              <w:jc w:val="both"/>
              <w:rPr>
                <w:rFonts w:ascii="Times New Roman" w:hAnsi="Times New Roman" w:cs="Times New Roman"/>
                <w:sz w:val="24"/>
                <w:szCs w:val="24"/>
              </w:rPr>
            </w:pPr>
            <w:r w:rsidRPr="00186BFA">
              <w:rPr>
                <w:rFonts w:ascii="Times New Roman" w:hAnsi="Times New Roman" w:cs="Times New Roman"/>
                <w:sz w:val="24"/>
                <w:szCs w:val="24"/>
              </w:rPr>
              <w:t>Offence</w:t>
            </w:r>
          </w:p>
        </w:tc>
        <w:tc>
          <w:tcPr>
            <w:tcW w:w="0" w:type="auto"/>
          </w:tcPr>
          <w:p w14:paraId="75A277FE"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Nature of objectification</w:t>
            </w:r>
          </w:p>
        </w:tc>
        <w:tc>
          <w:tcPr>
            <w:tcW w:w="0" w:type="auto"/>
          </w:tcPr>
          <w:p w14:paraId="74E23465" w14:textId="263C8C97" w:rsidR="00C94188" w:rsidRPr="00186BFA" w:rsidRDefault="004E7D2D" w:rsidP="00B55E26">
            <w:pPr>
              <w:spacing w:line="480" w:lineRule="auto"/>
              <w:rPr>
                <w:rFonts w:ascii="Times New Roman" w:hAnsi="Times New Roman" w:cs="Times New Roman"/>
                <w:sz w:val="24"/>
                <w:szCs w:val="24"/>
              </w:rPr>
            </w:pPr>
            <w:r>
              <w:rPr>
                <w:rFonts w:ascii="Times New Roman" w:hAnsi="Times New Roman" w:cs="Times New Roman"/>
                <w:sz w:val="24"/>
                <w:szCs w:val="24"/>
              </w:rPr>
              <w:t xml:space="preserve">Examples of </w:t>
            </w:r>
            <w:r w:rsidR="00C94188" w:rsidRPr="00186BFA">
              <w:rPr>
                <w:rFonts w:ascii="Times New Roman" w:hAnsi="Times New Roman" w:cs="Times New Roman"/>
                <w:sz w:val="24"/>
                <w:szCs w:val="24"/>
              </w:rPr>
              <w:t>Offence Paralleling states and beliefs</w:t>
            </w:r>
            <w:r>
              <w:rPr>
                <w:rFonts w:ascii="Times New Roman" w:hAnsi="Times New Roman" w:cs="Times New Roman"/>
                <w:sz w:val="24"/>
                <w:szCs w:val="24"/>
              </w:rPr>
              <w:t xml:space="preserve"> </w:t>
            </w:r>
          </w:p>
        </w:tc>
        <w:tc>
          <w:tcPr>
            <w:tcW w:w="0" w:type="auto"/>
          </w:tcPr>
          <w:p w14:paraId="250100E7" w14:textId="1F401E2E" w:rsidR="00C94188" w:rsidRPr="00186BFA" w:rsidRDefault="004E7D2D" w:rsidP="00B55E26">
            <w:pPr>
              <w:spacing w:line="480" w:lineRule="auto"/>
              <w:rPr>
                <w:rFonts w:ascii="Times New Roman" w:hAnsi="Times New Roman" w:cs="Times New Roman"/>
                <w:sz w:val="24"/>
                <w:szCs w:val="24"/>
              </w:rPr>
            </w:pPr>
            <w:r>
              <w:rPr>
                <w:rFonts w:ascii="Times New Roman" w:hAnsi="Times New Roman" w:cs="Times New Roman"/>
                <w:sz w:val="24"/>
                <w:szCs w:val="24"/>
              </w:rPr>
              <w:t xml:space="preserve">Examples of </w:t>
            </w:r>
            <w:r w:rsidR="00C94188" w:rsidRPr="00186BFA">
              <w:rPr>
                <w:rFonts w:ascii="Times New Roman" w:hAnsi="Times New Roman" w:cs="Times New Roman"/>
                <w:sz w:val="24"/>
                <w:szCs w:val="24"/>
              </w:rPr>
              <w:t>P</w:t>
            </w:r>
            <w:r>
              <w:rPr>
                <w:rFonts w:ascii="Times New Roman" w:hAnsi="Times New Roman" w:cs="Times New Roman"/>
                <w:sz w:val="24"/>
                <w:szCs w:val="24"/>
              </w:rPr>
              <w:t>rosocial</w:t>
            </w:r>
            <w:r w:rsidR="00C94188" w:rsidRPr="00186BFA">
              <w:rPr>
                <w:rFonts w:ascii="Times New Roman" w:hAnsi="Times New Roman" w:cs="Times New Roman"/>
                <w:sz w:val="24"/>
                <w:szCs w:val="24"/>
              </w:rPr>
              <w:t xml:space="preserve"> Alternative Behaviour</w:t>
            </w:r>
          </w:p>
        </w:tc>
      </w:tr>
      <w:tr w:rsidR="00C94188" w:rsidRPr="00186BFA" w14:paraId="214306A4" w14:textId="77777777" w:rsidTr="004E7D2D">
        <w:tc>
          <w:tcPr>
            <w:tcW w:w="0" w:type="auto"/>
          </w:tcPr>
          <w:p w14:paraId="4D96D04B" w14:textId="77777777" w:rsidR="00C94188" w:rsidRPr="00186BFA" w:rsidRDefault="00C94188" w:rsidP="00B55E26">
            <w:pPr>
              <w:spacing w:line="480" w:lineRule="auto"/>
              <w:jc w:val="both"/>
              <w:rPr>
                <w:rFonts w:ascii="Times New Roman" w:hAnsi="Times New Roman" w:cs="Times New Roman"/>
                <w:sz w:val="24"/>
                <w:szCs w:val="24"/>
              </w:rPr>
            </w:pPr>
            <w:r w:rsidRPr="00186BFA">
              <w:rPr>
                <w:rFonts w:ascii="Times New Roman" w:hAnsi="Times New Roman" w:cs="Times New Roman"/>
                <w:sz w:val="24"/>
                <w:szCs w:val="24"/>
              </w:rPr>
              <w:t>Violent offence</w:t>
            </w:r>
          </w:p>
        </w:tc>
        <w:tc>
          <w:tcPr>
            <w:tcW w:w="0" w:type="auto"/>
          </w:tcPr>
          <w:p w14:paraId="2DC19FBE"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Denial of personal impact of violence</w:t>
            </w:r>
          </w:p>
          <w:p w14:paraId="781A1556"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Denial of others’ rights to choose/agency, Denial of dignity</w:t>
            </w:r>
          </w:p>
        </w:tc>
        <w:tc>
          <w:tcPr>
            <w:tcW w:w="0" w:type="auto"/>
          </w:tcPr>
          <w:p w14:paraId="1BB171DD"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Supportive of others’ violence as a way of problem solving,</w:t>
            </w:r>
          </w:p>
          <w:p w14:paraId="0169FB3D"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Other kinds of abuse – e.g. emotional – that involve minimising others’ dignity (e.g. name calling,) deception.</w:t>
            </w:r>
          </w:p>
          <w:p w14:paraId="59D7FF5E"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Dissociative states</w:t>
            </w:r>
          </w:p>
          <w:p w14:paraId="4E6C996F"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Manic sates (if in the past these states associated with violence)</w:t>
            </w:r>
          </w:p>
          <w:p w14:paraId="374705ED" w14:textId="77777777" w:rsidR="00C94188" w:rsidRPr="00186BFA" w:rsidRDefault="00C94188" w:rsidP="00B55E26">
            <w:pPr>
              <w:spacing w:line="480" w:lineRule="auto"/>
              <w:rPr>
                <w:rFonts w:ascii="Times New Roman" w:hAnsi="Times New Roman" w:cs="Times New Roman"/>
                <w:sz w:val="24"/>
                <w:szCs w:val="24"/>
              </w:rPr>
            </w:pPr>
          </w:p>
        </w:tc>
        <w:tc>
          <w:tcPr>
            <w:tcW w:w="0" w:type="auto"/>
          </w:tcPr>
          <w:p w14:paraId="3ABB1D54"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Challenging others expressing belief in violence as a solution.</w:t>
            </w:r>
          </w:p>
          <w:p w14:paraId="3760FD40"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Expression of anger or distress linked with loss of status in non-violent manner (e.g., making complaints, expressing concerns to authorities in nonviolent manner)</w:t>
            </w:r>
          </w:p>
          <w:p w14:paraId="1EE06302" w14:textId="77777777" w:rsidR="00C94188" w:rsidRPr="00186BFA" w:rsidRDefault="00C94188" w:rsidP="00B55E26">
            <w:pPr>
              <w:spacing w:line="480" w:lineRule="auto"/>
              <w:rPr>
                <w:rFonts w:ascii="Times New Roman" w:hAnsi="Times New Roman" w:cs="Times New Roman"/>
                <w:sz w:val="24"/>
                <w:szCs w:val="24"/>
              </w:rPr>
            </w:pPr>
          </w:p>
        </w:tc>
      </w:tr>
      <w:tr w:rsidR="00C94188" w:rsidRPr="00186BFA" w14:paraId="6B811939" w14:textId="77777777" w:rsidTr="004E7D2D">
        <w:tc>
          <w:tcPr>
            <w:tcW w:w="0" w:type="auto"/>
          </w:tcPr>
          <w:p w14:paraId="23627CEC" w14:textId="77777777" w:rsidR="00C94188" w:rsidRPr="00186BFA" w:rsidRDefault="00C94188" w:rsidP="00B55E26">
            <w:pPr>
              <w:spacing w:line="480" w:lineRule="auto"/>
              <w:jc w:val="both"/>
              <w:rPr>
                <w:rFonts w:ascii="Times New Roman" w:hAnsi="Times New Roman" w:cs="Times New Roman"/>
                <w:sz w:val="24"/>
                <w:szCs w:val="24"/>
              </w:rPr>
            </w:pPr>
            <w:r w:rsidRPr="00186BFA">
              <w:rPr>
                <w:rFonts w:ascii="Times New Roman" w:hAnsi="Times New Roman" w:cs="Times New Roman"/>
                <w:sz w:val="24"/>
                <w:szCs w:val="24"/>
              </w:rPr>
              <w:t>Sexual offending</w:t>
            </w:r>
          </w:p>
        </w:tc>
        <w:tc>
          <w:tcPr>
            <w:tcW w:w="0" w:type="auto"/>
          </w:tcPr>
          <w:p w14:paraId="145F3E2E"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Seeing people in terms of their bodies or parts of their bodies and losing sight of them as feeling people</w:t>
            </w:r>
          </w:p>
          <w:p w14:paraId="24E13963"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 xml:space="preserve">Similar objectification to that </w:t>
            </w:r>
            <w:r w:rsidRPr="00186BFA">
              <w:rPr>
                <w:rFonts w:ascii="Times New Roman" w:hAnsi="Times New Roman" w:cs="Times New Roman"/>
                <w:sz w:val="24"/>
                <w:szCs w:val="24"/>
              </w:rPr>
              <w:lastRenderedPageBreak/>
              <w:t>evident in violent behaviour</w:t>
            </w:r>
          </w:p>
        </w:tc>
        <w:tc>
          <w:tcPr>
            <w:tcW w:w="0" w:type="auto"/>
          </w:tcPr>
          <w:p w14:paraId="6F635A29"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lastRenderedPageBreak/>
              <w:t>Evidence of sexual interests associated with lack of appreciation of other as sentient choosing agent  - in reality or in fantasy.</w:t>
            </w:r>
          </w:p>
          <w:p w14:paraId="5186D6DF"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 xml:space="preserve">Sexual dissociation (linked with trauma </w:t>
            </w:r>
            <w:r w:rsidRPr="00186BFA">
              <w:rPr>
                <w:rFonts w:ascii="Times New Roman" w:hAnsi="Times New Roman" w:cs="Times New Roman"/>
                <w:sz w:val="24"/>
                <w:szCs w:val="24"/>
              </w:rPr>
              <w:lastRenderedPageBreak/>
              <w:t>histories)</w:t>
            </w:r>
          </w:p>
          <w:p w14:paraId="3CEE0C24" w14:textId="77777777" w:rsidR="00C94188" w:rsidRPr="00186BFA" w:rsidRDefault="00C94188" w:rsidP="00B55E26">
            <w:pPr>
              <w:spacing w:line="480" w:lineRule="auto"/>
              <w:rPr>
                <w:rFonts w:ascii="Times New Roman" w:hAnsi="Times New Roman" w:cs="Times New Roman"/>
                <w:sz w:val="24"/>
                <w:szCs w:val="24"/>
              </w:rPr>
            </w:pPr>
          </w:p>
        </w:tc>
        <w:tc>
          <w:tcPr>
            <w:tcW w:w="0" w:type="auto"/>
          </w:tcPr>
          <w:p w14:paraId="1354A6D5" w14:textId="5CB03B41"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lastRenderedPageBreak/>
              <w:t>Health</w:t>
            </w:r>
            <w:r w:rsidR="004E7D2D">
              <w:rPr>
                <w:rFonts w:ascii="Times New Roman" w:hAnsi="Times New Roman" w:cs="Times New Roman"/>
                <w:sz w:val="24"/>
                <w:szCs w:val="24"/>
              </w:rPr>
              <w:t>y</w:t>
            </w:r>
            <w:r w:rsidRPr="00186BFA">
              <w:rPr>
                <w:rFonts w:ascii="Times New Roman" w:hAnsi="Times New Roman" w:cs="Times New Roman"/>
                <w:sz w:val="24"/>
                <w:szCs w:val="24"/>
              </w:rPr>
              <w:t xml:space="preserve"> expression of sexuality.</w:t>
            </w:r>
          </w:p>
          <w:p w14:paraId="3191067B"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Expressing concerns for other.</w:t>
            </w:r>
          </w:p>
          <w:p w14:paraId="23B27301"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Challenging misogynistic behaviour.</w:t>
            </w:r>
          </w:p>
          <w:p w14:paraId="0FF2AA6F"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Awareness of shifts in state and skills in grounding self.</w:t>
            </w:r>
          </w:p>
        </w:tc>
      </w:tr>
      <w:tr w:rsidR="00C94188" w:rsidRPr="00186BFA" w14:paraId="71710591" w14:textId="77777777" w:rsidTr="004E7D2D">
        <w:tc>
          <w:tcPr>
            <w:tcW w:w="0" w:type="auto"/>
          </w:tcPr>
          <w:p w14:paraId="52B182B0" w14:textId="77777777" w:rsidR="00C94188" w:rsidRPr="00186BFA" w:rsidRDefault="00C94188" w:rsidP="00B55E26">
            <w:pPr>
              <w:spacing w:line="480" w:lineRule="auto"/>
              <w:jc w:val="both"/>
              <w:rPr>
                <w:rFonts w:ascii="Times New Roman" w:hAnsi="Times New Roman" w:cs="Times New Roman"/>
                <w:sz w:val="24"/>
                <w:szCs w:val="24"/>
              </w:rPr>
            </w:pPr>
            <w:r w:rsidRPr="00186BFA">
              <w:rPr>
                <w:rFonts w:ascii="Times New Roman" w:hAnsi="Times New Roman" w:cs="Times New Roman"/>
                <w:sz w:val="24"/>
                <w:szCs w:val="24"/>
              </w:rPr>
              <w:t>Theft</w:t>
            </w:r>
          </w:p>
        </w:tc>
        <w:tc>
          <w:tcPr>
            <w:tcW w:w="0" w:type="auto"/>
          </w:tcPr>
          <w:p w14:paraId="7EEF71D3"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Not recognising impact of theft psychologically e.g. distress</w:t>
            </w:r>
          </w:p>
        </w:tc>
        <w:tc>
          <w:tcPr>
            <w:tcW w:w="0" w:type="auto"/>
          </w:tcPr>
          <w:p w14:paraId="42EEAE54"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Failure to recognise distress of others when taking their things, behaviours like queue jumping and not returning borrowed things</w:t>
            </w:r>
          </w:p>
        </w:tc>
        <w:tc>
          <w:tcPr>
            <w:tcW w:w="0" w:type="auto"/>
          </w:tcPr>
          <w:p w14:paraId="59A29DF6" w14:textId="77777777" w:rsidR="00C94188" w:rsidRPr="00186BFA" w:rsidRDefault="00C94188" w:rsidP="00B55E26">
            <w:pPr>
              <w:spacing w:line="480" w:lineRule="auto"/>
              <w:rPr>
                <w:rFonts w:ascii="Times New Roman" w:hAnsi="Times New Roman" w:cs="Times New Roman"/>
                <w:sz w:val="24"/>
                <w:szCs w:val="24"/>
              </w:rPr>
            </w:pPr>
            <w:r w:rsidRPr="00186BFA">
              <w:rPr>
                <w:rFonts w:ascii="Times New Roman" w:hAnsi="Times New Roman" w:cs="Times New Roman"/>
                <w:sz w:val="24"/>
                <w:szCs w:val="24"/>
              </w:rPr>
              <w:t>Showing concern for others property.</w:t>
            </w:r>
          </w:p>
          <w:p w14:paraId="4E92D137" w14:textId="77777777" w:rsidR="00C94188" w:rsidRPr="00186BFA" w:rsidRDefault="00C94188" w:rsidP="00B55E26">
            <w:pPr>
              <w:spacing w:line="480" w:lineRule="auto"/>
              <w:rPr>
                <w:rFonts w:ascii="Times New Roman" w:hAnsi="Times New Roman" w:cs="Times New Roman"/>
                <w:sz w:val="24"/>
                <w:szCs w:val="24"/>
              </w:rPr>
            </w:pPr>
          </w:p>
        </w:tc>
      </w:tr>
    </w:tbl>
    <w:p w14:paraId="17EF7CAC" w14:textId="77777777" w:rsidR="00C94188" w:rsidRDefault="00C94188" w:rsidP="00C94188"/>
    <w:p w14:paraId="598E82A9" w14:textId="77777777" w:rsidR="00C94188" w:rsidRDefault="00C94188" w:rsidP="00C94188"/>
    <w:p w14:paraId="4B3785BB" w14:textId="77777777" w:rsidR="00C94188" w:rsidRDefault="00C94188" w:rsidP="00C94188"/>
    <w:p w14:paraId="2C1225D6" w14:textId="77777777" w:rsidR="00C94188" w:rsidRDefault="00C94188" w:rsidP="00C94188"/>
    <w:p w14:paraId="1DD4EB5E" w14:textId="77777777" w:rsidR="004E7D2D" w:rsidRDefault="004E7D2D" w:rsidP="00C94188"/>
    <w:p w14:paraId="61FF412C" w14:textId="77777777" w:rsidR="004E7D2D" w:rsidRDefault="004E7D2D" w:rsidP="00C94188"/>
    <w:p w14:paraId="612F059A" w14:textId="77777777" w:rsidR="00C94188" w:rsidRDefault="00C94188" w:rsidP="00C94188"/>
    <w:p w14:paraId="0ED0965D" w14:textId="77777777" w:rsidR="00C94188" w:rsidRDefault="00C94188" w:rsidP="00C94188"/>
    <w:p w14:paraId="733D5037" w14:textId="77777777" w:rsidR="00C94188" w:rsidRDefault="00C94188" w:rsidP="00C94188"/>
    <w:p w14:paraId="06674784" w14:textId="77777777" w:rsidR="00C94188" w:rsidRDefault="00C94188" w:rsidP="00C94188"/>
    <w:p w14:paraId="09BBC3F8" w14:textId="77777777" w:rsidR="00C94188" w:rsidRDefault="00C94188" w:rsidP="00C94188"/>
    <w:p w14:paraId="2556E0DB" w14:textId="77777777" w:rsidR="00C94188" w:rsidRDefault="00C94188" w:rsidP="00C94188"/>
    <w:p w14:paraId="4F42407C" w14:textId="77777777" w:rsidR="00C94188" w:rsidRPr="00186BFA" w:rsidRDefault="00C94188" w:rsidP="00C94188">
      <w:pPr>
        <w:spacing w:after="0" w:line="480" w:lineRule="auto"/>
        <w:jc w:val="both"/>
        <w:rPr>
          <w:rFonts w:ascii="Times New Roman" w:hAnsi="Times New Roman" w:cs="Times New Roman"/>
          <w:sz w:val="24"/>
          <w:szCs w:val="24"/>
        </w:rPr>
      </w:pPr>
      <w:r w:rsidRPr="00186BFA">
        <w:rPr>
          <w:rFonts w:ascii="Times New Roman" w:hAnsi="Times New Roman" w:cs="Times New Roman"/>
          <w:sz w:val="24"/>
          <w:szCs w:val="24"/>
        </w:rPr>
        <w:t xml:space="preserve">Table 3 Normal Waking and Trauma Related states of Consciousness </w:t>
      </w:r>
      <w:r>
        <w:rPr>
          <w:rFonts w:ascii="Times New Roman" w:hAnsi="Times New Roman" w:cs="Times New Roman"/>
          <w:sz w:val="24"/>
          <w:szCs w:val="24"/>
        </w:rPr>
        <w:t>(Based on Frewen and Lanius 2015)</w:t>
      </w:r>
    </w:p>
    <w:tbl>
      <w:tblPr>
        <w:tblStyle w:val="TableGrid3"/>
        <w:tblW w:w="0" w:type="auto"/>
        <w:tblInd w:w="-426" w:type="dxa"/>
        <w:tblLook w:val="04A0" w:firstRow="1" w:lastRow="0" w:firstColumn="1" w:lastColumn="0" w:noHBand="0" w:noVBand="1"/>
      </w:tblPr>
      <w:tblGrid>
        <w:gridCol w:w="2260"/>
        <w:gridCol w:w="1605"/>
        <w:gridCol w:w="1779"/>
        <w:gridCol w:w="1878"/>
        <w:gridCol w:w="2412"/>
        <w:gridCol w:w="1127"/>
        <w:gridCol w:w="1361"/>
        <w:gridCol w:w="2178"/>
      </w:tblGrid>
      <w:tr w:rsidR="00C94188" w:rsidRPr="00186BFA" w14:paraId="28465BF9" w14:textId="77777777" w:rsidTr="004E7D2D">
        <w:tc>
          <w:tcPr>
            <w:tcW w:w="0" w:type="auto"/>
            <w:vMerge w:val="restart"/>
            <w:tcBorders>
              <w:top w:val="nil"/>
              <w:left w:val="nil"/>
            </w:tcBorders>
          </w:tcPr>
          <w:p w14:paraId="3BB0A24C" w14:textId="77777777" w:rsidR="00C94188" w:rsidRPr="00186BFA" w:rsidRDefault="00C94188" w:rsidP="004E7D2D">
            <w:pPr>
              <w:spacing w:line="480" w:lineRule="auto"/>
              <w:rPr>
                <w:rFonts w:ascii="Times New Roman" w:hAnsi="Times New Roman" w:cs="Times New Roman"/>
                <w:b/>
                <w:bCs/>
                <w:sz w:val="20"/>
                <w:szCs w:val="20"/>
              </w:rPr>
            </w:pPr>
            <w:bookmarkStart w:id="8" w:name="_Hlk110030576"/>
          </w:p>
        </w:tc>
        <w:tc>
          <w:tcPr>
            <w:tcW w:w="0" w:type="auto"/>
            <w:gridSpan w:val="4"/>
            <w:tcBorders>
              <w:right w:val="single" w:sz="12" w:space="0" w:color="auto"/>
            </w:tcBorders>
          </w:tcPr>
          <w:p w14:paraId="024F21DE"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Domains of consciousness</w:t>
            </w:r>
          </w:p>
        </w:tc>
        <w:tc>
          <w:tcPr>
            <w:tcW w:w="0" w:type="auto"/>
            <w:gridSpan w:val="3"/>
            <w:tcBorders>
              <w:left w:val="single" w:sz="12" w:space="0" w:color="auto"/>
            </w:tcBorders>
          </w:tcPr>
          <w:p w14:paraId="30D2F679"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Correlates and causes</w:t>
            </w:r>
          </w:p>
        </w:tc>
      </w:tr>
      <w:tr w:rsidR="00C94188" w:rsidRPr="00186BFA" w14:paraId="05DB0B02" w14:textId="77777777" w:rsidTr="004E7D2D">
        <w:tc>
          <w:tcPr>
            <w:tcW w:w="0" w:type="auto"/>
            <w:vMerge/>
            <w:tcBorders>
              <w:top w:val="nil"/>
              <w:left w:val="nil"/>
            </w:tcBorders>
          </w:tcPr>
          <w:p w14:paraId="2E432C09" w14:textId="77777777" w:rsidR="00C94188" w:rsidRPr="00186BFA" w:rsidRDefault="00C94188" w:rsidP="004E7D2D">
            <w:pPr>
              <w:spacing w:line="480" w:lineRule="auto"/>
              <w:rPr>
                <w:rFonts w:ascii="Times New Roman" w:hAnsi="Times New Roman" w:cs="Times New Roman"/>
                <w:b/>
                <w:bCs/>
                <w:sz w:val="20"/>
                <w:szCs w:val="20"/>
              </w:rPr>
            </w:pPr>
          </w:p>
        </w:tc>
        <w:tc>
          <w:tcPr>
            <w:tcW w:w="0" w:type="auto"/>
          </w:tcPr>
          <w:p w14:paraId="61FD212C"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Time</w:t>
            </w:r>
          </w:p>
        </w:tc>
        <w:tc>
          <w:tcPr>
            <w:tcW w:w="0" w:type="auto"/>
          </w:tcPr>
          <w:p w14:paraId="46EE6EE6"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Thought</w:t>
            </w:r>
          </w:p>
        </w:tc>
        <w:tc>
          <w:tcPr>
            <w:tcW w:w="0" w:type="auto"/>
          </w:tcPr>
          <w:p w14:paraId="44214632"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Body</w:t>
            </w:r>
          </w:p>
        </w:tc>
        <w:tc>
          <w:tcPr>
            <w:tcW w:w="0" w:type="auto"/>
            <w:tcBorders>
              <w:right w:val="single" w:sz="12" w:space="0" w:color="auto"/>
            </w:tcBorders>
          </w:tcPr>
          <w:p w14:paraId="4B8EC16F"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Emotion</w:t>
            </w:r>
          </w:p>
        </w:tc>
        <w:tc>
          <w:tcPr>
            <w:tcW w:w="0" w:type="auto"/>
            <w:tcBorders>
              <w:left w:val="single" w:sz="12" w:space="0" w:color="auto"/>
            </w:tcBorders>
          </w:tcPr>
          <w:p w14:paraId="3E9F8DED"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 xml:space="preserve">Frequency </w:t>
            </w:r>
          </w:p>
        </w:tc>
        <w:tc>
          <w:tcPr>
            <w:tcW w:w="0" w:type="auto"/>
          </w:tcPr>
          <w:p w14:paraId="0A148555"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Dissociation</w:t>
            </w:r>
          </w:p>
        </w:tc>
        <w:tc>
          <w:tcPr>
            <w:tcW w:w="0" w:type="auto"/>
          </w:tcPr>
          <w:p w14:paraId="504BC540"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Extent of developmental trauma experiences</w:t>
            </w:r>
          </w:p>
        </w:tc>
      </w:tr>
      <w:tr w:rsidR="00C94188" w:rsidRPr="00186BFA" w14:paraId="0DF95B01" w14:textId="77777777" w:rsidTr="004E7D2D">
        <w:tc>
          <w:tcPr>
            <w:tcW w:w="0" w:type="auto"/>
          </w:tcPr>
          <w:p w14:paraId="3F420EA3"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Normal Waking Consciousness</w:t>
            </w:r>
          </w:p>
        </w:tc>
        <w:tc>
          <w:tcPr>
            <w:tcW w:w="0" w:type="auto"/>
          </w:tcPr>
          <w:p w14:paraId="643864EB"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Intrusive recall,</w:t>
            </w:r>
          </w:p>
          <w:p w14:paraId="6284862D"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Reminder distress</w:t>
            </w:r>
          </w:p>
        </w:tc>
        <w:tc>
          <w:tcPr>
            <w:tcW w:w="0" w:type="auto"/>
          </w:tcPr>
          <w:p w14:paraId="111C6164"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Negative Self-Other-Referential thinking</w:t>
            </w:r>
          </w:p>
        </w:tc>
        <w:tc>
          <w:tcPr>
            <w:tcW w:w="0" w:type="auto"/>
          </w:tcPr>
          <w:p w14:paraId="08D0E22B"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Physiological Hyperarousal</w:t>
            </w:r>
          </w:p>
        </w:tc>
        <w:tc>
          <w:tcPr>
            <w:tcW w:w="0" w:type="auto"/>
            <w:tcBorders>
              <w:right w:val="single" w:sz="12" w:space="0" w:color="auto"/>
            </w:tcBorders>
          </w:tcPr>
          <w:p w14:paraId="50813EDF"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 xml:space="preserve">General negative affect </w:t>
            </w:r>
          </w:p>
        </w:tc>
        <w:tc>
          <w:tcPr>
            <w:tcW w:w="0" w:type="auto"/>
            <w:tcBorders>
              <w:left w:val="single" w:sz="12" w:space="0" w:color="auto"/>
            </w:tcBorders>
          </w:tcPr>
          <w:p w14:paraId="0955D425"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Frequent</w:t>
            </w:r>
          </w:p>
        </w:tc>
        <w:tc>
          <w:tcPr>
            <w:tcW w:w="0" w:type="auto"/>
          </w:tcPr>
          <w:p w14:paraId="3CB84ED5"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 xml:space="preserve">Less dissociative </w:t>
            </w:r>
          </w:p>
        </w:tc>
        <w:tc>
          <w:tcPr>
            <w:tcW w:w="0" w:type="auto"/>
          </w:tcPr>
          <w:p w14:paraId="05B50E7C"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Lower levels of developmental trauma</w:t>
            </w:r>
          </w:p>
        </w:tc>
      </w:tr>
      <w:tr w:rsidR="00C94188" w:rsidRPr="00186BFA" w14:paraId="76A930F0" w14:textId="77777777" w:rsidTr="004E7D2D">
        <w:tc>
          <w:tcPr>
            <w:tcW w:w="0" w:type="auto"/>
          </w:tcPr>
          <w:p w14:paraId="3224F26E" w14:textId="77777777" w:rsidR="00C94188" w:rsidRPr="00186BFA" w:rsidRDefault="00C94188" w:rsidP="004E7D2D">
            <w:pPr>
              <w:spacing w:line="480" w:lineRule="auto"/>
              <w:rPr>
                <w:rFonts w:ascii="Times New Roman" w:hAnsi="Times New Roman" w:cs="Times New Roman"/>
                <w:b/>
                <w:bCs/>
                <w:sz w:val="20"/>
                <w:szCs w:val="20"/>
              </w:rPr>
            </w:pPr>
            <w:r w:rsidRPr="00186BFA">
              <w:rPr>
                <w:rFonts w:ascii="Times New Roman" w:hAnsi="Times New Roman" w:cs="Times New Roman"/>
                <w:b/>
                <w:bCs/>
                <w:sz w:val="20"/>
                <w:szCs w:val="20"/>
              </w:rPr>
              <w:t>Trauma Related Altered States of Consciousness</w:t>
            </w:r>
          </w:p>
        </w:tc>
        <w:tc>
          <w:tcPr>
            <w:tcW w:w="0" w:type="auto"/>
          </w:tcPr>
          <w:p w14:paraId="4E754139" w14:textId="77777777" w:rsidR="00C94188"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Flashbacks,</w:t>
            </w:r>
          </w:p>
          <w:p w14:paraId="03540AB1"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Reliving, Fragmentation</w:t>
            </w:r>
          </w:p>
        </w:tc>
        <w:tc>
          <w:tcPr>
            <w:tcW w:w="0" w:type="auto"/>
          </w:tcPr>
          <w:p w14:paraId="4A2AD9C1"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Voice hearing</w:t>
            </w:r>
          </w:p>
        </w:tc>
        <w:tc>
          <w:tcPr>
            <w:tcW w:w="0" w:type="auto"/>
          </w:tcPr>
          <w:p w14:paraId="68F09675"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Depersonalisation</w:t>
            </w:r>
          </w:p>
        </w:tc>
        <w:tc>
          <w:tcPr>
            <w:tcW w:w="0" w:type="auto"/>
            <w:tcBorders>
              <w:right w:val="single" w:sz="12" w:space="0" w:color="auto"/>
            </w:tcBorders>
          </w:tcPr>
          <w:p w14:paraId="70C8F313"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Emotional numbing, compartmentalised emotion</w:t>
            </w:r>
          </w:p>
        </w:tc>
        <w:tc>
          <w:tcPr>
            <w:tcW w:w="0" w:type="auto"/>
            <w:tcBorders>
              <w:left w:val="single" w:sz="12" w:space="0" w:color="auto"/>
            </w:tcBorders>
          </w:tcPr>
          <w:p w14:paraId="6822014F"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Infrequent</w:t>
            </w:r>
          </w:p>
        </w:tc>
        <w:tc>
          <w:tcPr>
            <w:tcW w:w="0" w:type="auto"/>
          </w:tcPr>
          <w:p w14:paraId="7B9912A1" w14:textId="77777777"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More dissociative</w:t>
            </w:r>
          </w:p>
        </w:tc>
        <w:tc>
          <w:tcPr>
            <w:tcW w:w="0" w:type="auto"/>
          </w:tcPr>
          <w:p w14:paraId="3A6CB003" w14:textId="6E810B0D" w:rsidR="00C94188" w:rsidRPr="00186BFA" w:rsidRDefault="00C94188" w:rsidP="004E7D2D">
            <w:pPr>
              <w:spacing w:line="480" w:lineRule="auto"/>
              <w:rPr>
                <w:rFonts w:ascii="Times New Roman" w:hAnsi="Times New Roman" w:cs="Times New Roman"/>
                <w:sz w:val="20"/>
                <w:szCs w:val="20"/>
              </w:rPr>
            </w:pPr>
            <w:r w:rsidRPr="00186BFA">
              <w:rPr>
                <w:rFonts w:ascii="Times New Roman" w:hAnsi="Times New Roman" w:cs="Times New Roman"/>
                <w:sz w:val="20"/>
                <w:szCs w:val="20"/>
              </w:rPr>
              <w:t>High levels of repeated developmental trauma</w:t>
            </w:r>
          </w:p>
        </w:tc>
      </w:tr>
      <w:bookmarkEnd w:id="8"/>
    </w:tbl>
    <w:p w14:paraId="53C75CD3" w14:textId="77777777" w:rsidR="00C94188" w:rsidRPr="00186BFA" w:rsidRDefault="00C94188" w:rsidP="00C94188">
      <w:pPr>
        <w:spacing w:after="0" w:line="480" w:lineRule="auto"/>
        <w:jc w:val="both"/>
        <w:rPr>
          <w:rFonts w:ascii="Times New Roman" w:hAnsi="Times New Roman" w:cs="Times New Roman"/>
          <w:sz w:val="24"/>
          <w:szCs w:val="24"/>
        </w:rPr>
      </w:pPr>
    </w:p>
    <w:p w14:paraId="2240EB63" w14:textId="77777777" w:rsidR="00C94188" w:rsidRPr="00186BFA" w:rsidRDefault="00C94188" w:rsidP="00C94188">
      <w:pPr>
        <w:spacing w:after="0" w:line="480" w:lineRule="auto"/>
        <w:jc w:val="both"/>
        <w:rPr>
          <w:rFonts w:ascii="Times New Roman" w:hAnsi="Times New Roman" w:cs="Times New Roman"/>
          <w:sz w:val="24"/>
          <w:szCs w:val="24"/>
        </w:rPr>
      </w:pPr>
    </w:p>
    <w:p w14:paraId="2F92FB8C" w14:textId="77777777" w:rsidR="00C94188" w:rsidRPr="00186BFA" w:rsidRDefault="00C94188" w:rsidP="00C94188">
      <w:pPr>
        <w:spacing w:after="0" w:line="480" w:lineRule="auto"/>
        <w:jc w:val="both"/>
        <w:rPr>
          <w:rFonts w:ascii="Times New Roman" w:hAnsi="Times New Roman" w:cs="Times New Roman"/>
          <w:sz w:val="24"/>
          <w:szCs w:val="24"/>
        </w:rPr>
      </w:pPr>
    </w:p>
    <w:p w14:paraId="34C907BF" w14:textId="77777777" w:rsidR="00C94188" w:rsidRDefault="00C94188" w:rsidP="00C94188">
      <w:pPr>
        <w:spacing w:after="0" w:line="480" w:lineRule="auto"/>
        <w:jc w:val="both"/>
        <w:rPr>
          <w:rFonts w:ascii="Times New Roman" w:hAnsi="Times New Roman" w:cs="Times New Roman"/>
          <w:sz w:val="24"/>
          <w:szCs w:val="24"/>
        </w:rPr>
      </w:pPr>
    </w:p>
    <w:p w14:paraId="6E76DCC6" w14:textId="77777777" w:rsidR="00AD5A9D" w:rsidRDefault="00AD5A9D" w:rsidP="00C94188">
      <w:pPr>
        <w:spacing w:after="0" w:line="480" w:lineRule="auto"/>
        <w:jc w:val="both"/>
        <w:rPr>
          <w:rFonts w:ascii="Times New Roman" w:hAnsi="Times New Roman" w:cs="Times New Roman"/>
          <w:sz w:val="24"/>
          <w:szCs w:val="24"/>
        </w:rPr>
      </w:pPr>
    </w:p>
    <w:p w14:paraId="6A80B412" w14:textId="77777777" w:rsidR="00AD5A9D" w:rsidRDefault="00AD5A9D" w:rsidP="00C94188">
      <w:pPr>
        <w:spacing w:after="0" w:line="480" w:lineRule="auto"/>
        <w:jc w:val="both"/>
        <w:rPr>
          <w:rFonts w:ascii="Times New Roman" w:hAnsi="Times New Roman" w:cs="Times New Roman"/>
          <w:sz w:val="24"/>
          <w:szCs w:val="24"/>
        </w:rPr>
      </w:pPr>
    </w:p>
    <w:p w14:paraId="55B6C4B8" w14:textId="77777777" w:rsidR="00C94188" w:rsidRDefault="00C94188" w:rsidP="00C94188">
      <w:pPr>
        <w:spacing w:after="0" w:line="480" w:lineRule="auto"/>
        <w:jc w:val="both"/>
        <w:rPr>
          <w:rFonts w:ascii="Times New Roman" w:hAnsi="Times New Roman" w:cs="Times New Roman"/>
          <w:sz w:val="24"/>
          <w:szCs w:val="24"/>
        </w:rPr>
      </w:pPr>
    </w:p>
    <w:p w14:paraId="70C1835B" w14:textId="77777777" w:rsidR="00C94188" w:rsidRPr="00186BFA" w:rsidRDefault="00C94188" w:rsidP="00C94188">
      <w:pPr>
        <w:spacing w:after="0" w:line="480" w:lineRule="auto"/>
        <w:jc w:val="both"/>
        <w:rPr>
          <w:rFonts w:ascii="Times New Roman" w:hAnsi="Times New Roman" w:cs="Times New Roman"/>
          <w:sz w:val="24"/>
          <w:szCs w:val="24"/>
        </w:rPr>
      </w:pPr>
    </w:p>
    <w:p w14:paraId="1F3AF4B8" w14:textId="77777777" w:rsidR="00C94188" w:rsidRPr="00186BFA" w:rsidRDefault="00C94188" w:rsidP="00C94188">
      <w:pPr>
        <w:spacing w:after="0" w:line="480" w:lineRule="auto"/>
        <w:jc w:val="both"/>
        <w:rPr>
          <w:rFonts w:ascii="Times New Roman" w:hAnsi="Times New Roman" w:cs="Times New Roman"/>
          <w:sz w:val="24"/>
          <w:szCs w:val="24"/>
        </w:rPr>
      </w:pPr>
      <w:r w:rsidRPr="00186BFA">
        <w:rPr>
          <w:rFonts w:ascii="Times New Roman" w:hAnsi="Times New Roman" w:cs="Times New Roman"/>
          <w:sz w:val="24"/>
          <w:szCs w:val="24"/>
        </w:rPr>
        <w:t>Table 4 States of consciousness and relationship to the world and to others</w:t>
      </w:r>
    </w:p>
    <w:tbl>
      <w:tblPr>
        <w:tblStyle w:val="TableGrid4"/>
        <w:tblW w:w="0" w:type="auto"/>
        <w:tblInd w:w="-176" w:type="dxa"/>
        <w:tblLook w:val="04A0" w:firstRow="1" w:lastRow="0" w:firstColumn="1" w:lastColumn="0" w:noHBand="0" w:noVBand="1"/>
      </w:tblPr>
      <w:tblGrid>
        <w:gridCol w:w="197"/>
        <w:gridCol w:w="1487"/>
        <w:gridCol w:w="2603"/>
        <w:gridCol w:w="3119"/>
      </w:tblGrid>
      <w:tr w:rsidR="00C94188" w:rsidRPr="00186BFA" w14:paraId="16BAC6C3" w14:textId="77777777" w:rsidTr="00B55E26">
        <w:trPr>
          <w:gridBefore w:val="1"/>
          <w:wBefore w:w="197" w:type="dxa"/>
        </w:trPr>
        <w:tc>
          <w:tcPr>
            <w:tcW w:w="1487" w:type="dxa"/>
            <w:vMerge w:val="restart"/>
            <w:tcBorders>
              <w:top w:val="nil"/>
              <w:left w:val="nil"/>
            </w:tcBorders>
          </w:tcPr>
          <w:p w14:paraId="33CAF184" w14:textId="77777777" w:rsidR="00C94188" w:rsidRPr="00186BFA" w:rsidRDefault="00C94188" w:rsidP="00B55E26">
            <w:pPr>
              <w:spacing w:line="480" w:lineRule="auto"/>
              <w:jc w:val="both"/>
              <w:rPr>
                <w:rFonts w:ascii="Times New Roman" w:hAnsi="Times New Roman" w:cs="Times New Roman"/>
                <w:b/>
                <w:bCs/>
              </w:rPr>
            </w:pPr>
          </w:p>
        </w:tc>
        <w:tc>
          <w:tcPr>
            <w:tcW w:w="5722" w:type="dxa"/>
            <w:gridSpan w:val="2"/>
            <w:tcBorders>
              <w:right w:val="single" w:sz="4" w:space="0" w:color="auto"/>
            </w:tcBorders>
          </w:tcPr>
          <w:p w14:paraId="0BA0110D" w14:textId="77777777" w:rsidR="00C94188" w:rsidRPr="00186BFA" w:rsidRDefault="00C94188" w:rsidP="00B55E26">
            <w:pPr>
              <w:spacing w:line="480" w:lineRule="auto"/>
              <w:jc w:val="both"/>
              <w:rPr>
                <w:rFonts w:ascii="Times New Roman" w:hAnsi="Times New Roman" w:cs="Times New Roman"/>
                <w:b/>
                <w:bCs/>
              </w:rPr>
            </w:pPr>
            <w:r w:rsidRPr="00186BFA">
              <w:rPr>
                <w:rFonts w:ascii="Times New Roman" w:hAnsi="Times New Roman" w:cs="Times New Roman"/>
                <w:b/>
                <w:bCs/>
              </w:rPr>
              <w:t>Domains of consciousness</w:t>
            </w:r>
          </w:p>
        </w:tc>
      </w:tr>
      <w:tr w:rsidR="00C94188" w:rsidRPr="00186BFA" w14:paraId="55689915" w14:textId="77777777" w:rsidTr="00B55E26">
        <w:trPr>
          <w:gridBefore w:val="1"/>
          <w:wBefore w:w="197" w:type="dxa"/>
        </w:trPr>
        <w:tc>
          <w:tcPr>
            <w:tcW w:w="1487" w:type="dxa"/>
            <w:vMerge/>
            <w:tcBorders>
              <w:top w:val="nil"/>
              <w:left w:val="nil"/>
            </w:tcBorders>
          </w:tcPr>
          <w:p w14:paraId="1667F2AC" w14:textId="77777777" w:rsidR="00C94188" w:rsidRPr="00186BFA" w:rsidRDefault="00C94188" w:rsidP="00B55E26">
            <w:pPr>
              <w:spacing w:line="480" w:lineRule="auto"/>
              <w:jc w:val="both"/>
              <w:rPr>
                <w:rFonts w:ascii="Times New Roman" w:hAnsi="Times New Roman" w:cs="Times New Roman"/>
                <w:b/>
                <w:bCs/>
              </w:rPr>
            </w:pPr>
          </w:p>
        </w:tc>
        <w:tc>
          <w:tcPr>
            <w:tcW w:w="2603" w:type="dxa"/>
          </w:tcPr>
          <w:p w14:paraId="2CD55D11" w14:textId="77777777" w:rsidR="00C94188" w:rsidRPr="00186BFA" w:rsidRDefault="00C94188" w:rsidP="00B55E26">
            <w:pPr>
              <w:spacing w:line="480" w:lineRule="auto"/>
              <w:jc w:val="both"/>
              <w:rPr>
                <w:rFonts w:ascii="Times New Roman" w:hAnsi="Times New Roman" w:cs="Times New Roman"/>
                <w:b/>
                <w:bCs/>
              </w:rPr>
            </w:pPr>
            <w:r w:rsidRPr="00186BFA">
              <w:rPr>
                <w:rFonts w:ascii="Times New Roman" w:hAnsi="Times New Roman" w:cs="Times New Roman"/>
                <w:b/>
                <w:bCs/>
              </w:rPr>
              <w:t>Relationship to world</w:t>
            </w:r>
          </w:p>
        </w:tc>
        <w:tc>
          <w:tcPr>
            <w:tcW w:w="3119" w:type="dxa"/>
          </w:tcPr>
          <w:p w14:paraId="106031F1" w14:textId="77777777" w:rsidR="00C94188" w:rsidRPr="00186BFA" w:rsidRDefault="00C94188" w:rsidP="00B55E26">
            <w:pPr>
              <w:spacing w:line="480" w:lineRule="auto"/>
              <w:rPr>
                <w:rFonts w:ascii="Times New Roman" w:hAnsi="Times New Roman" w:cs="Times New Roman"/>
                <w:b/>
                <w:bCs/>
              </w:rPr>
            </w:pPr>
            <w:r w:rsidRPr="00186BFA">
              <w:rPr>
                <w:rFonts w:ascii="Times New Roman" w:hAnsi="Times New Roman" w:cs="Times New Roman"/>
                <w:b/>
                <w:bCs/>
              </w:rPr>
              <w:t>Relation to others</w:t>
            </w:r>
          </w:p>
        </w:tc>
      </w:tr>
      <w:tr w:rsidR="00C94188" w:rsidRPr="00186BFA" w14:paraId="48A825BC" w14:textId="77777777" w:rsidTr="00B55E26">
        <w:tc>
          <w:tcPr>
            <w:tcW w:w="1684" w:type="dxa"/>
            <w:gridSpan w:val="2"/>
          </w:tcPr>
          <w:p w14:paraId="28C58CC1" w14:textId="77777777" w:rsidR="00C94188" w:rsidRPr="00186BFA" w:rsidRDefault="00C94188" w:rsidP="00C94188">
            <w:pPr>
              <w:spacing w:line="480" w:lineRule="auto"/>
              <w:rPr>
                <w:rFonts w:ascii="Times New Roman" w:hAnsi="Times New Roman" w:cs="Times New Roman"/>
                <w:b/>
                <w:bCs/>
              </w:rPr>
            </w:pPr>
            <w:r w:rsidRPr="00186BFA">
              <w:rPr>
                <w:rFonts w:ascii="Times New Roman" w:hAnsi="Times New Roman" w:cs="Times New Roman"/>
                <w:b/>
                <w:bCs/>
              </w:rPr>
              <w:t>Normal Waking Consciousness</w:t>
            </w:r>
          </w:p>
        </w:tc>
        <w:tc>
          <w:tcPr>
            <w:tcW w:w="2603" w:type="dxa"/>
          </w:tcPr>
          <w:p w14:paraId="3DB57E96"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Aware of and responsive to world</w:t>
            </w:r>
          </w:p>
          <w:p w14:paraId="76C61C5A" w14:textId="77777777" w:rsidR="00C94188" w:rsidRPr="00186BFA" w:rsidRDefault="00C94188" w:rsidP="00C94188">
            <w:pPr>
              <w:spacing w:line="480" w:lineRule="auto"/>
              <w:rPr>
                <w:rFonts w:ascii="Times New Roman" w:hAnsi="Times New Roman" w:cs="Times New Roman"/>
              </w:rPr>
            </w:pPr>
          </w:p>
        </w:tc>
        <w:tc>
          <w:tcPr>
            <w:tcW w:w="3119" w:type="dxa"/>
          </w:tcPr>
          <w:p w14:paraId="293A9D10"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Attend and care about others mental states</w:t>
            </w:r>
          </w:p>
        </w:tc>
      </w:tr>
      <w:tr w:rsidR="00C94188" w:rsidRPr="00186BFA" w14:paraId="21162F92" w14:textId="77777777" w:rsidTr="00B55E26">
        <w:tc>
          <w:tcPr>
            <w:tcW w:w="1684" w:type="dxa"/>
            <w:gridSpan w:val="2"/>
          </w:tcPr>
          <w:p w14:paraId="75BC7C9A" w14:textId="77777777" w:rsidR="00C94188" w:rsidRPr="00186BFA" w:rsidRDefault="00C94188" w:rsidP="00C94188">
            <w:pPr>
              <w:spacing w:line="480" w:lineRule="auto"/>
              <w:rPr>
                <w:rFonts w:ascii="Times New Roman" w:hAnsi="Times New Roman" w:cs="Times New Roman"/>
                <w:b/>
                <w:bCs/>
              </w:rPr>
            </w:pPr>
            <w:r w:rsidRPr="00186BFA">
              <w:rPr>
                <w:rFonts w:ascii="Times New Roman" w:hAnsi="Times New Roman" w:cs="Times New Roman"/>
                <w:b/>
                <w:bCs/>
              </w:rPr>
              <w:t>Trauma Related Altered States of Consciousness</w:t>
            </w:r>
          </w:p>
        </w:tc>
        <w:tc>
          <w:tcPr>
            <w:tcW w:w="2603" w:type="dxa"/>
          </w:tcPr>
          <w:p w14:paraId="5B0521F2"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Detached, distracted, ‘in a bubble’, or hypervigilant,</w:t>
            </w:r>
          </w:p>
          <w:p w14:paraId="6EF42072"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Anticipating attack</w:t>
            </w:r>
          </w:p>
          <w:p w14:paraId="268DA5F5"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Profound sense of the world being unsafe</w:t>
            </w:r>
          </w:p>
        </w:tc>
        <w:tc>
          <w:tcPr>
            <w:tcW w:w="3119" w:type="dxa"/>
          </w:tcPr>
          <w:p w14:paraId="23247B40"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Objectification of others,</w:t>
            </w:r>
          </w:p>
          <w:p w14:paraId="49991885"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Unfeeling, not caring or</w:t>
            </w:r>
          </w:p>
          <w:p w14:paraId="114E9118" w14:textId="23310A08"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 xml:space="preserve">Demonising, pleading </w:t>
            </w:r>
            <w:r w:rsidR="004E7D2D" w:rsidRPr="00186BFA">
              <w:rPr>
                <w:rFonts w:ascii="Times New Roman" w:hAnsi="Times New Roman" w:cs="Times New Roman"/>
              </w:rPr>
              <w:t>desperation.</w:t>
            </w:r>
          </w:p>
          <w:p w14:paraId="0E20F2FB" w14:textId="77777777" w:rsidR="00C94188" w:rsidRPr="00186BFA" w:rsidRDefault="00C94188" w:rsidP="00C94188">
            <w:pPr>
              <w:spacing w:line="480" w:lineRule="auto"/>
              <w:rPr>
                <w:rFonts w:ascii="Times New Roman" w:hAnsi="Times New Roman" w:cs="Times New Roman"/>
              </w:rPr>
            </w:pPr>
            <w:r w:rsidRPr="00186BFA">
              <w:rPr>
                <w:rFonts w:ascii="Times New Roman" w:hAnsi="Times New Roman" w:cs="Times New Roman"/>
              </w:rPr>
              <w:t>Or deeply preoccupied with alleviating distress and looking after other</w:t>
            </w:r>
          </w:p>
        </w:tc>
      </w:tr>
    </w:tbl>
    <w:p w14:paraId="6B2BCA34" w14:textId="77777777" w:rsidR="00C94188" w:rsidRDefault="00C94188" w:rsidP="00C94188"/>
    <w:p w14:paraId="09F928C0" w14:textId="77777777" w:rsidR="00C94188" w:rsidRDefault="00C94188" w:rsidP="00C94188"/>
    <w:p w14:paraId="369D0AF8" w14:textId="77777777" w:rsidR="00C94188" w:rsidRDefault="00C94188" w:rsidP="00C94188"/>
    <w:p w14:paraId="41BA8EEE" w14:textId="77777777" w:rsidR="00C94188" w:rsidRDefault="00C94188" w:rsidP="00C94188">
      <w:pPr>
        <w:spacing w:after="0" w:line="480" w:lineRule="auto"/>
        <w:jc w:val="both"/>
        <w:rPr>
          <w:rFonts w:ascii="Times New Roman" w:hAnsi="Times New Roman" w:cs="Times New Roman"/>
          <w:sz w:val="24"/>
          <w:szCs w:val="24"/>
        </w:rPr>
      </w:pPr>
    </w:p>
    <w:p w14:paraId="05C9A5C5" w14:textId="77777777" w:rsidR="00D57C29" w:rsidRDefault="00D57C29" w:rsidP="00C94188">
      <w:pPr>
        <w:spacing w:after="0" w:line="480" w:lineRule="auto"/>
        <w:jc w:val="both"/>
        <w:rPr>
          <w:rFonts w:ascii="Times New Roman" w:hAnsi="Times New Roman" w:cs="Times New Roman"/>
          <w:sz w:val="24"/>
          <w:szCs w:val="24"/>
        </w:rPr>
      </w:pPr>
    </w:p>
    <w:p w14:paraId="2D0A1B33" w14:textId="77777777" w:rsidR="00C94188" w:rsidRDefault="00C94188" w:rsidP="00C94188">
      <w:pPr>
        <w:spacing w:after="0" w:line="480" w:lineRule="auto"/>
        <w:jc w:val="both"/>
        <w:rPr>
          <w:rFonts w:ascii="Times New Roman" w:hAnsi="Times New Roman" w:cs="Times New Roman"/>
          <w:sz w:val="24"/>
          <w:szCs w:val="24"/>
        </w:rPr>
      </w:pPr>
    </w:p>
    <w:p w14:paraId="77C24C17" w14:textId="77777777" w:rsidR="00C94188" w:rsidRPr="00186BFA" w:rsidRDefault="00C94188" w:rsidP="00C94188">
      <w:pPr>
        <w:spacing w:after="0" w:line="480" w:lineRule="auto"/>
        <w:jc w:val="both"/>
        <w:rPr>
          <w:rFonts w:ascii="Times New Roman" w:hAnsi="Times New Roman" w:cs="Times New Roman"/>
          <w:sz w:val="24"/>
          <w:szCs w:val="24"/>
        </w:rPr>
      </w:pPr>
      <w:r w:rsidRPr="00186BFA">
        <w:rPr>
          <w:rFonts w:ascii="Times New Roman" w:hAnsi="Times New Roman" w:cs="Times New Roman"/>
          <w:sz w:val="24"/>
          <w:szCs w:val="24"/>
        </w:rPr>
        <w:t>Table 5 State transition probability matrix</w:t>
      </w:r>
    </w:p>
    <w:p w14:paraId="73EE0304" w14:textId="77777777" w:rsidR="00C94188" w:rsidRPr="00186BFA" w:rsidRDefault="00C94188" w:rsidP="00C94188">
      <w:pPr>
        <w:spacing w:after="0" w:line="480" w:lineRule="auto"/>
        <w:jc w:val="both"/>
        <w:rPr>
          <w:rFonts w:ascii="Times New Roman" w:hAnsi="Times New Roman" w:cs="Times New Roman"/>
          <w:sz w:val="24"/>
          <w:szCs w:val="24"/>
        </w:rPr>
      </w:pPr>
      <w:r w:rsidRPr="00186BFA">
        <w:rPr>
          <w:rFonts w:ascii="Times New Roman" w:hAnsi="Times New Roman" w:cs="Times New Roman"/>
          <w:sz w:val="24"/>
          <w:szCs w:val="24"/>
        </w:rPr>
        <w:lastRenderedPageBreak/>
        <w:t>Percentage figure indicates the percentage of occasions that the prior state shifts into the follow-on state.</w:t>
      </w:r>
    </w:p>
    <w:tbl>
      <w:tblPr>
        <w:tblStyle w:val="TableGrid5"/>
        <w:tblpPr w:leftFromText="180" w:rightFromText="180" w:vertAnchor="page" w:horzAnchor="page" w:tblpX="826" w:tblpY="2476"/>
        <w:tblW w:w="11908" w:type="dxa"/>
        <w:tblLook w:val="04A0" w:firstRow="1" w:lastRow="0" w:firstColumn="1" w:lastColumn="0" w:noHBand="0" w:noVBand="1"/>
      </w:tblPr>
      <w:tblGrid>
        <w:gridCol w:w="6119"/>
        <w:gridCol w:w="1059"/>
        <w:gridCol w:w="1438"/>
        <w:gridCol w:w="1402"/>
        <w:gridCol w:w="1890"/>
      </w:tblGrid>
      <w:tr w:rsidR="00C94188" w:rsidRPr="00186BFA" w14:paraId="3203C492" w14:textId="77777777" w:rsidTr="00B55E26">
        <w:trPr>
          <w:trHeight w:val="557"/>
        </w:trPr>
        <w:tc>
          <w:tcPr>
            <w:tcW w:w="6119" w:type="dxa"/>
            <w:vMerge w:val="restart"/>
            <w:tcBorders>
              <w:top w:val="nil"/>
              <w:left w:val="nil"/>
            </w:tcBorders>
          </w:tcPr>
          <w:p w14:paraId="0CF6A99E" w14:textId="77777777" w:rsidR="00C94188" w:rsidRPr="00186BFA" w:rsidRDefault="00C94188" w:rsidP="00B55E26">
            <w:pPr>
              <w:spacing w:line="480" w:lineRule="auto"/>
              <w:jc w:val="both"/>
              <w:rPr>
                <w:rFonts w:ascii="Times New Roman" w:hAnsi="Times New Roman" w:cs="Times New Roman"/>
              </w:rPr>
            </w:pPr>
          </w:p>
          <w:p w14:paraId="6DD5BAEF" w14:textId="77777777" w:rsidR="00C94188" w:rsidRPr="00186BFA" w:rsidRDefault="00C94188" w:rsidP="00B55E26">
            <w:pPr>
              <w:spacing w:line="480" w:lineRule="auto"/>
              <w:jc w:val="both"/>
              <w:rPr>
                <w:rFonts w:ascii="Times New Roman" w:hAnsi="Times New Roman" w:cs="Times New Roman"/>
              </w:rPr>
            </w:pPr>
          </w:p>
          <w:p w14:paraId="3B7146EE" w14:textId="77777777" w:rsidR="00C94188" w:rsidRPr="00186BFA" w:rsidRDefault="00C94188" w:rsidP="00B55E26">
            <w:pPr>
              <w:spacing w:line="480" w:lineRule="auto"/>
              <w:jc w:val="both"/>
              <w:rPr>
                <w:rFonts w:ascii="Times New Roman" w:hAnsi="Times New Roman" w:cs="Times New Roman"/>
              </w:rPr>
            </w:pPr>
          </w:p>
          <w:p w14:paraId="03BAE5B7" w14:textId="77777777" w:rsidR="00C94188" w:rsidRPr="00186BFA" w:rsidRDefault="00C94188" w:rsidP="00B55E26">
            <w:pPr>
              <w:spacing w:line="480" w:lineRule="auto"/>
              <w:jc w:val="both"/>
              <w:rPr>
                <w:rFonts w:ascii="Times New Roman" w:hAnsi="Times New Roman" w:cs="Times New Roman"/>
              </w:rPr>
            </w:pPr>
          </w:p>
          <w:p w14:paraId="340B5B5F" w14:textId="77777777" w:rsidR="00C94188" w:rsidRPr="00186BFA" w:rsidRDefault="00C94188" w:rsidP="00B55E26">
            <w:pPr>
              <w:spacing w:line="480" w:lineRule="auto"/>
              <w:jc w:val="both"/>
              <w:rPr>
                <w:rFonts w:ascii="Times New Roman" w:hAnsi="Times New Roman" w:cs="Times New Roman"/>
              </w:rPr>
            </w:pPr>
          </w:p>
          <w:p w14:paraId="32BD26B3" w14:textId="77777777" w:rsidR="00C94188" w:rsidRPr="00186BFA" w:rsidRDefault="00C94188" w:rsidP="00B55E26">
            <w:pPr>
              <w:spacing w:line="480" w:lineRule="auto"/>
              <w:jc w:val="both"/>
              <w:rPr>
                <w:rFonts w:ascii="Times New Roman" w:hAnsi="Times New Roman" w:cs="Times New Roman"/>
              </w:rPr>
            </w:pPr>
          </w:p>
        </w:tc>
        <w:tc>
          <w:tcPr>
            <w:tcW w:w="5789" w:type="dxa"/>
            <w:gridSpan w:val="4"/>
          </w:tcPr>
          <w:p w14:paraId="1D827D0B" w14:textId="77777777" w:rsidR="00C94188" w:rsidRPr="00186BFA" w:rsidRDefault="00C94188" w:rsidP="00B55E26">
            <w:pPr>
              <w:spacing w:line="480" w:lineRule="auto"/>
              <w:rPr>
                <w:rFonts w:ascii="Times New Roman" w:hAnsi="Times New Roman" w:cs="Times New Roman"/>
                <w:b/>
                <w:bCs/>
              </w:rPr>
            </w:pPr>
            <w:r w:rsidRPr="00186BFA">
              <w:rPr>
                <w:rFonts w:ascii="Times New Roman" w:hAnsi="Times New Roman" w:cs="Times New Roman"/>
                <w:b/>
                <w:bCs/>
              </w:rPr>
              <w:t xml:space="preserve"> Prior state (t1)</w:t>
            </w:r>
          </w:p>
        </w:tc>
      </w:tr>
      <w:tr w:rsidR="00C94188" w:rsidRPr="00186BFA" w14:paraId="7079622D" w14:textId="77777777" w:rsidTr="00B55E26">
        <w:trPr>
          <w:trHeight w:val="1176"/>
        </w:trPr>
        <w:tc>
          <w:tcPr>
            <w:tcW w:w="6119" w:type="dxa"/>
            <w:vMerge/>
            <w:tcBorders>
              <w:top w:val="nil"/>
              <w:left w:val="nil"/>
            </w:tcBorders>
          </w:tcPr>
          <w:p w14:paraId="5598EA02" w14:textId="77777777" w:rsidR="00C94188" w:rsidRPr="00186BFA" w:rsidRDefault="00C94188" w:rsidP="00B55E26">
            <w:pPr>
              <w:spacing w:line="480" w:lineRule="auto"/>
              <w:jc w:val="both"/>
              <w:rPr>
                <w:rFonts w:ascii="Times New Roman" w:hAnsi="Times New Roman" w:cs="Times New Roman"/>
              </w:rPr>
            </w:pPr>
          </w:p>
        </w:tc>
        <w:tc>
          <w:tcPr>
            <w:tcW w:w="1059" w:type="dxa"/>
            <w:vMerge w:val="restart"/>
          </w:tcPr>
          <w:p w14:paraId="665627D0"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Everyday relaxed</w:t>
            </w:r>
          </w:p>
        </w:tc>
        <w:tc>
          <w:tcPr>
            <w:tcW w:w="1438" w:type="dxa"/>
            <w:vMerge w:val="restart"/>
          </w:tcPr>
          <w:p w14:paraId="124255A5"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Scared Hypervigilant</w:t>
            </w:r>
          </w:p>
          <w:p w14:paraId="15DC50D1"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‘Looking for trouble’</w:t>
            </w:r>
          </w:p>
        </w:tc>
        <w:tc>
          <w:tcPr>
            <w:tcW w:w="1402" w:type="dxa"/>
            <w:vMerge w:val="restart"/>
          </w:tcPr>
          <w:p w14:paraId="40152C68"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Dissociated ‘spaced out’</w:t>
            </w:r>
          </w:p>
        </w:tc>
        <w:tc>
          <w:tcPr>
            <w:tcW w:w="1890" w:type="dxa"/>
            <w:vMerge w:val="restart"/>
          </w:tcPr>
          <w:p w14:paraId="07555A64"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Agitated ‘as if I’m trying to get away from scared feeling by being angry, but it just gets worse’</w:t>
            </w:r>
          </w:p>
        </w:tc>
      </w:tr>
      <w:tr w:rsidR="00C94188" w:rsidRPr="00186BFA" w14:paraId="307FDDB5" w14:textId="77777777" w:rsidTr="00B55E26">
        <w:trPr>
          <w:trHeight w:val="199"/>
        </w:trPr>
        <w:tc>
          <w:tcPr>
            <w:tcW w:w="6119" w:type="dxa"/>
          </w:tcPr>
          <w:p w14:paraId="7BB84CDC" w14:textId="77777777" w:rsidR="00C94188" w:rsidRPr="00186BFA" w:rsidRDefault="00C94188" w:rsidP="00B55E26">
            <w:pPr>
              <w:spacing w:line="480" w:lineRule="auto"/>
              <w:jc w:val="both"/>
              <w:rPr>
                <w:rFonts w:ascii="Times New Roman" w:hAnsi="Times New Roman" w:cs="Times New Roman"/>
                <w:b/>
                <w:bCs/>
              </w:rPr>
            </w:pPr>
            <w:r w:rsidRPr="00186BFA">
              <w:rPr>
                <w:rFonts w:ascii="Times New Roman" w:hAnsi="Times New Roman" w:cs="Times New Roman"/>
                <w:b/>
                <w:bCs/>
              </w:rPr>
              <w:t>Follow on state</w:t>
            </w:r>
            <w:r>
              <w:rPr>
                <w:rFonts w:ascii="Times New Roman" w:hAnsi="Times New Roman" w:cs="Times New Roman"/>
                <w:b/>
                <w:bCs/>
              </w:rPr>
              <w:t xml:space="preserve"> </w:t>
            </w:r>
            <w:r w:rsidRPr="00186BFA">
              <w:rPr>
                <w:rFonts w:ascii="Times New Roman" w:hAnsi="Times New Roman" w:cs="Times New Roman"/>
                <w:b/>
                <w:bCs/>
              </w:rPr>
              <w:t>(t2)</w:t>
            </w:r>
          </w:p>
        </w:tc>
        <w:tc>
          <w:tcPr>
            <w:tcW w:w="1059" w:type="dxa"/>
            <w:vMerge/>
          </w:tcPr>
          <w:p w14:paraId="68697F24" w14:textId="77777777" w:rsidR="00C94188" w:rsidRPr="00186BFA" w:rsidRDefault="00C94188" w:rsidP="00B55E26">
            <w:pPr>
              <w:spacing w:line="480" w:lineRule="auto"/>
              <w:rPr>
                <w:rFonts w:ascii="Times New Roman" w:hAnsi="Times New Roman" w:cs="Times New Roman"/>
              </w:rPr>
            </w:pPr>
          </w:p>
        </w:tc>
        <w:tc>
          <w:tcPr>
            <w:tcW w:w="1438" w:type="dxa"/>
            <w:vMerge/>
          </w:tcPr>
          <w:p w14:paraId="323F8596" w14:textId="77777777" w:rsidR="00C94188" w:rsidRPr="00186BFA" w:rsidRDefault="00C94188" w:rsidP="00B55E26">
            <w:pPr>
              <w:spacing w:line="480" w:lineRule="auto"/>
              <w:rPr>
                <w:rFonts w:ascii="Times New Roman" w:hAnsi="Times New Roman" w:cs="Times New Roman"/>
              </w:rPr>
            </w:pPr>
          </w:p>
        </w:tc>
        <w:tc>
          <w:tcPr>
            <w:tcW w:w="1402" w:type="dxa"/>
            <w:vMerge/>
          </w:tcPr>
          <w:p w14:paraId="49F4887C" w14:textId="77777777" w:rsidR="00C94188" w:rsidRPr="00186BFA" w:rsidRDefault="00C94188" w:rsidP="00B55E26">
            <w:pPr>
              <w:spacing w:line="480" w:lineRule="auto"/>
              <w:rPr>
                <w:rFonts w:ascii="Times New Roman" w:hAnsi="Times New Roman" w:cs="Times New Roman"/>
              </w:rPr>
            </w:pPr>
          </w:p>
        </w:tc>
        <w:tc>
          <w:tcPr>
            <w:tcW w:w="1890" w:type="dxa"/>
            <w:vMerge/>
          </w:tcPr>
          <w:p w14:paraId="4524D157" w14:textId="77777777" w:rsidR="00C94188" w:rsidRPr="00186BFA" w:rsidRDefault="00C94188" w:rsidP="00B55E26">
            <w:pPr>
              <w:spacing w:line="480" w:lineRule="auto"/>
              <w:rPr>
                <w:rFonts w:ascii="Times New Roman" w:hAnsi="Times New Roman" w:cs="Times New Roman"/>
              </w:rPr>
            </w:pPr>
          </w:p>
        </w:tc>
      </w:tr>
      <w:tr w:rsidR="00C94188" w:rsidRPr="00186BFA" w14:paraId="7E3DDEB7" w14:textId="77777777" w:rsidTr="00B55E26">
        <w:tc>
          <w:tcPr>
            <w:tcW w:w="6119" w:type="dxa"/>
          </w:tcPr>
          <w:p w14:paraId="34694032" w14:textId="0D5C4A17" w:rsidR="00C94188" w:rsidRPr="00186BFA" w:rsidRDefault="00C94188" w:rsidP="00B55E26">
            <w:pPr>
              <w:spacing w:line="480" w:lineRule="auto"/>
              <w:jc w:val="both"/>
              <w:rPr>
                <w:rFonts w:ascii="Times New Roman" w:hAnsi="Times New Roman" w:cs="Times New Roman"/>
              </w:rPr>
            </w:pPr>
            <w:r w:rsidRPr="00186BFA">
              <w:rPr>
                <w:rFonts w:ascii="Times New Roman" w:hAnsi="Times New Roman" w:cs="Times New Roman"/>
              </w:rPr>
              <w:t>Everyday relaxed</w:t>
            </w:r>
            <w:r w:rsidR="00D57C29">
              <w:rPr>
                <w:rFonts w:ascii="Times New Roman" w:hAnsi="Times New Roman" w:cs="Times New Roman"/>
              </w:rPr>
              <w:t xml:space="preserve"> (range of different ‘everyday’ states)</w:t>
            </w:r>
          </w:p>
        </w:tc>
        <w:tc>
          <w:tcPr>
            <w:tcW w:w="1059" w:type="dxa"/>
          </w:tcPr>
          <w:p w14:paraId="44D09707"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85 %</w:t>
            </w:r>
          </w:p>
        </w:tc>
        <w:tc>
          <w:tcPr>
            <w:tcW w:w="1438" w:type="dxa"/>
          </w:tcPr>
          <w:p w14:paraId="113ED1B8"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20%</w:t>
            </w:r>
          </w:p>
        </w:tc>
        <w:tc>
          <w:tcPr>
            <w:tcW w:w="1402" w:type="dxa"/>
          </w:tcPr>
          <w:p w14:paraId="32004215"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60%</w:t>
            </w:r>
          </w:p>
        </w:tc>
        <w:tc>
          <w:tcPr>
            <w:tcW w:w="1890" w:type="dxa"/>
          </w:tcPr>
          <w:p w14:paraId="4EF3E8FC"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50%</w:t>
            </w:r>
          </w:p>
        </w:tc>
      </w:tr>
      <w:tr w:rsidR="00C94188" w:rsidRPr="00186BFA" w14:paraId="0B40B048" w14:textId="77777777" w:rsidTr="00B55E26">
        <w:tc>
          <w:tcPr>
            <w:tcW w:w="6119" w:type="dxa"/>
          </w:tcPr>
          <w:p w14:paraId="26960426" w14:textId="40A19DF6" w:rsidR="00C94188" w:rsidRPr="00186BFA" w:rsidRDefault="00C94188" w:rsidP="00B55E26">
            <w:pPr>
              <w:spacing w:line="480" w:lineRule="auto"/>
              <w:jc w:val="both"/>
              <w:rPr>
                <w:rFonts w:ascii="Times New Roman" w:hAnsi="Times New Roman" w:cs="Times New Roman"/>
              </w:rPr>
            </w:pPr>
            <w:r w:rsidRPr="00186BFA">
              <w:rPr>
                <w:rFonts w:ascii="Times New Roman" w:hAnsi="Times New Roman" w:cs="Times New Roman"/>
              </w:rPr>
              <w:t xml:space="preserve">Scared </w:t>
            </w:r>
            <w:r w:rsidR="00D57C29" w:rsidRPr="00186BFA">
              <w:rPr>
                <w:rFonts w:ascii="Times New Roman" w:hAnsi="Times New Roman" w:cs="Times New Roman"/>
              </w:rPr>
              <w:t>hypervigilant.</w:t>
            </w:r>
            <w:r w:rsidRPr="00186BFA">
              <w:rPr>
                <w:rFonts w:ascii="Times New Roman" w:hAnsi="Times New Roman" w:cs="Times New Roman"/>
              </w:rPr>
              <w:t xml:space="preserve"> </w:t>
            </w:r>
          </w:p>
          <w:p w14:paraId="6429EE69" w14:textId="77777777" w:rsidR="00C94188" w:rsidRPr="00186BFA" w:rsidRDefault="00C94188" w:rsidP="00B55E26">
            <w:pPr>
              <w:spacing w:line="480" w:lineRule="auto"/>
              <w:jc w:val="both"/>
              <w:rPr>
                <w:rFonts w:ascii="Times New Roman" w:hAnsi="Times New Roman" w:cs="Times New Roman"/>
              </w:rPr>
            </w:pPr>
            <w:r w:rsidRPr="00186BFA">
              <w:rPr>
                <w:rFonts w:ascii="Times New Roman" w:hAnsi="Times New Roman" w:cs="Times New Roman"/>
              </w:rPr>
              <w:t>‘Looking for trouble’</w:t>
            </w:r>
          </w:p>
        </w:tc>
        <w:tc>
          <w:tcPr>
            <w:tcW w:w="1059" w:type="dxa"/>
          </w:tcPr>
          <w:p w14:paraId="37AC0C5C"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5 %</w:t>
            </w:r>
          </w:p>
        </w:tc>
        <w:tc>
          <w:tcPr>
            <w:tcW w:w="1438" w:type="dxa"/>
          </w:tcPr>
          <w:p w14:paraId="5E62F392"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50%</w:t>
            </w:r>
          </w:p>
        </w:tc>
        <w:tc>
          <w:tcPr>
            <w:tcW w:w="1402" w:type="dxa"/>
          </w:tcPr>
          <w:p w14:paraId="15271331"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10%</w:t>
            </w:r>
          </w:p>
        </w:tc>
        <w:tc>
          <w:tcPr>
            <w:tcW w:w="1890" w:type="dxa"/>
          </w:tcPr>
          <w:p w14:paraId="1717E88A"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10%</w:t>
            </w:r>
          </w:p>
        </w:tc>
      </w:tr>
      <w:tr w:rsidR="00C94188" w:rsidRPr="00186BFA" w14:paraId="1D08595D" w14:textId="77777777" w:rsidTr="00B55E26">
        <w:tc>
          <w:tcPr>
            <w:tcW w:w="6119" w:type="dxa"/>
          </w:tcPr>
          <w:p w14:paraId="4BB76BD5" w14:textId="77777777" w:rsidR="00C94188" w:rsidRPr="00186BFA" w:rsidRDefault="00C94188" w:rsidP="00B55E26">
            <w:pPr>
              <w:spacing w:line="480" w:lineRule="auto"/>
              <w:jc w:val="both"/>
              <w:rPr>
                <w:rFonts w:ascii="Times New Roman" w:hAnsi="Times New Roman" w:cs="Times New Roman"/>
              </w:rPr>
            </w:pPr>
            <w:r w:rsidRPr="00186BFA">
              <w:rPr>
                <w:rFonts w:ascii="Times New Roman" w:hAnsi="Times New Roman" w:cs="Times New Roman"/>
              </w:rPr>
              <w:t>Dissociated</w:t>
            </w:r>
          </w:p>
          <w:p w14:paraId="56B0B4A0" w14:textId="77777777" w:rsidR="00C94188" w:rsidRPr="00186BFA" w:rsidRDefault="00C94188" w:rsidP="00B55E26">
            <w:pPr>
              <w:spacing w:line="480" w:lineRule="auto"/>
              <w:jc w:val="both"/>
              <w:rPr>
                <w:rFonts w:ascii="Times New Roman" w:hAnsi="Times New Roman" w:cs="Times New Roman"/>
              </w:rPr>
            </w:pPr>
            <w:r w:rsidRPr="00186BFA">
              <w:rPr>
                <w:rFonts w:ascii="Times New Roman" w:hAnsi="Times New Roman" w:cs="Times New Roman"/>
              </w:rPr>
              <w:t>‘Spaced out’</w:t>
            </w:r>
          </w:p>
        </w:tc>
        <w:tc>
          <w:tcPr>
            <w:tcW w:w="1059" w:type="dxa"/>
          </w:tcPr>
          <w:p w14:paraId="540E4DB1"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10%</w:t>
            </w:r>
          </w:p>
        </w:tc>
        <w:tc>
          <w:tcPr>
            <w:tcW w:w="1438" w:type="dxa"/>
          </w:tcPr>
          <w:p w14:paraId="43C76AE6"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20%</w:t>
            </w:r>
          </w:p>
        </w:tc>
        <w:tc>
          <w:tcPr>
            <w:tcW w:w="1402" w:type="dxa"/>
          </w:tcPr>
          <w:p w14:paraId="545CCD19"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10%</w:t>
            </w:r>
          </w:p>
        </w:tc>
        <w:tc>
          <w:tcPr>
            <w:tcW w:w="1890" w:type="dxa"/>
          </w:tcPr>
          <w:p w14:paraId="0735263B"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20%</w:t>
            </w:r>
          </w:p>
        </w:tc>
      </w:tr>
      <w:tr w:rsidR="00C94188" w:rsidRPr="00186BFA" w14:paraId="096A87EE" w14:textId="77777777" w:rsidTr="00B55E26">
        <w:trPr>
          <w:trHeight w:val="1094"/>
        </w:trPr>
        <w:tc>
          <w:tcPr>
            <w:tcW w:w="6119" w:type="dxa"/>
          </w:tcPr>
          <w:p w14:paraId="6458F38A" w14:textId="77777777" w:rsidR="00C94188" w:rsidRPr="00186BFA" w:rsidRDefault="00C94188" w:rsidP="00B55E26">
            <w:pPr>
              <w:spacing w:line="480" w:lineRule="auto"/>
              <w:jc w:val="both"/>
              <w:rPr>
                <w:rFonts w:ascii="Times New Roman" w:hAnsi="Times New Roman" w:cs="Times New Roman"/>
              </w:rPr>
            </w:pPr>
            <w:bookmarkStart w:id="9" w:name="_Hlk112751721"/>
            <w:r w:rsidRPr="00186BFA">
              <w:rPr>
                <w:rFonts w:ascii="Times New Roman" w:hAnsi="Times New Roman" w:cs="Times New Roman"/>
              </w:rPr>
              <w:t>Agitated ‘as if I’m trying to get away from scared feeling by being angry, but it just gets worse’</w:t>
            </w:r>
            <w:bookmarkEnd w:id="9"/>
          </w:p>
        </w:tc>
        <w:tc>
          <w:tcPr>
            <w:tcW w:w="1059" w:type="dxa"/>
          </w:tcPr>
          <w:p w14:paraId="4383DC29"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0%</w:t>
            </w:r>
          </w:p>
        </w:tc>
        <w:tc>
          <w:tcPr>
            <w:tcW w:w="1438" w:type="dxa"/>
          </w:tcPr>
          <w:p w14:paraId="34A1E15E"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10%</w:t>
            </w:r>
          </w:p>
        </w:tc>
        <w:tc>
          <w:tcPr>
            <w:tcW w:w="1402" w:type="dxa"/>
          </w:tcPr>
          <w:p w14:paraId="414FB022"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20%</w:t>
            </w:r>
          </w:p>
        </w:tc>
        <w:tc>
          <w:tcPr>
            <w:tcW w:w="1890" w:type="dxa"/>
          </w:tcPr>
          <w:p w14:paraId="2924F227" w14:textId="77777777" w:rsidR="00C94188" w:rsidRPr="00186BFA" w:rsidRDefault="00C94188" w:rsidP="00B55E26">
            <w:pPr>
              <w:spacing w:line="480" w:lineRule="auto"/>
              <w:rPr>
                <w:rFonts w:ascii="Times New Roman" w:hAnsi="Times New Roman" w:cs="Times New Roman"/>
              </w:rPr>
            </w:pPr>
            <w:r w:rsidRPr="00186BFA">
              <w:rPr>
                <w:rFonts w:ascii="Times New Roman" w:hAnsi="Times New Roman" w:cs="Times New Roman"/>
              </w:rPr>
              <w:t>20%</w:t>
            </w:r>
          </w:p>
        </w:tc>
      </w:tr>
    </w:tbl>
    <w:p w14:paraId="56ED6D0F" w14:textId="77777777" w:rsidR="00C94188" w:rsidRPr="00186BFA" w:rsidRDefault="00C94188" w:rsidP="00C94188">
      <w:pPr>
        <w:spacing w:after="0" w:line="480" w:lineRule="auto"/>
        <w:jc w:val="both"/>
        <w:rPr>
          <w:rFonts w:ascii="Times New Roman" w:hAnsi="Times New Roman" w:cs="Times New Roman"/>
          <w:sz w:val="24"/>
          <w:szCs w:val="24"/>
        </w:rPr>
      </w:pPr>
    </w:p>
    <w:p w14:paraId="6D7DA9BE" w14:textId="77777777" w:rsidR="00C94188" w:rsidRPr="00186BFA" w:rsidRDefault="00C94188" w:rsidP="00C94188">
      <w:pPr>
        <w:spacing w:after="0" w:line="480" w:lineRule="auto"/>
        <w:jc w:val="both"/>
        <w:rPr>
          <w:rFonts w:ascii="Times New Roman" w:hAnsi="Times New Roman" w:cs="Times New Roman"/>
          <w:sz w:val="24"/>
          <w:szCs w:val="24"/>
        </w:rPr>
      </w:pPr>
    </w:p>
    <w:p w14:paraId="08E5E14D" w14:textId="77777777" w:rsidR="00C94188" w:rsidRPr="00186BFA" w:rsidRDefault="00C94188" w:rsidP="00C94188">
      <w:pPr>
        <w:spacing w:after="0" w:line="480" w:lineRule="auto"/>
        <w:jc w:val="both"/>
        <w:rPr>
          <w:rFonts w:ascii="Times New Roman" w:hAnsi="Times New Roman" w:cs="Times New Roman"/>
          <w:sz w:val="24"/>
          <w:szCs w:val="24"/>
        </w:rPr>
      </w:pPr>
    </w:p>
    <w:p w14:paraId="76010370" w14:textId="77777777" w:rsidR="00C94188" w:rsidRPr="00186BFA" w:rsidRDefault="00C94188" w:rsidP="00C94188">
      <w:pPr>
        <w:spacing w:after="0" w:line="480" w:lineRule="auto"/>
        <w:jc w:val="both"/>
        <w:rPr>
          <w:rFonts w:ascii="Times New Roman" w:hAnsi="Times New Roman" w:cs="Times New Roman"/>
          <w:sz w:val="24"/>
          <w:szCs w:val="24"/>
        </w:rPr>
      </w:pPr>
    </w:p>
    <w:p w14:paraId="1FEDCFEF" w14:textId="77777777" w:rsidR="00C94188" w:rsidRPr="00186BFA" w:rsidRDefault="00C94188" w:rsidP="00C94188">
      <w:pPr>
        <w:spacing w:after="0" w:line="480" w:lineRule="auto"/>
        <w:jc w:val="both"/>
        <w:rPr>
          <w:rFonts w:ascii="Times New Roman" w:hAnsi="Times New Roman" w:cs="Times New Roman"/>
          <w:sz w:val="24"/>
          <w:szCs w:val="24"/>
        </w:rPr>
      </w:pPr>
    </w:p>
    <w:p w14:paraId="014EBB33" w14:textId="77777777" w:rsidR="00C94188" w:rsidRPr="00186BFA" w:rsidRDefault="00C94188" w:rsidP="00C94188">
      <w:pPr>
        <w:spacing w:after="0" w:line="480" w:lineRule="auto"/>
        <w:jc w:val="both"/>
        <w:rPr>
          <w:rFonts w:ascii="Times New Roman" w:hAnsi="Times New Roman" w:cs="Times New Roman"/>
          <w:sz w:val="24"/>
          <w:szCs w:val="24"/>
        </w:rPr>
      </w:pPr>
    </w:p>
    <w:p w14:paraId="44704FEB" w14:textId="77777777" w:rsidR="00C94188" w:rsidRPr="00186BFA" w:rsidRDefault="00C94188" w:rsidP="00C94188">
      <w:pPr>
        <w:spacing w:after="0" w:line="480" w:lineRule="auto"/>
        <w:jc w:val="both"/>
        <w:rPr>
          <w:rFonts w:ascii="Times New Roman" w:hAnsi="Times New Roman" w:cs="Times New Roman"/>
          <w:sz w:val="24"/>
          <w:szCs w:val="24"/>
        </w:rPr>
      </w:pPr>
    </w:p>
    <w:p w14:paraId="23B6D3A6" w14:textId="77777777" w:rsidR="00C94188" w:rsidRPr="00186BFA" w:rsidRDefault="00C94188" w:rsidP="00C94188">
      <w:pPr>
        <w:spacing w:after="0" w:line="480" w:lineRule="auto"/>
        <w:jc w:val="both"/>
        <w:rPr>
          <w:rFonts w:ascii="Times New Roman" w:hAnsi="Times New Roman" w:cs="Times New Roman"/>
          <w:sz w:val="24"/>
          <w:szCs w:val="24"/>
        </w:rPr>
      </w:pPr>
    </w:p>
    <w:p w14:paraId="37E24E1D" w14:textId="77777777" w:rsidR="00C94188" w:rsidRPr="00186BFA" w:rsidRDefault="00C94188" w:rsidP="00C94188">
      <w:pPr>
        <w:spacing w:after="0" w:line="480" w:lineRule="auto"/>
        <w:jc w:val="both"/>
        <w:rPr>
          <w:rFonts w:ascii="Times New Roman" w:hAnsi="Times New Roman" w:cs="Times New Roman"/>
          <w:sz w:val="24"/>
          <w:szCs w:val="24"/>
        </w:rPr>
      </w:pPr>
    </w:p>
    <w:p w14:paraId="7FDB7AF5" w14:textId="77777777" w:rsidR="00C94188" w:rsidRDefault="00C94188" w:rsidP="00C94188">
      <w:pPr>
        <w:spacing w:after="0" w:line="480" w:lineRule="auto"/>
        <w:jc w:val="both"/>
        <w:rPr>
          <w:rFonts w:ascii="Times New Roman" w:hAnsi="Times New Roman" w:cs="Times New Roman"/>
          <w:sz w:val="24"/>
          <w:szCs w:val="24"/>
          <w:highlight w:val="yellow"/>
        </w:rPr>
      </w:pPr>
    </w:p>
    <w:p w14:paraId="220913B3" w14:textId="77777777" w:rsidR="00C94188" w:rsidRDefault="00C94188" w:rsidP="00C94188">
      <w:pPr>
        <w:spacing w:after="0" w:line="480" w:lineRule="auto"/>
        <w:jc w:val="both"/>
        <w:rPr>
          <w:rFonts w:ascii="Times New Roman" w:hAnsi="Times New Roman" w:cs="Times New Roman"/>
          <w:sz w:val="24"/>
          <w:szCs w:val="24"/>
          <w:highlight w:val="yellow"/>
        </w:rPr>
      </w:pPr>
    </w:p>
    <w:p w14:paraId="514575E5" w14:textId="77777777" w:rsidR="00C94188" w:rsidRDefault="00C94188" w:rsidP="00C94188">
      <w:pPr>
        <w:spacing w:after="0" w:line="480" w:lineRule="auto"/>
        <w:jc w:val="both"/>
        <w:rPr>
          <w:rFonts w:ascii="Times New Roman" w:hAnsi="Times New Roman" w:cs="Times New Roman"/>
          <w:sz w:val="24"/>
          <w:szCs w:val="24"/>
          <w:highlight w:val="yellow"/>
        </w:rPr>
      </w:pPr>
    </w:p>
    <w:p w14:paraId="70C8B10C" w14:textId="77777777" w:rsidR="00C94188" w:rsidRDefault="00C94188" w:rsidP="00C94188">
      <w:pPr>
        <w:spacing w:after="0" w:line="480" w:lineRule="auto"/>
        <w:jc w:val="both"/>
        <w:rPr>
          <w:rFonts w:ascii="Times New Roman" w:hAnsi="Times New Roman" w:cs="Times New Roman"/>
          <w:sz w:val="24"/>
          <w:szCs w:val="24"/>
          <w:highlight w:val="yellow"/>
        </w:rPr>
      </w:pPr>
    </w:p>
    <w:p w14:paraId="5E3D17E9" w14:textId="77777777" w:rsidR="00C94188" w:rsidRDefault="00C94188" w:rsidP="00C94188">
      <w:pPr>
        <w:spacing w:after="0" w:line="480" w:lineRule="auto"/>
        <w:jc w:val="both"/>
        <w:rPr>
          <w:rFonts w:ascii="Times New Roman" w:hAnsi="Times New Roman" w:cs="Times New Roman"/>
          <w:sz w:val="24"/>
          <w:szCs w:val="24"/>
          <w:highlight w:val="yellow"/>
        </w:rPr>
      </w:pPr>
    </w:p>
    <w:p w14:paraId="68CB3DE7" w14:textId="77777777" w:rsidR="00C94188" w:rsidRDefault="00C94188" w:rsidP="00C94188">
      <w:pPr>
        <w:spacing w:after="0" w:line="480" w:lineRule="auto"/>
        <w:jc w:val="both"/>
        <w:rPr>
          <w:rFonts w:ascii="Times New Roman" w:hAnsi="Times New Roman" w:cs="Times New Roman"/>
          <w:sz w:val="24"/>
          <w:szCs w:val="24"/>
          <w:highlight w:val="yellow"/>
        </w:rPr>
      </w:pPr>
    </w:p>
    <w:p w14:paraId="5812B536" w14:textId="1A7E20C0" w:rsidR="00C94188" w:rsidRPr="00186BFA" w:rsidRDefault="00EE76E3" w:rsidP="00C94188">
      <w:pPr>
        <w:spacing w:after="0" w:line="480" w:lineRule="auto"/>
        <w:jc w:val="both"/>
        <w:rPr>
          <w:rFonts w:ascii="Times New Roman" w:hAnsi="Times New Roman" w:cs="Times New Roman"/>
          <w:sz w:val="24"/>
          <w:szCs w:val="24"/>
        </w:rPr>
      </w:pPr>
      <w:r>
        <w:rPr>
          <w:noProof/>
        </w:rPr>
        <w:pict w14:anchorId="7149A17E">
          <v:shape id="_x0000_s1059" type="#_x0000_t202" style="position:absolute;left:0;text-align:left;margin-left:348pt;margin-top:45.2pt;width:34.8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" strokecolor="window">
            <v:textbox>
              <w:txbxContent>
                <w:p w14:paraId="70B9056D" w14:textId="77777777" w:rsidR="00C94188" w:rsidRDefault="00C94188" w:rsidP="00C94188">
                  <w:r>
                    <w:t>50%</w:t>
                  </w:r>
                </w:p>
              </w:txbxContent>
            </v:textbox>
            <w10:wrap type="square"/>
          </v:shape>
        </w:pict>
      </w:r>
      <w:r w:rsidR="00C94188" w:rsidRPr="00100AF8">
        <w:rPr>
          <w:rFonts w:ascii="Times New Roman" w:hAnsi="Times New Roman" w:cs="Times New Roman"/>
          <w:sz w:val="24"/>
          <w:szCs w:val="24"/>
        </w:rPr>
        <w:t>Figure 5</w:t>
      </w:r>
      <w:r w:rsidR="00C94188" w:rsidRPr="00186BFA">
        <w:rPr>
          <w:rFonts w:ascii="Times New Roman" w:hAnsi="Times New Roman" w:cs="Times New Roman"/>
          <w:sz w:val="24"/>
          <w:szCs w:val="24"/>
        </w:rPr>
        <w:t xml:space="preserve"> Diagrammatic version of Markov chain illustrating chances of shifting from one state to </w:t>
      </w:r>
      <w:r w:rsidR="00D57C29" w:rsidRPr="00186BFA">
        <w:rPr>
          <w:rFonts w:ascii="Times New Roman" w:hAnsi="Times New Roman" w:cs="Times New Roman"/>
          <w:sz w:val="24"/>
          <w:szCs w:val="24"/>
        </w:rPr>
        <w:t>another.</w:t>
      </w:r>
    </w:p>
    <w:p w14:paraId="60BEC0D7" w14:textId="52917B5E" w:rsidR="00C94188" w:rsidRPr="00186BFA" w:rsidRDefault="00EE76E3" w:rsidP="00D57C29">
      <w:pPr>
        <w:spacing w:after="0" w:line="480" w:lineRule="auto"/>
        <w:jc w:val="both"/>
        <w:rPr>
          <w:rFonts w:ascii="Times New Roman" w:hAnsi="Times New Roman" w:cs="Times New Roman"/>
          <w:sz w:val="24"/>
          <w:szCs w:val="24"/>
        </w:rPr>
      </w:pPr>
      <w:r>
        <w:rPr>
          <w:noProof/>
        </w:rPr>
        <w:lastRenderedPageBreak/>
        <w:pict w14:anchorId="1E2CA737">
          <v:shape id="Arrow: Circular 34" o:spid="_x0000_s1058" style="position:absolute;left:0;text-align:left;margin-left:301.2pt;margin-top:7.65pt;width:69.5pt;height:85.15pt;rotation:324052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2650,108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" path="m66550,670672c34610,525475,57844,369895,129507,249089,230522,78802,407616,10026,567562,78965v133770,57657,232054,201972,256647,376849l876683,453666r-46757,71131l771735,457962r52474,-2148c799616,280938,701332,136622,567562,78965,407616,10026,230522,78803,129507,249089,57844,369895,34611,525475,66550,670672xe" fillcolor="windowText" strokeweight="1pt">
            <v:stroke joinstyle="miter"/>
            <v:path arrowok="t" o:connecttype="custom" o:connectlocs="66550,670672;129507,249089;567562,78965;824209,455814;876683,453666;829926,524797;771735,457962;824209,455814;567562,78965;129507,249089;66550,670672" o:connectangles="0,0,0,0,0,0,0,0,0,0,0"/>
          </v:shape>
        </w:pict>
      </w:r>
      <w:r>
        <w:rPr>
          <w:noProof/>
        </w:rPr>
        <w:pict w14:anchorId="2B1CDB4B">
          <v:shape id="Arrow: Circular 33" o:spid="_x0000_s1057" style="position:absolute;left:0;text-align:left;margin-left:95.4pt;margin-top:15.4pt;width:69.5pt;height:85.15pt;rotation:324052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2650,108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" path="m66550,670672c34610,525475,57844,369895,129507,249089,230522,78802,407616,10026,567562,78965v133770,57657,232054,201972,256647,376849l876683,453666r-46757,71131l771735,457962r52474,-2148c799616,280938,701332,136622,567562,78965,407616,10026,230522,78803,129507,249089,57844,369895,34611,525475,66550,670672xe" fillcolor="windowText" strokeweight="1pt">
            <v:stroke joinstyle="miter"/>
            <v:path arrowok="t" o:connecttype="custom" o:connectlocs="66550,670672;129507,249089;567562,78965;824209,455814;876683,453666;829926,524797;771735,457962;824209,455814;567562,78965;129507,249089;66550,670672" o:connectangles="0,0,0,0,0,0,0,0,0,0,0"/>
          </v:shape>
        </w:pict>
      </w:r>
      <w:r>
        <w:rPr>
          <w:noProof/>
        </w:rPr>
        <w:pict w14:anchorId="32D9F86B">
          <v:shape id="_x0000_s1056" type="#_x0000_t202" style="position:absolute;left:0;text-align:left;margin-left:130.5pt;margin-top:.25pt;width:36.6pt;height:22.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" strokecolor="window">
            <v:textbox>
              <w:txbxContent>
                <w:p w14:paraId="051219EB" w14:textId="77777777" w:rsidR="00C94188" w:rsidRDefault="00C94188" w:rsidP="00C94188">
                  <w:r>
                    <w:t>85%</w:t>
                  </w:r>
                </w:p>
              </w:txbxContent>
            </v:textbox>
            <w10:wrap type="square"/>
          </v:shape>
        </w:pict>
      </w:r>
      <w:r>
        <w:rPr>
          <w:noProof/>
        </w:rPr>
        <w:pict w14:anchorId="7D70B50D">
          <v:rect id="Rectangle 32" o:spid="_x0000_s1055" style="position:absolute;left:0;text-align:left;margin-left:63pt;margin-top:13.95pt;width:104.4pt;height:99.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" filled="f" strokecolor="window" strokeweight="1pt">
            <v:textbox>
              <w:txbxContent>
                <w:p w14:paraId="2278EE77" w14:textId="77777777" w:rsidR="00C94188" w:rsidRDefault="00C94188" w:rsidP="00C94188">
                  <w:pPr>
                    <w:jc w:val="center"/>
                  </w:pPr>
                  <w:r>
                    <w:t>Everyday relaxed</w:t>
                  </w:r>
                </w:p>
              </w:txbxContent>
            </v:textbox>
            <w10:wrap anchorx="margin"/>
          </v:rect>
        </w:pict>
      </w:r>
      <w:r>
        <w:rPr>
          <w:noProof/>
        </w:rPr>
        <w:pict w14:anchorId="16869A9D">
          <v:rect id="Rectangle 24" o:spid="_x0000_s1054" style="position:absolute;left:0;text-align:left;margin-left:270.3pt;margin-top:5.25pt;width:98.1pt;height:105.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" filled="f" strokecolor="window" strokeweight="1pt">
            <v:textbox>
              <w:txbxContent>
                <w:p w14:paraId="14611783" w14:textId="77777777" w:rsidR="00C94188" w:rsidRDefault="00C94188" w:rsidP="00C94188">
                  <w:pPr>
                    <w:jc w:val="center"/>
                  </w:pPr>
                  <w:r>
                    <w:t>Scared hypervigilant</w:t>
                  </w:r>
                </w:p>
              </w:txbxContent>
            </v:textbox>
            <w10:wrap anchorx="margin"/>
          </v:rect>
        </w:pict>
      </w:r>
    </w:p>
    <w:p w14:paraId="10F8EB59" w14:textId="5564F5A0" w:rsidR="00C94188" w:rsidRPr="00186BFA" w:rsidRDefault="00EE76E3" w:rsidP="00C94188">
      <w:pPr>
        <w:spacing w:after="0" w:line="480" w:lineRule="auto"/>
        <w:jc w:val="both"/>
        <w:rPr>
          <w:rFonts w:ascii="Times New Roman" w:hAnsi="Times New Roman" w:cs="Times New Roman"/>
          <w:sz w:val="24"/>
          <w:szCs w:val="24"/>
        </w:rPr>
      </w:pPr>
      <w:r>
        <w:rPr>
          <w:noProof/>
        </w:rPr>
        <w:pict w14:anchorId="1AD1A0ED">
          <v:shape id="_x0000_s1053" type="#_x0000_t202" style="position:absolute;left:0;text-align:left;margin-left:214.8pt;margin-top:9.3pt;width:34.8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" strokecolor="window">
            <v:textbox>
              <w:txbxContent>
                <w:p w14:paraId="6BCFAC9E" w14:textId="77777777" w:rsidR="00C94188" w:rsidRDefault="00C94188" w:rsidP="00C94188">
                  <w:r>
                    <w:t>20%</w:t>
                  </w:r>
                </w:p>
              </w:txbxContent>
            </v:textbox>
            <w10:wrap type="square"/>
          </v:shape>
        </w:pict>
      </w:r>
    </w:p>
    <w:p w14:paraId="386976BF" w14:textId="2BC4FABF" w:rsidR="00C94188" w:rsidRPr="00186BFA" w:rsidRDefault="00EE76E3" w:rsidP="00C94188">
      <w:pPr>
        <w:spacing w:after="0" w:line="480" w:lineRule="auto"/>
        <w:jc w:val="both"/>
        <w:rPr>
          <w:rFonts w:ascii="Times New Roman" w:hAnsi="Times New Roman" w:cs="Times New Roman"/>
          <w:sz w:val="24"/>
          <w:szCs w:val="24"/>
        </w:rPr>
      </w:pPr>
      <w:r>
        <w:rPr>
          <w:noProof/>
        </w:rPr>
        <w:pict w14:anchorId="1FBEA5F8">
          <v:shapetype id="_x0000_t32" coordsize="21600,21600" o:spt="32" o:oned="t" path="m,l21600,21600e" filled="f">
            <v:path arrowok="t" fillok="f" o:connecttype="none"/>
            <o:lock v:ext="edit" shapetype="t"/>
          </v:shapetype>
          <v:shape id="Straight Arrow Connector 51" o:spid="_x0000_s1052" type="#_x0000_t32" style="position:absolute;left:0;text-align:left;margin-left:186.6pt;margin-top:11pt;width:90.9pt;height:3.6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" strokecolor="windowText" strokeweight="1pt">
            <v:stroke endarrow="block" joinstyle="miter"/>
            <w10:wrap anchorx="margin"/>
          </v:shape>
        </w:pict>
      </w:r>
    </w:p>
    <w:p w14:paraId="40FD46D1" w14:textId="2ADE1767" w:rsidR="00C94188" w:rsidRPr="00186BFA" w:rsidRDefault="00EE76E3" w:rsidP="00C94188">
      <w:pPr>
        <w:spacing w:after="0" w:line="480" w:lineRule="auto"/>
        <w:jc w:val="both"/>
        <w:rPr>
          <w:rFonts w:ascii="Times New Roman" w:hAnsi="Times New Roman" w:cs="Times New Roman"/>
          <w:sz w:val="24"/>
          <w:szCs w:val="24"/>
        </w:rPr>
      </w:pPr>
      <w:r>
        <w:rPr>
          <w:noProof/>
        </w:rPr>
        <w:pict w14:anchorId="0B09C700">
          <v:shape id="Straight Arrow Connector 36" o:spid="_x0000_s1051" type="#_x0000_t32" style="position:absolute;left:0;text-align:left;margin-left:115.3pt;margin-top:11.55pt;width:3.6pt;height:115.95pt;flip:x 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" strokecolor="windowText" strokeweight="1pt">
            <v:stroke endarrow="block" joinstyle="miter"/>
            <w10:wrap anchorx="margin"/>
          </v:shape>
        </w:pict>
      </w:r>
      <w:r>
        <w:rPr>
          <w:noProof/>
        </w:rPr>
        <w:pict w14:anchorId="09F5E827">
          <v:shape id="Straight Arrow Connector 50" o:spid="_x0000_s1050" type="#_x0000_t32" style="position:absolute;left:0;text-align:left;margin-left:320.65pt;margin-top:18.55pt;width:3.6pt;height:106.5pt;flip:x 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" strokecolor="windowText" strokeweight="1pt">
            <v:stroke endarrow="block" joinstyle="miter"/>
            <w10:wrap anchorx="margin"/>
          </v:shape>
        </w:pict>
      </w:r>
    </w:p>
    <w:p w14:paraId="4F929A10" w14:textId="5DD5C9B8" w:rsidR="00C94188" w:rsidRPr="00186BFA" w:rsidRDefault="00EE76E3" w:rsidP="00C94188">
      <w:pPr>
        <w:spacing w:after="0" w:line="480" w:lineRule="auto"/>
        <w:jc w:val="both"/>
        <w:rPr>
          <w:rFonts w:ascii="Times New Roman" w:hAnsi="Times New Roman" w:cs="Times New Roman"/>
          <w:sz w:val="24"/>
          <w:szCs w:val="24"/>
        </w:rPr>
      </w:pPr>
      <w:r>
        <w:rPr>
          <w:noProof/>
        </w:rPr>
        <w:pict w14:anchorId="65AA883B">
          <v:shape id="Straight Arrow Connector 45" o:spid="_x0000_s1049" type="#_x0000_t32" style="position:absolute;left:0;text-align:left;margin-left:347.35pt;margin-top:1.45pt;width:3.6pt;height:9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" strokecolor="windowText" strokeweight="1pt">
            <v:stroke endarrow="block" joinstyle="miter"/>
          </v:shape>
        </w:pict>
      </w:r>
      <w:r>
        <w:rPr>
          <w:noProof/>
        </w:rPr>
        <w:pict w14:anchorId="7D396309">
          <v:shape id="Straight Arrow Connector 35" o:spid="_x0000_s1048" type="#_x0000_t32" style="position:absolute;left:0;text-align:left;margin-left:157.5pt;margin-top:3.2pt;width:125.4pt;height:107.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" strokecolor="windowText" strokeweight="1pt">
            <v:stroke endarrow="block" joinstyle="miter"/>
          </v:shape>
        </w:pict>
      </w:r>
    </w:p>
    <w:p w14:paraId="462D455C" w14:textId="62F49118"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6E6E592B">
          <v:shape id="_x0000_s1047" type="#_x0000_t202" style="position:absolute;left:0;text-align:left;margin-left:281.7pt;margin-top:7.2pt;width:34.8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" strokecolor="window">
            <v:textbox>
              <w:txbxContent>
                <w:p w14:paraId="191E13CD" w14:textId="77777777" w:rsidR="00C94188" w:rsidRDefault="00C94188" w:rsidP="00C94188">
                  <w:r>
                    <w:t>30%</w:t>
                  </w:r>
                </w:p>
              </w:txbxContent>
            </v:textbox>
            <w10:wrap type="square"/>
          </v:shape>
        </w:pict>
      </w:r>
      <w:r>
        <w:rPr>
          <w:noProof/>
        </w:rPr>
        <w:pict w14:anchorId="7C513461">
          <v:shape id="_x0000_s1046" type="#_x0000_t202" style="position:absolute;left:0;text-align:left;margin-left:78.9pt;margin-top:8.1pt;width:34.8pt;height: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" strokecolor="window">
            <v:textbox>
              <w:txbxContent>
                <w:p w14:paraId="31EA5041" w14:textId="77777777" w:rsidR="00C94188" w:rsidRDefault="00C94188" w:rsidP="00C94188">
                  <w:r>
                    <w:t>50%</w:t>
                  </w:r>
                </w:p>
              </w:txbxContent>
            </v:textbox>
            <w10:wrap type="square"/>
          </v:shape>
        </w:pict>
      </w:r>
      <w:r>
        <w:rPr>
          <w:noProof/>
        </w:rPr>
        <w:pict w14:anchorId="7879754E">
          <v:shape id="_x0000_s1045" type="#_x0000_t202" style="position:absolute;left:0;text-align:left;margin-left:354.9pt;margin-top:21.3pt;width:34.8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" strokecolor="window">
            <v:textbox>
              <w:txbxContent>
                <w:p w14:paraId="05158A9C" w14:textId="77777777" w:rsidR="00C94188" w:rsidRDefault="00C94188" w:rsidP="00C94188">
                  <w:r>
                    <w:t>20%</w:t>
                  </w:r>
                </w:p>
              </w:txbxContent>
            </v:textbox>
            <w10:wrap type="square"/>
          </v:shape>
        </w:pict>
      </w:r>
    </w:p>
    <w:p w14:paraId="51CAA354" w14:textId="432095AA"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7BF2BFC2">
          <v:shape id="_x0000_s1044" type="#_x0000_t202" style="position:absolute;left:0;text-align:left;margin-left:179.65pt;margin-top:10.55pt;width:34.8pt;height: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" strokecolor="window">
            <v:textbox>
              <w:txbxContent>
                <w:p w14:paraId="2673309B" w14:textId="77777777" w:rsidR="00C94188" w:rsidRDefault="00C94188" w:rsidP="00C94188">
                  <w:r>
                    <w:t>30%</w:t>
                  </w:r>
                </w:p>
              </w:txbxContent>
            </v:textbox>
            <w10:wrap type="square"/>
          </v:shape>
        </w:pict>
      </w:r>
    </w:p>
    <w:p w14:paraId="65E89D3D" w14:textId="38223CD9"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2666E9F1">
          <v:rect id="Rectangle 31" o:spid="_x0000_s1043" style="position:absolute;left:0;text-align:left;margin-left:273.9pt;margin-top:14.05pt;width:97.2pt;height:1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" filled="f" strokecolor="window" strokeweight="1pt">
            <v:textbox>
              <w:txbxContent>
                <w:p w14:paraId="2C1C6B0C" w14:textId="77777777" w:rsidR="00C94188" w:rsidRDefault="00C94188" w:rsidP="00C94188">
                  <w:pPr>
                    <w:jc w:val="center"/>
                  </w:pPr>
                  <w:r>
                    <w:t>Dissociated</w:t>
                  </w:r>
                </w:p>
                <w:p w14:paraId="594382CD" w14:textId="77777777" w:rsidR="00C94188" w:rsidRDefault="00C94188" w:rsidP="00C94188">
                  <w:pPr>
                    <w:jc w:val="center"/>
                  </w:pPr>
                  <w:r>
                    <w:t>‘Spaced out’</w:t>
                  </w:r>
                </w:p>
              </w:txbxContent>
            </v:textbox>
          </v:rect>
        </w:pict>
      </w:r>
      <w:r>
        <w:rPr>
          <w:noProof/>
        </w:rPr>
        <w:pict w14:anchorId="7CD6867F">
          <v:rect id="Rectangle 28" o:spid="_x0000_s1042" style="position:absolute;left:0;text-align:left;margin-left:59.1pt;margin-top:11.05pt;width:107.1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" filled="f" strokecolor="window" strokeweight="1pt">
            <v:textbox>
              <w:txbxContent>
                <w:p w14:paraId="0DFDCB57" w14:textId="77777777" w:rsidR="00C94188" w:rsidRDefault="00C94188" w:rsidP="00C94188">
                  <w:pPr>
                    <w:jc w:val="center"/>
                  </w:pPr>
                  <w:r w:rsidRPr="005E4BA1">
                    <w:t>Agitated ‘as if I’m trying to get away from scared feeling by being angry, but it just gets worse’</w:t>
                  </w:r>
                </w:p>
              </w:txbxContent>
            </v:textbox>
          </v:rect>
        </w:pict>
      </w:r>
    </w:p>
    <w:p w14:paraId="27E51131" w14:textId="5A5F5D49"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7075AB37">
          <v:shape id="Arrow: Circular 48" o:spid="_x0000_s1041" style="position:absolute;left:0;text-align:left;margin-left:310.85pt;margin-top:9.6pt;width:69.5pt;height:85.15pt;rotation:756122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2650,108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" path="m66550,670672c34610,525475,57844,369895,129507,249089,230522,78802,407616,10026,567562,78965v133770,57657,232054,201972,256647,376849l876683,453666r-46757,71131l771735,457962r52474,-2148c799616,280938,701332,136622,567562,78965,407616,10026,230522,78803,129507,249089,57844,369895,34611,525475,66550,670672xe" fillcolor="windowText" strokeweight="1pt">
            <v:stroke joinstyle="miter"/>
            <v:path arrowok="t" o:connecttype="custom" o:connectlocs="66550,670672;129507,249089;567562,78965;824209,455814;876683,453666;829926,524797;771735,457962;824209,455814;567562,78965;129507,249089;66550,670672" o:connectangles="0,0,0,0,0,0,0,0,0,0,0"/>
          </v:shape>
        </w:pict>
      </w:r>
    </w:p>
    <w:p w14:paraId="19D14B16" w14:textId="4DDC5506"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031AD0F8">
          <v:shape id="Arrow: Circular 49" o:spid="_x0000_s1040" style="position:absolute;left:0;text-align:left;margin-left:122.15pt;margin-top:2.4pt;width:69.5pt;height:85.15pt;rotation:802154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2650,108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" path="m66550,670672c34610,525475,57844,369895,129507,249089,230522,78802,407616,10026,567562,78965v133770,57657,232054,201972,256647,376849l876683,453666r-46757,71131l771735,457962r52474,-2148c799616,280938,701332,136622,567562,78965,407616,10026,230522,78803,129507,249089,57844,369895,34611,525475,66550,670672xe" fillcolor="windowText" strokeweight="1pt">
            <v:stroke joinstyle="miter"/>
            <v:path arrowok="t" o:connecttype="custom" o:connectlocs="66550,670672;129507,249089;567562,78965;824209,455814;876683,453666;829926,524797;771735,457962;824209,455814;567562,78965;129507,249089;66550,670672" o:connectangles="0,0,0,0,0,0,0,0,0,0,0"/>
          </v:shape>
        </w:pict>
      </w:r>
      <w:r>
        <w:rPr>
          <w:noProof/>
        </w:rPr>
        <w:pict w14:anchorId="00001876">
          <v:shape id="_x0000_s1039" type="#_x0000_t202" style="position:absolute;left:0;text-align:left;margin-left:221.1pt;margin-top:16.15pt;width:34.8pt;height:2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" strokecolor="window">
            <v:textbox>
              <w:txbxContent>
                <w:p w14:paraId="5C6E8C6A" w14:textId="77777777" w:rsidR="00C94188" w:rsidRDefault="00C94188" w:rsidP="00C94188">
                  <w:r>
                    <w:t>20%</w:t>
                  </w:r>
                </w:p>
              </w:txbxContent>
            </v:textbox>
            <w10:wrap type="square"/>
          </v:shape>
        </w:pict>
      </w:r>
    </w:p>
    <w:p w14:paraId="0D3A4D02" w14:textId="070F4E9F"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251E1777">
          <v:shape id="Straight Arrow Connector 60" o:spid="_x0000_s1038" type="#_x0000_t32" style="position:absolute;left:0;text-align:left;margin-left:207.75pt;margin-top:22.55pt;width:84.45pt;height:3.6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" strokecolor="windowText" strokeweight="1pt">
            <v:stroke endarrow="block" joinstyle="miter"/>
            <w10:wrap anchorx="margin"/>
          </v:shape>
        </w:pict>
      </w:r>
    </w:p>
    <w:p w14:paraId="10A8FA2E" w14:textId="7598A2D9"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46551F99">
          <v:shape id="Straight Arrow Connector 52" o:spid="_x0000_s1037" type="#_x0000_t32" style="position:absolute;left:0;text-align:left;margin-left:208.5pt;margin-top:24.8pt;width:90pt;height:3.75p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" strokecolor="windowText" strokeweight="1pt">
            <v:stroke endarrow="block" joinstyle="miter"/>
            <w10:wrap anchorx="margin"/>
          </v:shape>
        </w:pict>
      </w:r>
    </w:p>
    <w:p w14:paraId="3D926FE2" w14:textId="3BAA6BDA" w:rsidR="00C94188" w:rsidRPr="00186BFA" w:rsidRDefault="00EE76E3" w:rsidP="00C94188">
      <w:pPr>
        <w:spacing w:after="0" w:line="480" w:lineRule="auto"/>
        <w:jc w:val="both"/>
        <w:rPr>
          <w:rFonts w:ascii="Times New Roman" w:hAnsi="Times New Roman" w:cs="Times New Roman"/>
          <w:b/>
          <w:bCs/>
          <w:sz w:val="24"/>
          <w:szCs w:val="24"/>
        </w:rPr>
      </w:pPr>
      <w:r>
        <w:rPr>
          <w:noProof/>
        </w:rPr>
        <w:pict w14:anchorId="60C13F37">
          <v:shape id="_x0000_s1036" type="#_x0000_t202" style="position:absolute;left:0;text-align:left;margin-left:221.4pt;margin-top:10.35pt;width:34.8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" strokecolor="window">
            <v:textbox>
              <w:txbxContent>
                <w:p w14:paraId="180DA71C" w14:textId="77777777" w:rsidR="00C94188" w:rsidRDefault="00C94188" w:rsidP="00C94188">
                  <w:r>
                    <w:t>20%</w:t>
                  </w:r>
                </w:p>
              </w:txbxContent>
            </v:textbox>
            <w10:wrap type="square"/>
          </v:shape>
        </w:pict>
      </w:r>
      <w:r>
        <w:rPr>
          <w:noProof/>
        </w:rPr>
        <w:pict w14:anchorId="1775F29B">
          <v:shape id="_x0000_s1035" type="#_x0000_t202" style="position:absolute;left:0;text-align:left;margin-left:350.95pt;margin-top:.35pt;width:34.8pt;height:2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" strokecolor="window">
            <v:textbox>
              <w:txbxContent>
                <w:p w14:paraId="5ED0A686" w14:textId="77777777" w:rsidR="00C94188" w:rsidRDefault="00C94188" w:rsidP="00C94188">
                  <w:r>
                    <w:t>30%</w:t>
                  </w:r>
                </w:p>
              </w:txbxContent>
            </v:textbox>
            <w10:wrap type="square"/>
          </v:shape>
        </w:pict>
      </w:r>
      <w:r>
        <w:rPr>
          <w:noProof/>
        </w:rPr>
        <w:pict w14:anchorId="3E3AA257">
          <v:shape id="_x0000_s1034" type="#_x0000_t202" style="position:absolute;left:0;text-align:left;margin-left:145.8pt;margin-top:10.9pt;width:34.8pt;height:2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" strokecolor="window">
            <v:textbox>
              <w:txbxContent>
                <w:p w14:paraId="05915C38" w14:textId="77777777" w:rsidR="00C94188" w:rsidRDefault="00C94188" w:rsidP="00C94188">
                  <w:r>
                    <w:t>20%</w:t>
                  </w:r>
                </w:p>
              </w:txbxContent>
            </v:textbox>
            <w10:wrap type="square"/>
          </v:shape>
        </w:pict>
      </w:r>
    </w:p>
    <w:p w14:paraId="35DAFB48" w14:textId="77777777" w:rsidR="00C94188" w:rsidRPr="00186BFA" w:rsidRDefault="00C94188" w:rsidP="00C94188">
      <w:pPr>
        <w:spacing w:after="0" w:line="480" w:lineRule="auto"/>
        <w:jc w:val="both"/>
        <w:rPr>
          <w:rFonts w:ascii="Times New Roman" w:hAnsi="Times New Roman" w:cs="Times New Roman"/>
          <w:b/>
          <w:bCs/>
          <w:sz w:val="24"/>
          <w:szCs w:val="24"/>
        </w:rPr>
      </w:pPr>
    </w:p>
    <w:p w14:paraId="2CE6CC41" w14:textId="77777777" w:rsidR="00C94188" w:rsidRPr="00186BFA" w:rsidRDefault="00C94188" w:rsidP="00C94188">
      <w:pPr>
        <w:spacing w:after="0" w:line="480" w:lineRule="auto"/>
        <w:jc w:val="both"/>
        <w:rPr>
          <w:rFonts w:ascii="Times New Roman" w:hAnsi="Times New Roman" w:cs="Times New Roman"/>
          <w:b/>
          <w:bCs/>
          <w:sz w:val="24"/>
          <w:szCs w:val="24"/>
        </w:rPr>
      </w:pPr>
    </w:p>
    <w:p w14:paraId="0199BE3F" w14:textId="77777777" w:rsidR="007521D8" w:rsidRDefault="007521D8" w:rsidP="00C94188">
      <w:pPr>
        <w:rPr>
          <w:rFonts w:ascii="Times New Roman" w:hAnsi="Times New Roman" w:cs="Times New Roman"/>
          <w:caps/>
          <w:sz w:val="24"/>
          <w:szCs w:val="24"/>
        </w:rPr>
      </w:pPr>
    </w:p>
    <w:p w14:paraId="23563FEE" w14:textId="022430E3" w:rsidR="00C94188" w:rsidRDefault="00C94188" w:rsidP="00C94188">
      <w:r w:rsidRPr="00186BFA">
        <w:rPr>
          <w:rFonts w:ascii="Times New Roman" w:hAnsi="Times New Roman" w:cs="Times New Roman"/>
          <w:caps/>
          <w:sz w:val="24"/>
          <w:szCs w:val="24"/>
        </w:rPr>
        <w:t>Example (fictional accounts)</w:t>
      </w:r>
    </w:p>
    <w:p w14:paraId="3EDF6055" w14:textId="77777777" w:rsidR="00C94188" w:rsidRDefault="00C94188" w:rsidP="00C94188">
      <w:r>
        <w:lastRenderedPageBreak/>
        <w:t>Table 6 Index offence stages and similar themes in another offence</w:t>
      </w:r>
    </w:p>
    <w:p w14:paraId="1A7F72AD" w14:textId="77777777" w:rsidR="00C94188" w:rsidRDefault="00C94188" w:rsidP="00C94188"/>
    <w:tbl>
      <w:tblPr>
        <w:tblW w:w="0" w:type="auto"/>
        <w:tblCellMar>
          <w:left w:w="0" w:type="dxa"/>
          <w:right w:w="0" w:type="dxa"/>
        </w:tblCellMar>
        <w:tblLook w:val="0600" w:firstRow="0" w:lastRow="0" w:firstColumn="0" w:lastColumn="0" w:noHBand="1" w:noVBand="1"/>
      </w:tblPr>
      <w:tblGrid>
        <w:gridCol w:w="1346"/>
        <w:gridCol w:w="637"/>
        <w:gridCol w:w="1635"/>
        <w:gridCol w:w="1598"/>
        <w:gridCol w:w="1536"/>
        <w:gridCol w:w="1383"/>
        <w:gridCol w:w="1411"/>
        <w:gridCol w:w="1351"/>
        <w:gridCol w:w="1423"/>
        <w:gridCol w:w="1926"/>
      </w:tblGrid>
      <w:tr w:rsidR="00C94188" w:rsidRPr="00DF2856" w14:paraId="59E47766" w14:textId="77777777" w:rsidTr="000A5E8E">
        <w:trPr>
          <w:trHeight w:val="134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5F0980" w14:textId="77777777" w:rsidR="00C94188" w:rsidRPr="00DF2856" w:rsidRDefault="00C94188" w:rsidP="00B55E26">
            <w:r w:rsidRPr="00DF2856">
              <w:rPr>
                <w:b/>
                <w:bCs/>
              </w:rPr>
              <w:t>Incident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FC4540" w14:textId="77777777" w:rsidR="00C94188" w:rsidRPr="00DF2856" w:rsidRDefault="00C94188" w:rsidP="00B55E26">
            <w:r w:rsidRPr="00DF2856">
              <w:rPr>
                <w:b/>
                <w:bCs/>
              </w:rPr>
              <w: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9623F" w14:textId="77777777" w:rsidR="00C94188" w:rsidRPr="00DF2856" w:rsidRDefault="00C94188" w:rsidP="00B55E26">
            <w:r w:rsidRPr="00DF2856">
              <w:rPr>
                <w:b/>
                <w:bCs/>
              </w:rPr>
              <w:t xml:space="preserve">Relationship ending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AD4FE" w14:textId="77777777" w:rsidR="00C94188" w:rsidRPr="00DF2856" w:rsidRDefault="00C94188" w:rsidP="00B55E26">
            <w:r w:rsidRPr="00DF2856">
              <w:rPr>
                <w:b/>
                <w:bCs/>
              </w:rPr>
              <w:t>Substance misuse and using pornography to manage hurt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09E067" w14:textId="77777777" w:rsidR="00C94188" w:rsidRPr="00DF2856" w:rsidRDefault="00C94188" w:rsidP="00B55E26">
            <w:r w:rsidRPr="00DF2856">
              <w:rPr>
                <w:b/>
                <w:bCs/>
              </w:rPr>
              <w:t>Prolonged Isolation avoiding contact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F297E0" w14:textId="77777777" w:rsidR="00C94188" w:rsidRPr="00DF2856" w:rsidRDefault="00C94188" w:rsidP="00B55E26">
            <w:r w:rsidRPr="00DF2856">
              <w:rPr>
                <w:b/>
                <w:bCs/>
              </w:rPr>
              <w:t>Envious and “looking 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938A7" w14:textId="77777777" w:rsidR="00C94188" w:rsidRPr="00DF2856" w:rsidRDefault="00C94188" w:rsidP="00B55E26">
            <w:r w:rsidRPr="00DF2856">
              <w:rPr>
                <w:b/>
                <w:bCs/>
              </w:rPr>
              <w:t>Interprets being ‘rebuffed’ as rejection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BF3510" w14:textId="77777777" w:rsidR="00C94188" w:rsidRPr="00DF2856" w:rsidRDefault="00C94188" w:rsidP="00B55E26">
            <w:r w:rsidRPr="00DF2856">
              <w:rPr>
                <w:b/>
                <w:bCs/>
              </w:rPr>
              <w:t xml:space="preserve">Attacks stranger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636AD9" w14:textId="77777777" w:rsidR="00C94188" w:rsidRPr="00DF2856" w:rsidRDefault="00C94188" w:rsidP="00B55E26">
            <w:r w:rsidRPr="00DF2856">
              <w:rPr>
                <w:b/>
                <w:bCs/>
              </w:rPr>
              <w:t>Reports revenge satisfied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6DDF8" w14:textId="77777777" w:rsidR="00C94188" w:rsidRPr="00DF2856" w:rsidRDefault="00C94188" w:rsidP="00B55E26">
            <w:r w:rsidRPr="00DF2856">
              <w:rPr>
                <w:b/>
                <w:bCs/>
              </w:rPr>
              <w:t>Escapes</w:t>
            </w:r>
          </w:p>
          <w:p w14:paraId="177E7CD1" w14:textId="77777777" w:rsidR="00C94188" w:rsidRPr="00DF2856" w:rsidRDefault="00C94188" w:rsidP="00B55E26">
            <w:r w:rsidRPr="00DF2856">
              <w:rPr>
                <w:b/>
                <w:bCs/>
              </w:rPr>
              <w:t>Fears getting caught</w:t>
            </w:r>
          </w:p>
          <w:p w14:paraId="6A870C01" w14:textId="77777777" w:rsidR="00C94188" w:rsidRPr="00DF2856" w:rsidRDefault="00C94188" w:rsidP="00B55E26">
            <w:r w:rsidRPr="00DF2856">
              <w:rPr>
                <w:b/>
                <w:bCs/>
              </w:rPr>
              <w:t>Feelings of shame and guilt</w:t>
            </w:r>
          </w:p>
        </w:tc>
      </w:tr>
      <w:tr w:rsidR="00C94188" w:rsidRPr="00DF2856" w14:paraId="2CE5D109" w14:textId="77777777" w:rsidTr="000A5E8E">
        <w:trPr>
          <w:trHeight w:val="7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C5799E" w14:textId="77777777" w:rsidR="00C94188" w:rsidRPr="00DF2856" w:rsidRDefault="00C94188" w:rsidP="00B55E26">
            <w:r w:rsidRPr="00DF2856">
              <w:rPr>
                <w:b/>
                <w:bCs/>
              </w:rPr>
              <w:t>Attempted rape and violent assault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D77C04" w14:textId="77777777" w:rsidR="00C94188" w:rsidRPr="00DF2856" w:rsidRDefault="00C94188" w:rsidP="00B55E26">
            <w:r w:rsidRPr="00DF2856">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BD6239" w14:textId="77777777" w:rsidR="00C94188" w:rsidRPr="00DF2856" w:rsidRDefault="00C94188" w:rsidP="00B55E26">
            <w:r w:rsidRPr="00DF2856">
              <w:t>Split up with partner after assaulting them whilst fearing rejection and became increasingly isolated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DE419" w14:textId="77777777" w:rsidR="00C94188" w:rsidRPr="00DF2856" w:rsidRDefault="00C94188" w:rsidP="00B55E26">
            <w:r w:rsidRPr="00DF2856">
              <w:t>Reports that he was using drink, drugs and pornography to kill pain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D4602F" w14:textId="77777777" w:rsidR="00C94188" w:rsidRPr="00DF2856" w:rsidRDefault="00C94188" w:rsidP="00B55E26">
            <w:r w:rsidRPr="00DF2856">
              <w:t>Increasingly experienced self as being ‘in a bubble’ and cut off from people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AC164" w14:textId="77777777" w:rsidR="00C94188" w:rsidRPr="00DF2856" w:rsidRDefault="00C94188" w:rsidP="00B55E26">
            <w:r w:rsidRPr="00DF2856">
              <w:t>Says he was “watching from the outside”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59FCC3" w14:textId="77777777" w:rsidR="00C94188" w:rsidRPr="00DF2856" w:rsidRDefault="00C94188" w:rsidP="00B55E26">
            <w:r w:rsidRPr="00DF2856">
              <w:t>Seeks to meet somebody in a bar and is rebuffed becomes angry and rejection is triggered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4279BE" w14:textId="77777777" w:rsidR="00C94188" w:rsidRPr="00DF2856" w:rsidRDefault="00C94188" w:rsidP="00B55E26">
            <w:r w:rsidRPr="00DF2856">
              <w:t>Attempts to rape stranger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452AA4" w14:textId="77777777" w:rsidR="00C94188" w:rsidRPr="00DF2856" w:rsidRDefault="00C94188" w:rsidP="00B55E26">
            <w:r w:rsidRPr="00DF2856">
              <w:t>Reports sense of satisfaction about what happened initially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AD64" w14:textId="77777777" w:rsidR="00C94188" w:rsidRPr="00DF2856" w:rsidRDefault="00C94188" w:rsidP="00B55E26">
            <w:r w:rsidRPr="00DF2856">
              <w:t>Attempted to use DES and later experienced both shame and fears of getting caught</w:t>
            </w:r>
          </w:p>
        </w:tc>
      </w:tr>
      <w:tr w:rsidR="00C94188" w:rsidRPr="00DF2856" w14:paraId="090FAC42" w14:textId="77777777" w:rsidTr="000A5E8E">
        <w:trPr>
          <w:trHeight w:val="205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11BEB" w14:textId="77777777" w:rsidR="00C94188" w:rsidRPr="00DF2856" w:rsidRDefault="00C94188" w:rsidP="00B55E26">
            <w:r w:rsidRPr="00DF2856">
              <w:rPr>
                <w:b/>
                <w:bCs/>
              </w:rPr>
              <w:t>Violent assault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E8AB16" w14:textId="77777777" w:rsidR="00C94188" w:rsidRPr="00DF2856" w:rsidRDefault="00C94188" w:rsidP="00B55E26">
            <w:r w:rsidRPr="00DF2856">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F844FB" w14:textId="77777777" w:rsidR="00C94188" w:rsidRPr="00DF2856" w:rsidRDefault="00C94188" w:rsidP="00B55E26">
            <w:r w:rsidRPr="00DF2856">
              <w:t>Working away from home. Partner is at home. Begins to express feelings of jealousy towards 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B30CA" w14:textId="77777777" w:rsidR="00C94188" w:rsidRPr="00DF2856" w:rsidRDefault="00C94188" w:rsidP="00B55E26">
            <w:r w:rsidRPr="00DF2856">
              <w:t>Increased use of drink drugs and pornography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0BACE4" w14:textId="77777777" w:rsidR="00C94188" w:rsidRPr="00DF2856" w:rsidRDefault="00C94188" w:rsidP="00B55E26">
            <w:r w:rsidRPr="00DF2856">
              <w:t>Works hard and becomes increasingly cut off from others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F49C3F" w14:textId="77777777" w:rsidR="00C94188" w:rsidRPr="00DF2856" w:rsidRDefault="00C94188" w:rsidP="00B55E26">
            <w:r w:rsidRPr="00DF2856">
              <w:t>Feels his colleagues are talking about him and does not feel part of the team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AC246" w14:textId="77777777" w:rsidR="00C94188" w:rsidRPr="00DF2856" w:rsidRDefault="00C94188" w:rsidP="00B55E26">
            <w:r w:rsidRPr="00DF2856">
              <w:t>Told he must work on a Friday night; feels picked on and rejected by his manager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BE9C5" w14:textId="77777777" w:rsidR="00C94188" w:rsidRPr="00DF2856" w:rsidRDefault="00C94188" w:rsidP="00B55E26">
            <w:r w:rsidRPr="00DF2856">
              <w:t>Goes into town the next day and gets into an argument and assaults shop attendant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640B73" w14:textId="77777777" w:rsidR="00C94188" w:rsidRPr="00DF2856" w:rsidRDefault="00C94188" w:rsidP="00B55E26">
            <w:r w:rsidRPr="00DF2856">
              <w:t>No account of how he felt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180F4B" w14:textId="77777777" w:rsidR="00C94188" w:rsidRPr="00DF2856" w:rsidRDefault="00C94188" w:rsidP="00B55E26">
            <w:r w:rsidRPr="00DF2856">
              <w:t>Lies to police saying that he had been assaulted first. Retrospectively reports feelings of shame and fears of getting charged.</w:t>
            </w:r>
          </w:p>
        </w:tc>
      </w:tr>
    </w:tbl>
    <w:p w14:paraId="395004C4" w14:textId="77777777" w:rsidR="00C94188" w:rsidRDefault="00C94188" w:rsidP="00C94188"/>
    <w:p w14:paraId="4DD3B429" w14:textId="77777777" w:rsidR="00C94188" w:rsidRDefault="00C94188" w:rsidP="00C94188"/>
    <w:p w14:paraId="4DB36462" w14:textId="77777777" w:rsidR="00C94188" w:rsidRDefault="00C94188" w:rsidP="00C94188"/>
    <w:p w14:paraId="761ED51F" w14:textId="77777777" w:rsidR="00C94188" w:rsidRDefault="00C94188" w:rsidP="00C94188"/>
    <w:p w14:paraId="17E2F815" w14:textId="77777777" w:rsidR="00C94188" w:rsidRDefault="00C94188" w:rsidP="00C94188"/>
    <w:p w14:paraId="7953EDCE" w14:textId="77777777" w:rsidR="00C94188" w:rsidRDefault="00C94188" w:rsidP="00C94188"/>
    <w:p w14:paraId="23D6F02C" w14:textId="77777777" w:rsidR="00C94188" w:rsidRDefault="00C94188" w:rsidP="00C94188"/>
    <w:p w14:paraId="07C8970A" w14:textId="77777777" w:rsidR="00C94188" w:rsidRDefault="00C94188" w:rsidP="00C94188"/>
    <w:p w14:paraId="3556FFF3" w14:textId="77777777" w:rsidR="00C94188" w:rsidRDefault="00C94188" w:rsidP="00C94188"/>
    <w:p w14:paraId="65A5D249" w14:textId="77777777" w:rsidR="00C94188" w:rsidRDefault="00C94188" w:rsidP="00C94188"/>
    <w:p w14:paraId="25811F86" w14:textId="77777777" w:rsidR="00C94188" w:rsidRDefault="00C94188" w:rsidP="00C94188"/>
    <w:p w14:paraId="2F796B7B" w14:textId="77777777" w:rsidR="00C94188" w:rsidRDefault="00C94188" w:rsidP="00C94188"/>
    <w:p w14:paraId="56F2AED6" w14:textId="77777777" w:rsidR="00C94188" w:rsidRDefault="00C94188" w:rsidP="00C94188"/>
    <w:p w14:paraId="691A42FC" w14:textId="77777777" w:rsidR="00C94188" w:rsidRDefault="00C94188" w:rsidP="00C94188"/>
    <w:p w14:paraId="29605D64" w14:textId="77777777" w:rsidR="00C94188" w:rsidRDefault="00C94188" w:rsidP="00C94188"/>
    <w:p w14:paraId="65A32BD2" w14:textId="77777777" w:rsidR="00C94188" w:rsidRDefault="00C94188" w:rsidP="00C94188"/>
    <w:p w14:paraId="6CD92F9B" w14:textId="7A740A04" w:rsidR="00C94188" w:rsidRDefault="00EE76E3" w:rsidP="00C94188">
      <w:r>
        <w:rPr>
          <w:noProof/>
        </w:rPr>
        <w:pict w14:anchorId="5D1E2C29">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0" o:spid="_x0000_s1033" type="#_x0000_t80" style="position:absolute;margin-left:435.95pt;margin-top:22.5pt;width:61.55pt;height:1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" adj="13309,,18556" filled="f" strokecolor="windowText" strokeweight="1pt">
            <v:textbox>
              <w:txbxContent>
                <w:p w14:paraId="348B7549"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Trigger or precipitating process</w:t>
                  </w:r>
                </w:p>
                <w:p w14:paraId="651F3A0C"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Rejection sensitivity</w:t>
                  </w:r>
                </w:p>
              </w:txbxContent>
            </v:textbox>
          </v:shape>
        </w:pict>
      </w:r>
      <w:r w:rsidR="00C94188">
        <w:t>Table 7 Psychological processes at different stages of offence</w:t>
      </w:r>
      <w:r w:rsidR="001023FC">
        <w:t xml:space="preserve"> and developmental </w:t>
      </w:r>
      <w:r w:rsidR="00342F71">
        <w:t>antecedents</w:t>
      </w:r>
    </w:p>
    <w:p w14:paraId="63044BC9" w14:textId="00773981" w:rsidR="00C94188" w:rsidRPr="00DF2856" w:rsidRDefault="00EE76E3" w:rsidP="00C94188">
      <w:r>
        <w:rPr>
          <w:noProof/>
        </w:rPr>
        <w:pict w14:anchorId="0DFF5F4F">
          <v:shape id="Callout: Down Arrow 6" o:spid="_x0000_s1032" type="#_x0000_t80" style="position:absolute;margin-left:68.65pt;margin-top:.15pt;width:70.35pt;height: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" adj="14035,,17894" filled="f" strokecolor="windowText" strokeweight="1pt">
            <v:textbox>
              <w:txbxContent>
                <w:p w14:paraId="04964251"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Attachment trauma events</w:t>
                  </w:r>
                </w:p>
              </w:txbxContent>
            </v:textbox>
          </v:shape>
        </w:pict>
      </w:r>
      <w:r>
        <w:rPr>
          <w:noProof/>
        </w:rPr>
        <w:pict w14:anchorId="43C63465">
          <v:shape id="Callout: Down Arrow 7" o:spid="_x0000_s1031" type="#_x0000_t80" style="position:absolute;margin-left:179.05pt;margin-top:.15pt;width:65.3pt;height:10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" adj="14035,,18270" filled="f" strokecolor="windowText" strokeweight="1pt">
            <v:textbox>
              <w:txbxContent>
                <w:p w14:paraId="5A24175D"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Sex and drugs as coping</w:t>
                  </w:r>
                </w:p>
                <w:p w14:paraId="35A135B5"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ASC</w:t>
                  </w:r>
                </w:p>
              </w:txbxContent>
            </v:textbox>
          </v:shape>
        </w:pict>
      </w:r>
      <w:r>
        <w:rPr>
          <w:noProof/>
        </w:rPr>
        <w:pict w14:anchorId="19458CC9">
          <v:shape id="Callout: Down Arrow 8" o:spid="_x0000_s1030" type="#_x0000_t80" style="position:absolute;margin-left:276.35pt;margin-top:.15pt;width:64.3pt;height:10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" adj="14035,,18358" filled="f" strokecolor="windowText" strokeweight="1pt">
            <v:textbox>
              <w:txbxContent>
                <w:p w14:paraId="09DF6575"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Socially triggered shifts in mental state</w:t>
                  </w:r>
                </w:p>
              </w:txbxContent>
            </v:textbox>
          </v:shape>
        </w:pict>
      </w:r>
      <w:r>
        <w:rPr>
          <w:noProof/>
        </w:rPr>
        <w:pict w14:anchorId="682E9B92">
          <v:shape id="Callout: Down Arrow 9" o:spid="_x0000_s1029" type="#_x0000_t80" style="position:absolute;margin-left:363.5pt;margin-top:.15pt;width:64.3pt;height:10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" adj="14035,,18367" filled="f" strokecolor="windowText" strokeweight="1pt">
            <v:textbox>
              <w:txbxContent>
                <w:p w14:paraId="7A02D7F7"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Social alienation and envious feelings</w:t>
                  </w:r>
                </w:p>
              </w:txbxContent>
            </v:textbox>
          </v:shape>
        </w:pict>
      </w:r>
      <w:r>
        <w:rPr>
          <w:noProof/>
        </w:rPr>
        <w:pict w14:anchorId="3CDF33DA">
          <v:shape id="Callout: Down Arrow 11" o:spid="_x0000_s1028" type="#_x0000_t80" style="position:absolute;margin-left:502.35pt;margin-top:.15pt;width:65.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" adj="13615,,18344" filled="f" strokecolor="windowText" strokeweight="1pt">
            <v:textbox>
              <w:txbxContent>
                <w:p w14:paraId="66C760F4"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Rejection crisis: rapid shift from intense pain to vengeful rage</w:t>
                  </w:r>
                </w:p>
              </w:txbxContent>
            </v:textbox>
          </v:shape>
        </w:pict>
      </w:r>
      <w:r>
        <w:rPr>
          <w:noProof/>
        </w:rPr>
        <w:pict w14:anchorId="64B58CCD">
          <v:shape id="Callout: Down Arrow 12" o:spid="_x0000_s1027" type="#_x0000_t80" style="position:absolute;margin-left:571.5pt;margin-top:.15pt;width:60.2pt;height:10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" adj="14035,,18559" filled="f" strokecolor="windowText" strokeweight="1pt">
            <v:textbox>
              <w:txbxContent>
                <w:p w14:paraId="137ABD93"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Triumphant feelings</w:t>
                  </w:r>
                </w:p>
              </w:txbxContent>
            </v:textbox>
          </v:shape>
        </w:pict>
      </w:r>
      <w:r>
        <w:rPr>
          <w:noProof/>
        </w:rPr>
        <w:pict w14:anchorId="2B336BE0">
          <v:shape id="Callout: Down Arrow 13" o:spid="_x0000_s1026" type="#_x0000_t80" style="position:absolute;margin-left:650.25pt;margin-top:.15pt;width:76.8pt;height:1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" adj="12691,4934,17854" filled="f" strokecolor="windowText" strokeweight="1pt">
            <v:textbox>
              <w:txbxContent>
                <w:p w14:paraId="5A43F3CC" w14:textId="77777777" w:rsidR="00C94188" w:rsidRDefault="00C94188" w:rsidP="00C94188">
                  <w:pPr>
                    <w:jc w:val="center"/>
                    <w:rPr>
                      <w:rFonts w:ascii="Calibri" w:eastAsia="+mn-ea" w:hAnsi="Calibri" w:cs="+mn-cs"/>
                      <w:color w:val="000000"/>
                      <w:kern w:val="24"/>
                      <w:sz w:val="16"/>
                      <w:szCs w:val="16"/>
                    </w:rPr>
                  </w:pPr>
                  <w:r>
                    <w:rPr>
                      <w:rFonts w:ascii="Calibri" w:eastAsia="+mn-ea" w:hAnsi="Calibri" w:cs="+mn-cs"/>
                      <w:color w:val="000000"/>
                      <w:kern w:val="24"/>
                      <w:sz w:val="16"/>
                      <w:szCs w:val="16"/>
                    </w:rPr>
                    <w:t>Acknowledgement of consequences as shift back to NWC</w:t>
                  </w:r>
                </w:p>
              </w:txbxContent>
            </v:textbox>
          </v:shape>
        </w:pict>
      </w:r>
    </w:p>
    <w:p w14:paraId="36DC4F3D" w14:textId="77777777" w:rsidR="00C94188" w:rsidRPr="00DF2856" w:rsidRDefault="00C94188" w:rsidP="00C94188"/>
    <w:p w14:paraId="3CD89C3F" w14:textId="77777777" w:rsidR="00C94188" w:rsidRPr="00DF2856" w:rsidRDefault="00C94188" w:rsidP="00C94188"/>
    <w:p w14:paraId="5CEEE27E" w14:textId="77777777" w:rsidR="00C94188" w:rsidRPr="00DF2856" w:rsidRDefault="00C94188" w:rsidP="00C94188">
      <w:r w:rsidRPr="00DF2856">
        <w:t xml:space="preserve">             </w:t>
      </w:r>
    </w:p>
    <w:p w14:paraId="5373F229" w14:textId="77777777" w:rsidR="00C94188" w:rsidRPr="00DF2856" w:rsidRDefault="00C94188" w:rsidP="00C94188">
      <w:r w:rsidRPr="00DF2856">
        <w:t xml:space="preserve">     </w:t>
      </w:r>
    </w:p>
    <w:p w14:paraId="221DE870" w14:textId="77777777" w:rsidR="00C94188" w:rsidRPr="00DF2856" w:rsidRDefault="00C94188" w:rsidP="00C94188"/>
    <w:tbl>
      <w:tblPr>
        <w:tblW w:w="15452" w:type="dxa"/>
        <w:tblInd w:w="-861" w:type="dxa"/>
        <w:tblLayout w:type="fixed"/>
        <w:tblCellMar>
          <w:left w:w="0" w:type="dxa"/>
          <w:right w:w="0" w:type="dxa"/>
        </w:tblCellMar>
        <w:tblLook w:val="0600" w:firstRow="0" w:lastRow="0" w:firstColumn="0" w:lastColumn="0" w:noHBand="1" w:noVBand="1"/>
      </w:tblPr>
      <w:tblGrid>
        <w:gridCol w:w="1418"/>
        <w:gridCol w:w="709"/>
        <w:gridCol w:w="1701"/>
        <w:gridCol w:w="2410"/>
        <w:gridCol w:w="1701"/>
        <w:gridCol w:w="1701"/>
        <w:gridCol w:w="1417"/>
        <w:gridCol w:w="1134"/>
        <w:gridCol w:w="1276"/>
        <w:gridCol w:w="1985"/>
      </w:tblGrid>
      <w:tr w:rsidR="00C94188" w:rsidRPr="003D514E" w14:paraId="5356D306" w14:textId="77777777" w:rsidTr="00B55E26">
        <w:trPr>
          <w:trHeight w:val="140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6AC67C" w14:textId="77777777" w:rsidR="00C94188" w:rsidRPr="003D514E" w:rsidRDefault="00C94188" w:rsidP="00B55E26">
            <w:r w:rsidRPr="003D514E">
              <w:rPr>
                <w:b/>
                <w:bCs/>
              </w:rPr>
              <w:t>Incident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4D6CEC" w14:textId="77777777" w:rsidR="00C94188" w:rsidRPr="003D514E" w:rsidRDefault="00C94188" w:rsidP="00B55E26">
            <w:r w:rsidRPr="003D514E">
              <w:rPr>
                <w:b/>
                <w:bCs/>
              </w:rPr>
              <w:t>Age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86688" w14:textId="77777777" w:rsidR="00C94188" w:rsidRPr="003D514E" w:rsidRDefault="00C94188" w:rsidP="00B55E26">
            <w:r w:rsidRPr="003D514E">
              <w:rPr>
                <w:b/>
                <w:bCs/>
              </w:rPr>
              <w:t xml:space="preserve">Relationship ending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627693" w14:textId="77777777" w:rsidR="00C94188" w:rsidRPr="003D514E" w:rsidRDefault="00C94188" w:rsidP="00B55E26">
            <w:r w:rsidRPr="003D514E">
              <w:rPr>
                <w:b/>
                <w:bCs/>
              </w:rPr>
              <w:t>Substance misuse and using pornography to manage hurt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6BD952" w14:textId="77777777" w:rsidR="00C94188" w:rsidRPr="003D514E" w:rsidRDefault="00C94188" w:rsidP="00B55E26">
            <w:r w:rsidRPr="003D514E">
              <w:rPr>
                <w:b/>
                <w:bCs/>
              </w:rPr>
              <w:t>Prolonged Isolation avoiding contact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CD244" w14:textId="77777777" w:rsidR="00C94188" w:rsidRPr="003D514E" w:rsidRDefault="00C94188" w:rsidP="00B55E26">
            <w:r w:rsidRPr="003D514E">
              <w:rPr>
                <w:b/>
                <w:bCs/>
              </w:rPr>
              <w:t>Envious and “looking in”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B4C60" w14:textId="77777777" w:rsidR="00C94188" w:rsidRPr="003D514E" w:rsidRDefault="00C94188" w:rsidP="00B55E26">
            <w:r w:rsidRPr="003D514E">
              <w:rPr>
                <w:b/>
                <w:bCs/>
              </w:rPr>
              <w:t>Interprets being ‘rebuffed’ as rejection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CDD844" w14:textId="77777777" w:rsidR="00C94188" w:rsidRPr="003D514E" w:rsidRDefault="00C94188" w:rsidP="00B55E26">
            <w:r w:rsidRPr="003D514E">
              <w:rPr>
                <w:b/>
                <w:bCs/>
              </w:rPr>
              <w:t xml:space="preserve">Attacks stranger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E76ED" w14:textId="77777777" w:rsidR="00C94188" w:rsidRPr="003D514E" w:rsidRDefault="00C94188" w:rsidP="00B55E26">
            <w:r w:rsidRPr="003D514E">
              <w:rPr>
                <w:b/>
                <w:bCs/>
              </w:rPr>
              <w:t>Reports revenge satisfied</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55438" w14:textId="77777777" w:rsidR="00C94188" w:rsidRPr="003D514E" w:rsidRDefault="00C94188" w:rsidP="00B55E26">
            <w:r w:rsidRPr="003D514E">
              <w:rPr>
                <w:b/>
                <w:bCs/>
              </w:rPr>
              <w:t>Escapes</w:t>
            </w:r>
          </w:p>
          <w:p w14:paraId="6F8C8E08" w14:textId="77777777" w:rsidR="00C94188" w:rsidRPr="003D514E" w:rsidRDefault="00C94188" w:rsidP="00B55E26">
            <w:r w:rsidRPr="003D514E">
              <w:rPr>
                <w:b/>
                <w:bCs/>
              </w:rPr>
              <w:t>Fears getting caught</w:t>
            </w:r>
          </w:p>
          <w:p w14:paraId="7E31B0C1" w14:textId="77777777" w:rsidR="00C94188" w:rsidRPr="003D514E" w:rsidRDefault="00C94188" w:rsidP="00B55E26">
            <w:r w:rsidRPr="003D514E">
              <w:rPr>
                <w:b/>
                <w:bCs/>
              </w:rPr>
              <w:t>Feelings of shame and guilt</w:t>
            </w:r>
          </w:p>
        </w:tc>
      </w:tr>
      <w:tr w:rsidR="00C94188" w:rsidRPr="003D514E" w14:paraId="0378E10E" w14:textId="77777777" w:rsidTr="00B55E26">
        <w:trPr>
          <w:trHeight w:val="1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7135" w14:textId="77777777" w:rsidR="00C94188" w:rsidRPr="003D514E" w:rsidRDefault="00C94188" w:rsidP="00B55E26">
            <w:r w:rsidRPr="003D514E">
              <w:rPr>
                <w:b/>
                <w:bCs/>
              </w:rPr>
              <w:t>Childhood conduct difficulties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5EAE6" w14:textId="77777777" w:rsidR="00C94188" w:rsidRPr="003D514E" w:rsidRDefault="00C94188" w:rsidP="00B55E26">
            <w:r w:rsidRPr="003D514E">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1161EF" w14:textId="77777777" w:rsidR="00C94188" w:rsidRPr="003D514E" w:rsidRDefault="00C94188" w:rsidP="00B55E26">
            <w:r w:rsidRPr="003D514E">
              <w:t>Taken into care after accounts of being assaulted by both parents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E6C25A" w14:textId="77777777" w:rsidR="00C94188" w:rsidRPr="003D514E" w:rsidRDefault="00C94188" w:rsidP="00B55E26">
            <w:r w:rsidRPr="003D514E">
              <w:t>Reports of sexual behaviour with peers in care setting. Also reports of episodes of early experimentation with alcohol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AB6D6" w14:textId="77777777" w:rsidR="00C94188" w:rsidRPr="003D514E" w:rsidRDefault="00C94188" w:rsidP="00B55E26">
            <w:r w:rsidRPr="003D514E">
              <w:t>Increasingly experienced self as being ‘a loner’ in care. Also angry about lost family and being abandoned by parents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04F5CC" w14:textId="77777777" w:rsidR="00C94188" w:rsidRPr="003D514E" w:rsidRDefault="00C94188" w:rsidP="00B55E26">
            <w:r w:rsidRPr="003D514E">
              <w:t>Episode where he stole from fellow pupils at school. Reported that he was jealous of what they had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568CF1" w14:textId="77777777" w:rsidR="00C94188" w:rsidRPr="003D514E" w:rsidRDefault="00C94188" w:rsidP="00B55E26">
            <w:r w:rsidRPr="003D514E">
              <w:t>Seeks friendships at school but then reacts badly when he believes that he is being rejected or unwanted.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69E0E1" w14:textId="77777777" w:rsidR="00C94188" w:rsidRPr="003D514E" w:rsidRDefault="00C94188" w:rsidP="00B55E26">
            <w:r w:rsidRPr="003D514E">
              <w:t>Fights at school</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E4DDB9" w14:textId="77777777" w:rsidR="00C94188" w:rsidRPr="003D514E" w:rsidRDefault="00C94188" w:rsidP="00B55E26">
            <w:r w:rsidRPr="003D514E">
              <w:t>Reports of feeling good about attacking people and expressing revenge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1ACEB6" w14:textId="77777777" w:rsidR="00C94188" w:rsidRPr="003D514E" w:rsidRDefault="00C94188" w:rsidP="00B55E26">
            <w:r w:rsidRPr="003D514E">
              <w:t>Attempted to use DES and felt shame about his behaviour and ‘not being like other people’</w:t>
            </w:r>
          </w:p>
        </w:tc>
      </w:tr>
      <w:tr w:rsidR="00C94188" w:rsidRPr="003D514E" w14:paraId="02B8F49A" w14:textId="77777777" w:rsidTr="00B55E26">
        <w:trPr>
          <w:trHeight w:val="1554"/>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5E8DC2" w14:textId="77777777" w:rsidR="00C94188" w:rsidRPr="003D514E" w:rsidRDefault="00C94188" w:rsidP="00B55E26">
            <w:r w:rsidRPr="003D514E">
              <w:rPr>
                <w:b/>
                <w:bCs/>
              </w:rPr>
              <w:t>Behavioural</w:t>
            </w:r>
          </w:p>
          <w:p w14:paraId="797123BD" w14:textId="77777777" w:rsidR="00C94188" w:rsidRPr="003D514E" w:rsidRDefault="00C94188" w:rsidP="00B55E26">
            <w:r w:rsidRPr="003D514E">
              <w:rPr>
                <w:b/>
                <w:bCs/>
              </w:rPr>
              <w:t>Conservation of Resources theory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508D1" w14:textId="77777777" w:rsidR="00C94188" w:rsidRPr="003D514E" w:rsidRDefault="00C94188" w:rsidP="00B55E26">
            <w:r w:rsidRPr="003D514E">
              <w:t xml:space="preserve">Massive loss of safety, attachment, belonging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DFF6D8" w14:textId="77777777" w:rsidR="00C94188" w:rsidRPr="003D514E" w:rsidRDefault="00C94188" w:rsidP="00B55E26">
            <w:r w:rsidRPr="003D514E">
              <w:t>Double reward: getting rid of bad feelings and gaining ‘good’ ones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0D89CB" w14:textId="77777777" w:rsidR="00C94188" w:rsidRPr="003D514E" w:rsidRDefault="00C94188" w:rsidP="00B55E26">
            <w:r w:rsidRPr="003D514E">
              <w:t>Ongoing loss of social reinforcement</w:t>
            </w:r>
          </w:p>
          <w:p w14:paraId="196C1BF9" w14:textId="77777777" w:rsidR="00C94188" w:rsidRPr="003D514E" w:rsidRDefault="00C94188" w:rsidP="00B55E26">
            <w:r w:rsidRPr="003D514E">
              <w:t>Setting events for anger becoming more reinforcing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79D029" w14:textId="77777777" w:rsidR="00C94188" w:rsidRPr="003D514E" w:rsidRDefault="00C94188" w:rsidP="00B55E26"/>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39148" w14:textId="77777777" w:rsidR="00C94188" w:rsidRPr="003D514E" w:rsidRDefault="00C94188" w:rsidP="00B55E26">
            <w:r w:rsidRPr="003D514E">
              <w:t>Trauma reminders trigger reactions partly linked with earlier learning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94F91" w14:textId="77777777" w:rsidR="00C94188" w:rsidRPr="003D514E" w:rsidRDefault="00C94188" w:rsidP="00B55E26"/>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4E7AC5" w14:textId="77777777" w:rsidR="00C94188" w:rsidRPr="003D514E" w:rsidRDefault="00C94188" w:rsidP="00B55E26">
            <w:r w:rsidRPr="003D514E">
              <w:t>Finds angry attack rewarding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C88C3E" w14:textId="77777777" w:rsidR="00C94188" w:rsidRPr="003D514E" w:rsidRDefault="00C94188" w:rsidP="00B55E26">
            <w:r w:rsidRPr="003D514E">
              <w:t>Satiation of anger-based urges reveals underlying feelings of shame and fear of getting caught</w:t>
            </w:r>
          </w:p>
        </w:tc>
      </w:tr>
      <w:tr w:rsidR="00C94188" w:rsidRPr="003D514E" w14:paraId="710E5428" w14:textId="77777777" w:rsidTr="00B55E26">
        <w:trPr>
          <w:trHeight w:val="838"/>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C75C4" w14:textId="77777777" w:rsidR="00C94188" w:rsidRPr="003D514E" w:rsidRDefault="00C94188" w:rsidP="00B55E26">
            <w:r w:rsidRPr="003D514E">
              <w:rPr>
                <w:b/>
                <w:bCs/>
              </w:rPr>
              <w:lastRenderedPageBreak/>
              <w:t>Systemic</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E8E11" w14:textId="77777777" w:rsidR="00C94188" w:rsidRPr="003D514E" w:rsidRDefault="00C94188" w:rsidP="00B55E26">
            <w:r w:rsidRPr="003D514E">
              <w:t>Abusive family dynamics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CCC94" w14:textId="77777777" w:rsidR="00C94188" w:rsidRPr="003D514E" w:rsidRDefault="00C94188" w:rsidP="00B55E26">
            <w:r w:rsidRPr="003D514E">
              <w:t>Lack of boundaries in care setting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10D02" w14:textId="77777777" w:rsidR="00C94188" w:rsidRPr="003D514E" w:rsidRDefault="00C94188" w:rsidP="00B55E26">
            <w:r w:rsidRPr="003D514E">
              <w:t>Dislocation from social networks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0CBDFF" w14:textId="77777777" w:rsidR="00C94188" w:rsidRPr="003D514E" w:rsidRDefault="00C94188" w:rsidP="00B55E26">
            <w:r w:rsidRPr="003D514E">
              <w:t>Possibly scapegoating?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E1C949" w14:textId="77777777" w:rsidR="00C94188" w:rsidRPr="003D514E" w:rsidRDefault="00C94188" w:rsidP="00B55E26">
            <w:r w:rsidRPr="003D514E">
              <w:t>Possibly replaying family dynamics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F3D3B4" w14:textId="77777777" w:rsidR="00C94188" w:rsidRPr="003D514E" w:rsidRDefault="00C94188" w:rsidP="00B55E26"/>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0D8698" w14:textId="77777777" w:rsidR="00C94188" w:rsidRPr="003D514E" w:rsidRDefault="00C94188" w:rsidP="00B55E26"/>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F145C5" w14:textId="77777777" w:rsidR="00C94188" w:rsidRPr="003D514E" w:rsidRDefault="00C94188" w:rsidP="00B55E26"/>
        </w:tc>
      </w:tr>
      <w:tr w:rsidR="00C94188" w:rsidRPr="003D514E" w14:paraId="1A6D9CC7" w14:textId="77777777" w:rsidTr="00B55E26">
        <w:trPr>
          <w:trHeight w:val="683"/>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BF6835" w14:textId="77777777" w:rsidR="00C94188" w:rsidRPr="003D514E" w:rsidRDefault="00C94188" w:rsidP="00B55E26">
            <w:r w:rsidRPr="003D514E">
              <w:rPr>
                <w:b/>
                <w:bCs/>
              </w:rPr>
              <w:t>Schema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0DA5D3" w14:textId="77777777" w:rsidR="00C94188" w:rsidRPr="003D514E" w:rsidRDefault="00C94188" w:rsidP="00B55E26">
            <w:r w:rsidRPr="003D514E">
              <w:t>Rejection and abandonment schema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9F710E" w14:textId="77777777" w:rsidR="00C94188" w:rsidRPr="003D514E" w:rsidRDefault="00C94188" w:rsidP="00B55E26">
            <w:r w:rsidRPr="003D514E">
              <w:t>Detached protector mode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12B62" w14:textId="77777777" w:rsidR="00C94188" w:rsidRPr="003D514E" w:rsidRDefault="00C94188" w:rsidP="00B55E26">
            <w:r w:rsidRPr="003D514E">
              <w:t>Detached protector mode?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AA2DD6" w14:textId="77777777" w:rsidR="00C94188" w:rsidRPr="003D514E" w:rsidRDefault="00C94188" w:rsidP="00B55E26"/>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AD3F68" w14:textId="77777777" w:rsidR="00C94188" w:rsidRPr="003D514E" w:rsidRDefault="00C94188" w:rsidP="00B55E26">
            <w:r w:rsidRPr="003D514E">
              <w:t>Rejection schema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682BA" w14:textId="77777777" w:rsidR="00C94188" w:rsidRPr="003D514E" w:rsidRDefault="00C94188" w:rsidP="00B55E26">
            <w:r w:rsidRPr="003D514E">
              <w:t>Bully attack mode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1DC7C" w14:textId="77777777" w:rsidR="00C94188" w:rsidRPr="003D514E" w:rsidRDefault="00C94188" w:rsidP="00B55E26"/>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643C64" w14:textId="77777777" w:rsidR="00C94188" w:rsidRPr="003D514E" w:rsidRDefault="00C94188" w:rsidP="00B55E26">
            <w:r w:rsidRPr="003D514E">
              <w:t>Defectiveness schema</w:t>
            </w:r>
          </w:p>
        </w:tc>
      </w:tr>
      <w:tr w:rsidR="00C94188" w:rsidRPr="003D514E" w14:paraId="7E38E341" w14:textId="77777777" w:rsidTr="00B55E26">
        <w:trPr>
          <w:trHeight w:val="759"/>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43211" w14:textId="77777777" w:rsidR="00C94188" w:rsidRPr="003D514E" w:rsidRDefault="00C94188" w:rsidP="00B55E26">
            <w:r w:rsidRPr="003D514E">
              <w:rPr>
                <w:b/>
                <w:bCs/>
              </w:rPr>
              <w:t>Neuropsychological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1A3B8" w14:textId="77777777" w:rsidR="00C94188" w:rsidRPr="003D514E" w:rsidRDefault="00C94188" w:rsidP="00B55E26"/>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12B944" w14:textId="77777777" w:rsidR="00C94188" w:rsidRPr="003D514E" w:rsidRDefault="00C94188" w:rsidP="00B55E26">
            <w:r w:rsidRPr="003D514E">
              <w:t>Altered states linked with substance abuse</w:t>
            </w:r>
          </w:p>
          <w:p w14:paraId="4E5A1D00" w14:textId="77777777" w:rsidR="00C94188" w:rsidRPr="003D514E" w:rsidRDefault="00C94188" w:rsidP="00B55E26">
            <w:r w:rsidRPr="003D514E">
              <w:t>Reduction in intentional agentic states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1764C9" w14:textId="77777777" w:rsidR="00C94188" w:rsidRPr="003D514E" w:rsidRDefault="00C94188" w:rsidP="00B55E26">
            <w:r w:rsidRPr="003D514E">
              <w:t>State dependent shifts in frontal lobe engagement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82606B" w14:textId="77777777" w:rsidR="00C94188" w:rsidRPr="003D514E" w:rsidRDefault="00C94188" w:rsidP="00B55E26"/>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B9A3D7" w14:textId="77777777" w:rsidR="00C94188" w:rsidRPr="003D514E" w:rsidRDefault="00C94188" w:rsidP="00B55E26">
            <w:r w:rsidRPr="003D514E">
              <w:t>Limbic emotional systems triggered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F4712" w14:textId="77777777" w:rsidR="00C94188" w:rsidRPr="003D514E" w:rsidRDefault="00C94188" w:rsidP="00B55E26">
            <w:r w:rsidRPr="003D514E">
              <w:t>ORASC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E660D2" w14:textId="77777777" w:rsidR="00C94188" w:rsidRPr="003D514E" w:rsidRDefault="00C94188" w:rsidP="00B55E26">
            <w:r w:rsidRPr="003D514E">
              <w:t>ORASC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1D259D" w14:textId="77777777" w:rsidR="00C94188" w:rsidRPr="003D514E" w:rsidRDefault="00C94188" w:rsidP="00B55E26">
            <w:r w:rsidRPr="003D514E">
              <w:t>Capacity for thinking and planning re-established</w:t>
            </w:r>
          </w:p>
        </w:tc>
      </w:tr>
    </w:tbl>
    <w:p w14:paraId="6773320B" w14:textId="77777777" w:rsidR="00C94188" w:rsidRDefault="00C94188" w:rsidP="00C94188"/>
    <w:p w14:paraId="4953AC88" w14:textId="77777777" w:rsidR="00C94188" w:rsidRDefault="00C94188" w:rsidP="00C94188"/>
    <w:p w14:paraId="2A0EC3C3" w14:textId="77777777" w:rsidR="00C94188" w:rsidRDefault="00C94188" w:rsidP="00C94188"/>
    <w:p w14:paraId="1378C7F7" w14:textId="77777777" w:rsidR="00C94188" w:rsidRDefault="00C94188" w:rsidP="00C94188"/>
    <w:p w14:paraId="295214B7" w14:textId="77777777" w:rsidR="00C94188" w:rsidRDefault="00C94188" w:rsidP="00C94188"/>
    <w:p w14:paraId="1B9C0415" w14:textId="77777777" w:rsidR="00C94188" w:rsidRDefault="00C94188" w:rsidP="00C94188">
      <w:r>
        <w:t xml:space="preserve">Table 8 Illustration of analysis of incremental impact of racist trauma </w:t>
      </w:r>
    </w:p>
    <w:p w14:paraId="4B5559B1" w14:textId="77777777" w:rsidR="00C94188" w:rsidRPr="003D514E" w:rsidRDefault="00C94188" w:rsidP="00C94188"/>
    <w:tbl>
      <w:tblPr>
        <w:tblW w:w="15452" w:type="dxa"/>
        <w:tblInd w:w="-861" w:type="dxa"/>
        <w:tblLayout w:type="fixed"/>
        <w:tblCellMar>
          <w:left w:w="0" w:type="dxa"/>
          <w:right w:w="0" w:type="dxa"/>
        </w:tblCellMar>
        <w:tblLook w:val="0600" w:firstRow="0" w:lastRow="0" w:firstColumn="0" w:lastColumn="0" w:noHBand="1" w:noVBand="1"/>
      </w:tblPr>
      <w:tblGrid>
        <w:gridCol w:w="1277"/>
        <w:gridCol w:w="708"/>
        <w:gridCol w:w="1560"/>
        <w:gridCol w:w="1701"/>
        <w:gridCol w:w="1701"/>
        <w:gridCol w:w="1275"/>
        <w:gridCol w:w="2552"/>
        <w:gridCol w:w="1417"/>
        <w:gridCol w:w="1418"/>
        <w:gridCol w:w="1843"/>
      </w:tblGrid>
      <w:tr w:rsidR="00C94188" w:rsidRPr="003D514E" w14:paraId="7F36E9E4" w14:textId="77777777" w:rsidTr="004D4623">
        <w:trPr>
          <w:trHeight w:val="2279"/>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EC0C1" w14:textId="77777777" w:rsidR="00C94188" w:rsidRPr="003D514E" w:rsidRDefault="00C94188" w:rsidP="00B55E26">
            <w:r w:rsidRPr="003D514E">
              <w:rPr>
                <w:b/>
                <w:bCs/>
              </w:rPr>
              <w:lastRenderedPageBreak/>
              <w:t>Incident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1583B4" w14:textId="77777777" w:rsidR="00C94188" w:rsidRPr="003D514E" w:rsidRDefault="00C94188" w:rsidP="00B55E26">
            <w:r w:rsidRPr="003D514E">
              <w:rPr>
                <w:b/>
                <w:bCs/>
              </w:rPr>
              <w:t>Age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A7731" w14:textId="77777777" w:rsidR="00C94188" w:rsidRPr="003D514E" w:rsidRDefault="00C94188" w:rsidP="00B55E26">
            <w:r w:rsidRPr="003D514E">
              <w:rPr>
                <w:b/>
                <w:bCs/>
              </w:rPr>
              <w:t xml:space="preserve">Relationship ending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B74BC" w14:textId="77777777" w:rsidR="00C94188" w:rsidRPr="003D514E" w:rsidRDefault="00C94188" w:rsidP="00B55E26">
            <w:r w:rsidRPr="003D514E">
              <w:rPr>
                <w:b/>
                <w:bCs/>
              </w:rPr>
              <w:t>Substance misuse and using pornography to manage hurt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6A135D" w14:textId="77777777" w:rsidR="00C94188" w:rsidRPr="003D514E" w:rsidRDefault="00C94188" w:rsidP="00B55E26">
            <w:r w:rsidRPr="003D514E">
              <w:rPr>
                <w:b/>
                <w:bCs/>
              </w:rPr>
              <w:t>Prolonged Isolation avoiding contact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7579B4" w14:textId="77777777" w:rsidR="00C94188" w:rsidRPr="003D514E" w:rsidRDefault="00C94188" w:rsidP="00B55E26">
            <w:r w:rsidRPr="003D514E">
              <w:rPr>
                <w:b/>
                <w:bCs/>
              </w:rPr>
              <w:t>Envious and “looking in”</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CABA97" w14:textId="77777777" w:rsidR="00C94188" w:rsidRPr="003D514E" w:rsidRDefault="00C94188" w:rsidP="00B55E26">
            <w:r w:rsidRPr="003D514E">
              <w:rPr>
                <w:b/>
                <w:bCs/>
              </w:rPr>
              <w:t>Interprets being ‘rebuffed’ as rejection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6528A4" w14:textId="77777777" w:rsidR="00C94188" w:rsidRPr="003D514E" w:rsidRDefault="00C94188" w:rsidP="00B55E26">
            <w:r w:rsidRPr="003D514E">
              <w:rPr>
                <w:b/>
                <w:bCs/>
              </w:rPr>
              <w:t xml:space="preserve">Attacks stranger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D50A19" w14:textId="77777777" w:rsidR="00C94188" w:rsidRPr="003D514E" w:rsidRDefault="00C94188" w:rsidP="00B55E26">
            <w:r w:rsidRPr="003D514E">
              <w:rPr>
                <w:b/>
                <w:bCs/>
              </w:rPr>
              <w:t>Reports revenge satisfied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137D9" w14:textId="77777777" w:rsidR="00C94188" w:rsidRPr="003D514E" w:rsidRDefault="00C94188" w:rsidP="00B55E26">
            <w:r w:rsidRPr="003D514E">
              <w:rPr>
                <w:b/>
                <w:bCs/>
              </w:rPr>
              <w:t>Escapes</w:t>
            </w:r>
          </w:p>
          <w:p w14:paraId="2DF866B6" w14:textId="77777777" w:rsidR="00C94188" w:rsidRPr="003D514E" w:rsidRDefault="00C94188" w:rsidP="00B55E26">
            <w:r w:rsidRPr="003D514E">
              <w:rPr>
                <w:b/>
                <w:bCs/>
              </w:rPr>
              <w:t>Fears getting caught</w:t>
            </w:r>
          </w:p>
          <w:p w14:paraId="2D8916A8" w14:textId="77777777" w:rsidR="00C94188" w:rsidRPr="003D514E" w:rsidRDefault="00C94188" w:rsidP="00B55E26">
            <w:r w:rsidRPr="003D514E">
              <w:rPr>
                <w:b/>
                <w:bCs/>
              </w:rPr>
              <w:t>Feelings of shame and guilt</w:t>
            </w:r>
          </w:p>
        </w:tc>
      </w:tr>
      <w:tr w:rsidR="00C94188" w:rsidRPr="003D514E" w14:paraId="69981CE4" w14:textId="77777777" w:rsidTr="004D4623">
        <w:trPr>
          <w:trHeight w:val="2684"/>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7DF3D" w14:textId="77777777" w:rsidR="00C94188" w:rsidRPr="003D514E" w:rsidRDefault="00C94188" w:rsidP="00B55E26">
            <w:r w:rsidRPr="003D514E">
              <w:rPr>
                <w:b/>
                <w:bCs/>
              </w:rPr>
              <w:t>Childhood conduct difficulties</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C1A7A" w14:textId="77777777" w:rsidR="00C94188" w:rsidRPr="003D514E" w:rsidRDefault="00C94188" w:rsidP="00B55E26">
            <w:r w:rsidRPr="003D514E">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082C7" w14:textId="77777777" w:rsidR="00C94188" w:rsidRPr="003D514E" w:rsidRDefault="00C94188" w:rsidP="00B55E26">
            <w:r w:rsidRPr="003D514E">
              <w:t>Taken into care after accounts of being assaulted by both parents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F5D893" w14:textId="77777777" w:rsidR="00C94188" w:rsidRPr="003D514E" w:rsidRDefault="00C94188" w:rsidP="00B55E26">
            <w:r w:rsidRPr="003D514E">
              <w:t>Reports of sexual behaviour with peers in care setting. Also reports of episodes of early experimentation with drugs alcohol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22F6F" w14:textId="77777777" w:rsidR="00C94188" w:rsidRPr="003D514E" w:rsidRDefault="00C94188" w:rsidP="00B55E26">
            <w:r w:rsidRPr="003D514E">
              <w:t>Increasingly experienced self as being ‘a loner’ in care. Also angry about lost family and being abandoned by parents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62795D" w14:textId="77777777" w:rsidR="00C94188" w:rsidRPr="003D514E" w:rsidRDefault="00C94188" w:rsidP="00B55E26">
            <w:r w:rsidRPr="003D514E">
              <w:t>Episode where he stole from fellow pupils at school. Reported that he was jealous of what they had</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D69590" w14:textId="77777777" w:rsidR="00C94188" w:rsidRPr="003D514E" w:rsidRDefault="00C94188" w:rsidP="00B55E26">
            <w:r w:rsidRPr="003D514E">
              <w:t>Seeks friendships at school but then reacts badly when he believes that he is being rejected or unwanted.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3498AC" w14:textId="77777777" w:rsidR="00C94188" w:rsidRPr="003D514E" w:rsidRDefault="00C94188" w:rsidP="00B55E26">
            <w:r w:rsidRPr="003D514E">
              <w:t>Fights at school</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1AC91" w14:textId="77777777" w:rsidR="00C94188" w:rsidRPr="003D514E" w:rsidRDefault="00C94188" w:rsidP="00B55E26">
            <w:r w:rsidRPr="003D514E">
              <w:t>Reports of feeling good about attacking people and expressing revenge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D60559" w14:textId="77777777" w:rsidR="00C94188" w:rsidRPr="003D514E" w:rsidRDefault="00C94188" w:rsidP="00B55E26">
            <w:r w:rsidRPr="003D514E">
              <w:t>Attempted to use DES and felt shame about his behaviour and ‘not being like other people’</w:t>
            </w:r>
          </w:p>
        </w:tc>
      </w:tr>
      <w:tr w:rsidR="00C94188" w:rsidRPr="003D514E" w14:paraId="3FCD6A83" w14:textId="77777777" w:rsidTr="004D4623">
        <w:trPr>
          <w:trHeight w:val="2176"/>
        </w:trPr>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9956E2" w14:textId="77777777" w:rsidR="00C94188" w:rsidRPr="003D514E" w:rsidRDefault="00C94188" w:rsidP="00B55E26">
            <w:r w:rsidRPr="003D514E">
              <w:rPr>
                <w:b/>
                <w:bCs/>
              </w:rPr>
              <w:t xml:space="preserve">Racism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A6DFD7" w14:textId="77777777" w:rsidR="00C94188" w:rsidRPr="003D514E" w:rsidRDefault="00C94188" w:rsidP="00B55E26">
            <w:r w:rsidRPr="003D514E">
              <w:t>Taken into care by white people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5F65F" w14:textId="77777777" w:rsidR="00C94188" w:rsidRPr="003D514E" w:rsidRDefault="00C94188" w:rsidP="00B55E26">
            <w:r w:rsidRPr="003D514E">
              <w:t xml:space="preserve">Links in with other people of colour in care system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298E59" w14:textId="77777777" w:rsidR="00C94188" w:rsidRPr="003D514E" w:rsidRDefault="00C94188" w:rsidP="00B55E26">
            <w:r w:rsidRPr="003D514E">
              <w:t>Being the only person of colour in his school left him feeling very alone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46E57D" w14:textId="77777777" w:rsidR="00C94188" w:rsidRPr="003D514E" w:rsidRDefault="00C94188" w:rsidP="00B55E26">
            <w:r w:rsidRPr="003D514E">
              <w:t xml:space="preserve">Envious anger at being subjected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DEE1AC" w14:textId="77777777" w:rsidR="00C94188" w:rsidRPr="003D514E" w:rsidRDefault="00C94188" w:rsidP="00B55E26">
            <w:r w:rsidRPr="003D514E">
              <w:t>Accumulating microaggressions</w:t>
            </w:r>
          </w:p>
          <w:p w14:paraId="05846798" w14:textId="77777777" w:rsidR="00C94188" w:rsidRPr="003D514E" w:rsidRDefault="00C94188" w:rsidP="00B55E26">
            <w:r w:rsidRPr="003D514E">
              <w:t>And then repeated experiences of racism and rejection; all experienced as triggering</w:t>
            </w:r>
          </w:p>
          <w:p w14:paraId="4386D91B" w14:textId="77777777" w:rsidR="00C94188" w:rsidRPr="003D514E" w:rsidRDefault="00C94188" w:rsidP="00B55E26"/>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3C511" w14:textId="77777777" w:rsidR="00C94188" w:rsidRPr="003D514E" w:rsidRDefault="00C94188" w:rsidP="00B55E26">
            <w:r w:rsidRPr="003D514E">
              <w:t>Bullying and attempts to restore a sense of justice in an unjust world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BD1FF" w14:textId="77777777" w:rsidR="00C94188" w:rsidRPr="003D514E" w:rsidRDefault="00C94188" w:rsidP="00B55E26">
            <w:r w:rsidRPr="003D514E">
              <w:t>Initial sense of retribution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42604" w14:textId="77777777" w:rsidR="00C94188" w:rsidRPr="003D514E" w:rsidRDefault="00C94188" w:rsidP="00B55E26">
            <w:r w:rsidRPr="003D514E">
              <w:t>Longer term internalisation of oppressive processes</w:t>
            </w:r>
          </w:p>
          <w:p w14:paraId="6D931D06" w14:textId="77777777" w:rsidR="00C94188" w:rsidRPr="003D514E" w:rsidRDefault="00C94188" w:rsidP="00B55E26">
            <w:r w:rsidRPr="003D514E">
              <w:t xml:space="preserve">Shame and guilt. </w:t>
            </w:r>
          </w:p>
        </w:tc>
      </w:tr>
    </w:tbl>
    <w:p w14:paraId="231F9DA6" w14:textId="77777777" w:rsidR="00C94188" w:rsidRDefault="00C94188" w:rsidP="00C94188">
      <w:r>
        <w:t>Table 9 Offence paralleling behaviour (OPB) Prosocial alternative behaviour (PAB) meeting same needs as those evident in index offence</w:t>
      </w:r>
    </w:p>
    <w:p w14:paraId="0EEFABC5" w14:textId="77777777" w:rsidR="00C94188" w:rsidRPr="00832A82" w:rsidRDefault="00C94188" w:rsidP="00C94188"/>
    <w:tbl>
      <w:tblPr>
        <w:tblW w:w="15452" w:type="dxa"/>
        <w:tblInd w:w="-1003" w:type="dxa"/>
        <w:tblLayout w:type="fixed"/>
        <w:tblCellMar>
          <w:left w:w="0" w:type="dxa"/>
          <w:right w:w="0" w:type="dxa"/>
        </w:tblCellMar>
        <w:tblLook w:val="0600" w:firstRow="0" w:lastRow="0" w:firstColumn="0" w:lastColumn="0" w:noHBand="1" w:noVBand="1"/>
      </w:tblPr>
      <w:tblGrid>
        <w:gridCol w:w="1419"/>
        <w:gridCol w:w="708"/>
        <w:gridCol w:w="1560"/>
        <w:gridCol w:w="1701"/>
        <w:gridCol w:w="1842"/>
        <w:gridCol w:w="1276"/>
        <w:gridCol w:w="2410"/>
        <w:gridCol w:w="1276"/>
        <w:gridCol w:w="1417"/>
        <w:gridCol w:w="1843"/>
      </w:tblGrid>
      <w:tr w:rsidR="00C94188" w:rsidRPr="00832A82" w14:paraId="1EAFAA2B" w14:textId="77777777" w:rsidTr="001773C3">
        <w:trPr>
          <w:trHeight w:val="1141"/>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D5C77" w14:textId="77777777" w:rsidR="00C94188" w:rsidRPr="00832A82" w:rsidRDefault="00C94188" w:rsidP="00B55E26">
            <w:r w:rsidRPr="00832A82">
              <w:rPr>
                <w:b/>
                <w:bCs/>
              </w:rPr>
              <w:lastRenderedPageBreak/>
              <w:t>Incident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F10809" w14:textId="77777777" w:rsidR="00C94188" w:rsidRPr="00832A82" w:rsidRDefault="00C94188" w:rsidP="00B55E26">
            <w:r w:rsidRPr="00832A82">
              <w:rPr>
                <w:b/>
                <w:bCs/>
              </w:rPr>
              <w:t>Age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E340E" w14:textId="77777777" w:rsidR="00C94188" w:rsidRPr="00832A82" w:rsidRDefault="00C94188" w:rsidP="00B55E26">
            <w:r w:rsidRPr="00832A82">
              <w:rPr>
                <w:b/>
                <w:bCs/>
              </w:rPr>
              <w:t xml:space="preserve">Relationship ending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B007C8" w14:textId="77777777" w:rsidR="00C94188" w:rsidRPr="00832A82" w:rsidRDefault="00C94188" w:rsidP="00B55E26">
            <w:r w:rsidRPr="00832A82">
              <w:rPr>
                <w:b/>
                <w:bCs/>
              </w:rPr>
              <w:t>Substance misuse and using pornography to manage hurt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73F87" w14:textId="77777777" w:rsidR="00C94188" w:rsidRPr="00832A82" w:rsidRDefault="00C94188" w:rsidP="00B55E26">
            <w:r w:rsidRPr="00832A82">
              <w:rPr>
                <w:b/>
                <w:bCs/>
              </w:rPr>
              <w:t>Prolonged Isolation avoiding contact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CD68A" w14:textId="77777777" w:rsidR="00C94188" w:rsidRPr="00832A82" w:rsidRDefault="00C94188" w:rsidP="00B55E26">
            <w:r w:rsidRPr="00832A82">
              <w:rPr>
                <w:b/>
                <w:bCs/>
              </w:rPr>
              <w:t>Envious and “looking in”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F4454" w14:textId="77777777" w:rsidR="00C94188" w:rsidRPr="00832A82" w:rsidRDefault="00C94188" w:rsidP="00B55E26">
            <w:r w:rsidRPr="00832A82">
              <w:rPr>
                <w:b/>
                <w:bCs/>
              </w:rPr>
              <w:t>Interprets being ‘rebuffed’ as rejection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6CF5F9" w14:textId="77777777" w:rsidR="00C94188" w:rsidRPr="00832A82" w:rsidRDefault="00C94188" w:rsidP="00B55E26">
            <w:r w:rsidRPr="00832A82">
              <w:rPr>
                <w:b/>
                <w:bCs/>
              </w:rPr>
              <w:t xml:space="preserve">Attacks stranger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2538C9" w14:textId="77777777" w:rsidR="00C94188" w:rsidRPr="00832A82" w:rsidRDefault="00C94188" w:rsidP="00B55E26">
            <w:r w:rsidRPr="00832A82">
              <w:rPr>
                <w:b/>
                <w:bCs/>
              </w:rPr>
              <w:t>Reports revenge satisfied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003D00" w14:textId="77777777" w:rsidR="00C94188" w:rsidRPr="00832A82" w:rsidRDefault="00C94188" w:rsidP="00B55E26">
            <w:r w:rsidRPr="00832A82">
              <w:rPr>
                <w:b/>
                <w:bCs/>
              </w:rPr>
              <w:t>Escapes</w:t>
            </w:r>
          </w:p>
          <w:p w14:paraId="32311BDE" w14:textId="77777777" w:rsidR="00C94188" w:rsidRPr="00832A82" w:rsidRDefault="00C94188" w:rsidP="00B55E26">
            <w:r w:rsidRPr="00832A82">
              <w:rPr>
                <w:b/>
                <w:bCs/>
              </w:rPr>
              <w:t>Fears getting caught</w:t>
            </w:r>
          </w:p>
          <w:p w14:paraId="2106D896" w14:textId="77777777" w:rsidR="00C94188" w:rsidRPr="00832A82" w:rsidRDefault="00C94188" w:rsidP="00B55E26">
            <w:r w:rsidRPr="00832A82">
              <w:rPr>
                <w:b/>
                <w:bCs/>
              </w:rPr>
              <w:t>Feelings of shame and guilt</w:t>
            </w:r>
          </w:p>
        </w:tc>
      </w:tr>
      <w:tr w:rsidR="00C94188" w:rsidRPr="00832A82" w14:paraId="04BD41B5" w14:textId="77777777" w:rsidTr="001773C3">
        <w:trPr>
          <w:trHeight w:val="1499"/>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FE586" w14:textId="77777777" w:rsidR="00C94188" w:rsidRPr="00832A82" w:rsidRDefault="00C94188" w:rsidP="00B55E26">
            <w:r w:rsidRPr="00832A82">
              <w:rPr>
                <w:b/>
                <w:bCs/>
              </w:rPr>
              <w:t>Attempted rape and violent assault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51E78" w14:textId="77777777" w:rsidR="00C94188" w:rsidRPr="00832A82" w:rsidRDefault="00C94188" w:rsidP="00B55E26">
            <w:r w:rsidRPr="00832A82">
              <w:t>36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5EC4CC" w14:textId="77777777" w:rsidR="00C94188" w:rsidRPr="00832A82" w:rsidRDefault="00C94188" w:rsidP="00B55E26">
            <w:r w:rsidRPr="00832A82">
              <w:t>Split up with partner after assaulting them whilst fearing rejection and became increasingly isolated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0B2D5" w14:textId="77777777" w:rsidR="00C94188" w:rsidRPr="00832A82" w:rsidRDefault="00C94188" w:rsidP="00B55E26">
            <w:r w:rsidRPr="00832A82">
              <w:t>Reports that he was using drink, drugs and pornography to kill pain</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95E5B" w14:textId="77777777" w:rsidR="00C94188" w:rsidRPr="00832A82" w:rsidRDefault="00C94188" w:rsidP="00B55E26">
            <w:r w:rsidRPr="00832A82">
              <w:t>Increasingly experienced self as being ‘in a bubble’ and cut off from people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5C61E" w14:textId="77777777" w:rsidR="00C94188" w:rsidRPr="00832A82" w:rsidRDefault="00C94188" w:rsidP="00B55E26">
            <w:r w:rsidRPr="00832A82">
              <w:t>Says he was “watching from the outside”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E2672" w14:textId="77777777" w:rsidR="00C94188" w:rsidRPr="00832A82" w:rsidRDefault="00C94188" w:rsidP="00B55E26">
            <w:r w:rsidRPr="00832A82">
              <w:t>Seeks to meet somebody in a bar and is rebuffed becomes angry and rejection is triggered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15AA11" w14:textId="77777777" w:rsidR="00C94188" w:rsidRPr="00832A82" w:rsidRDefault="00C94188" w:rsidP="00B55E26">
            <w:r w:rsidRPr="00832A82">
              <w:t>Attempts to rape stranger</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A5965" w14:textId="77777777" w:rsidR="00C94188" w:rsidRPr="00832A82" w:rsidRDefault="00C94188" w:rsidP="00B55E26">
            <w:r w:rsidRPr="00832A82">
              <w:t>Reports sense of satisfaction about what happened initially</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43E0D" w14:textId="77777777" w:rsidR="00C94188" w:rsidRPr="00832A82" w:rsidRDefault="00C94188" w:rsidP="00B55E26">
            <w:r w:rsidRPr="00832A82">
              <w:t>Attempted to use DES and later experienced both shame and fears of getting caught</w:t>
            </w:r>
          </w:p>
        </w:tc>
      </w:tr>
      <w:tr w:rsidR="00C94188" w:rsidRPr="00832A82" w14:paraId="00258595" w14:textId="77777777" w:rsidTr="001773C3">
        <w:trPr>
          <w:trHeight w:val="47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8E6D15" w14:textId="77777777" w:rsidR="00C94188" w:rsidRPr="00832A82" w:rsidRDefault="00C94188" w:rsidP="00B55E26">
            <w:r w:rsidRPr="00832A82">
              <w:rPr>
                <w:b/>
                <w:bCs/>
              </w:rPr>
              <w:t>In custody OPB</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B9E89" w14:textId="77777777" w:rsidR="00C94188" w:rsidRPr="00832A82" w:rsidRDefault="00C94188" w:rsidP="00B55E26">
            <w:r w:rsidRPr="00832A82">
              <w:t>39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DDACA" w14:textId="77777777" w:rsidR="00C94188" w:rsidRPr="00832A82" w:rsidRDefault="00C94188" w:rsidP="00B55E26">
            <w:r w:rsidRPr="00832A82">
              <w:t>Mother stopped visiting and then died after protracted illness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BF5C3C" w14:textId="77777777" w:rsidR="00C94188" w:rsidRPr="00832A82" w:rsidRDefault="00C94188" w:rsidP="00B55E26">
            <w:r w:rsidRPr="00832A82">
              <w:t>Drugs swapping, positive urine tests, and evidence of pornography use in custody</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2565E" w14:textId="77777777" w:rsidR="00C94188" w:rsidRPr="00832A82" w:rsidRDefault="00C94188" w:rsidP="00B55E26">
            <w:r w:rsidRPr="00832A82">
              <w:t>Spending lots of time in cell; reports becoming isolated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F835A1" w14:textId="77777777" w:rsidR="00C94188" w:rsidRPr="00832A82" w:rsidRDefault="00C94188" w:rsidP="00B55E26">
            <w:r w:rsidRPr="00832A82">
              <w:t>Envious of other offenders with shorter sentences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2E4765" w14:textId="77777777" w:rsidR="00C94188" w:rsidRPr="00832A82" w:rsidRDefault="00C94188" w:rsidP="00B55E26">
            <w:r w:rsidRPr="00832A82">
              <w:t>Tries to go to education because there is something on there that he wants to attend, but not permitted to attend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75A25E" w14:textId="77777777" w:rsidR="00C94188" w:rsidRPr="00832A82" w:rsidRDefault="00C94188" w:rsidP="00B55E26">
            <w:r w:rsidRPr="00832A82">
              <w:t>Assaults another inmate who was attending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2BE39" w14:textId="77777777" w:rsidR="00C94188" w:rsidRPr="00832A82" w:rsidRDefault="00C94188" w:rsidP="00B55E26">
            <w:r w:rsidRPr="00832A82">
              <w:t>Reports that this was immediately a relief</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874E4" w14:textId="77777777" w:rsidR="00C94188" w:rsidRPr="00832A82" w:rsidRDefault="00C94188" w:rsidP="00B55E26">
            <w:r w:rsidRPr="00832A82">
              <w:t>Attempts to avoid cctv by doing this in a blind spot.</w:t>
            </w:r>
          </w:p>
          <w:p w14:paraId="5898FCC2" w14:textId="77777777" w:rsidR="00C94188" w:rsidRPr="00832A82" w:rsidRDefault="00C94188" w:rsidP="00B55E26">
            <w:r w:rsidRPr="00832A82">
              <w:t>Feels shame and fears retribution and consequences for parole</w:t>
            </w:r>
          </w:p>
        </w:tc>
      </w:tr>
      <w:tr w:rsidR="00C94188" w:rsidRPr="00832A82" w14:paraId="5E80DC44" w14:textId="77777777" w:rsidTr="001773C3">
        <w:trPr>
          <w:trHeight w:val="3246"/>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825635" w14:textId="77777777" w:rsidR="00C94188" w:rsidRPr="00832A82" w:rsidRDefault="00C94188" w:rsidP="00B55E26">
            <w:r w:rsidRPr="00832A82">
              <w:rPr>
                <w:b/>
                <w:bCs/>
              </w:rPr>
              <w:lastRenderedPageBreak/>
              <w:t>In custody PAB</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2081F" w14:textId="77777777" w:rsidR="00C94188" w:rsidRPr="00832A82" w:rsidRDefault="00C94188" w:rsidP="00B55E26">
            <w:r w:rsidRPr="00832A82">
              <w:t>39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6E5F75" w14:textId="77777777" w:rsidR="00C94188" w:rsidRPr="00832A82" w:rsidRDefault="00C94188" w:rsidP="00B55E26">
            <w:r w:rsidRPr="00832A82">
              <w:t>Long term therapy came to an end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0EF4F" w14:textId="77777777" w:rsidR="00C94188" w:rsidRPr="00832A82" w:rsidRDefault="00C94188" w:rsidP="00B55E26">
            <w:r w:rsidRPr="00832A82">
              <w:t>Used DBT skills to ‘self-soothe’ and later used staff relationships to get support in coping with reactions to this</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98171" w14:textId="77777777" w:rsidR="00C94188" w:rsidRPr="00832A82" w:rsidRDefault="00C94188" w:rsidP="00B55E26">
            <w:r w:rsidRPr="00832A82">
              <w:t>Started to isolate, noticed this, and explored this with staff. Actively sought out social contact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E79A6D" w14:textId="77777777" w:rsidR="00C94188" w:rsidRPr="00832A82" w:rsidRDefault="00C94188" w:rsidP="00B55E26">
            <w:r w:rsidRPr="00832A82">
              <w:t>Began to feel envious. Challenged thinking about this. Also sought out contexts where he could ‘belong’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C2149" w14:textId="77777777" w:rsidR="00C94188" w:rsidRPr="00832A82" w:rsidRDefault="00C94188" w:rsidP="00B55E26">
            <w:r w:rsidRPr="00832A82">
              <w:t>Staff refuse to get something from property box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35D79E" w14:textId="77777777" w:rsidR="00C94188" w:rsidRPr="00832A82" w:rsidRDefault="00C94188" w:rsidP="00B55E26">
            <w:r w:rsidRPr="00832A82">
              <w:t>Has an argument with staff. Uses ‘time out’ when he feels he might become violent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9DAA09" w14:textId="77777777" w:rsidR="00C94188" w:rsidRPr="00832A82" w:rsidRDefault="00C94188" w:rsidP="00B55E26"/>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0C275" w14:textId="77777777" w:rsidR="00C94188" w:rsidRPr="00832A82" w:rsidRDefault="00C94188" w:rsidP="00B55E26">
            <w:r w:rsidRPr="00832A82">
              <w:t>Goes back and apologises to staff for arguing with them in the way he did, Offers some form of reparation.</w:t>
            </w:r>
          </w:p>
        </w:tc>
      </w:tr>
    </w:tbl>
    <w:p w14:paraId="108F0DC6" w14:textId="77777777" w:rsidR="00C94188" w:rsidRPr="00832A82" w:rsidRDefault="00C94188" w:rsidP="00C94188">
      <w:pPr>
        <w:rPr>
          <w:b/>
          <w:bCs/>
        </w:rPr>
      </w:pPr>
    </w:p>
    <w:p w14:paraId="5B101C13" w14:textId="77777777" w:rsidR="00C94188" w:rsidRDefault="00C94188" w:rsidP="00C94188"/>
    <w:p w14:paraId="1411F91E" w14:textId="77777777" w:rsidR="00C94188" w:rsidRDefault="00C94188" w:rsidP="00C94188"/>
    <w:p w14:paraId="108EC32D" w14:textId="77777777" w:rsidR="00C94188" w:rsidRDefault="00C94188" w:rsidP="00C94188"/>
    <w:p w14:paraId="4FE24F91" w14:textId="77777777" w:rsidR="00C94188" w:rsidRDefault="00C94188" w:rsidP="00C94188"/>
    <w:p w14:paraId="38134CB0" w14:textId="77777777" w:rsidR="00C94188" w:rsidRDefault="00C94188" w:rsidP="00C94188"/>
    <w:p w14:paraId="5771BBB3" w14:textId="77777777" w:rsidR="00C94188" w:rsidRDefault="00C94188" w:rsidP="00C94188"/>
    <w:p w14:paraId="413AB1F8" w14:textId="77777777" w:rsidR="00C94188" w:rsidRDefault="00C94188" w:rsidP="00C94188"/>
    <w:p w14:paraId="03CA5F2C" w14:textId="77777777" w:rsidR="00C94188" w:rsidRDefault="00C94188" w:rsidP="00C94188"/>
    <w:p w14:paraId="64FEAF61" w14:textId="77777777" w:rsidR="00C94188" w:rsidRDefault="00C94188" w:rsidP="00C94188"/>
    <w:p w14:paraId="6B7A10EE" w14:textId="77777777" w:rsidR="00C94188" w:rsidRDefault="00C94188" w:rsidP="00C94188"/>
    <w:p w14:paraId="2369A919" w14:textId="77777777" w:rsidR="004D4623" w:rsidRDefault="004D4623" w:rsidP="00C94188"/>
    <w:p w14:paraId="49BC4F5C" w14:textId="77777777" w:rsidR="004D4623" w:rsidRDefault="004D4623" w:rsidP="00C94188"/>
    <w:p w14:paraId="05B1D9EE" w14:textId="77777777" w:rsidR="00C94188" w:rsidRDefault="00C94188" w:rsidP="00C94188">
      <w:r>
        <w:lastRenderedPageBreak/>
        <w:t>Table 10 Looking at offence paralleling contexts linked with themes</w:t>
      </w:r>
    </w:p>
    <w:tbl>
      <w:tblPr>
        <w:tblW w:w="0" w:type="auto"/>
        <w:tblInd w:w="-719" w:type="dxa"/>
        <w:tblCellMar>
          <w:left w:w="0" w:type="dxa"/>
          <w:right w:w="0" w:type="dxa"/>
        </w:tblCellMar>
        <w:tblLook w:val="0600" w:firstRow="0" w:lastRow="0" w:firstColumn="0" w:lastColumn="0" w:noHBand="1" w:noVBand="1"/>
      </w:tblPr>
      <w:tblGrid>
        <w:gridCol w:w="1352"/>
        <w:gridCol w:w="638"/>
        <w:gridCol w:w="1676"/>
        <w:gridCol w:w="1678"/>
        <w:gridCol w:w="1818"/>
        <w:gridCol w:w="1460"/>
        <w:gridCol w:w="1618"/>
        <w:gridCol w:w="1469"/>
        <w:gridCol w:w="1524"/>
        <w:gridCol w:w="1732"/>
      </w:tblGrid>
      <w:tr w:rsidR="00C94188" w:rsidRPr="002B3582" w14:paraId="514D23E4" w14:textId="77777777" w:rsidTr="00D57C29">
        <w:trPr>
          <w:trHeight w:val="12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0222C1" w14:textId="77777777" w:rsidR="00C94188" w:rsidRPr="002B3582" w:rsidRDefault="00C94188" w:rsidP="00B55E26">
            <w:r w:rsidRPr="002B3582">
              <w:rPr>
                <w:b/>
                <w:bCs/>
              </w:rPr>
              <w:t>Incident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FC0ECB" w14:textId="77777777" w:rsidR="00C94188" w:rsidRPr="002B3582" w:rsidRDefault="00C94188" w:rsidP="00B55E26">
            <w:r w:rsidRPr="002B3582">
              <w:rPr>
                <w:b/>
                <w:bCs/>
              </w:rPr>
              <w: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D062EF" w14:textId="77777777" w:rsidR="00C94188" w:rsidRPr="002B3582" w:rsidRDefault="00C94188" w:rsidP="00B55E26">
            <w:r w:rsidRPr="002B3582">
              <w:rPr>
                <w:b/>
                <w:bCs/>
              </w:rPr>
              <w:t xml:space="preserve">Relationship ending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700E7D" w14:textId="77777777" w:rsidR="00C94188" w:rsidRPr="002B3582" w:rsidRDefault="00C94188" w:rsidP="00B55E26">
            <w:r w:rsidRPr="002B3582">
              <w:rPr>
                <w:b/>
                <w:bCs/>
              </w:rPr>
              <w:t>Substance misuse and using pornography to manage hurt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8BCEF" w14:textId="77777777" w:rsidR="00C94188" w:rsidRPr="002B3582" w:rsidRDefault="00C94188" w:rsidP="00B55E26">
            <w:r w:rsidRPr="002B3582">
              <w:rPr>
                <w:b/>
                <w:bCs/>
              </w:rPr>
              <w:t>Prolonged Isolation avoiding contact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A4E968" w14:textId="77777777" w:rsidR="00C94188" w:rsidRPr="002B3582" w:rsidRDefault="00C94188" w:rsidP="00B55E26">
            <w:r w:rsidRPr="002B3582">
              <w:rPr>
                <w:b/>
                <w:bCs/>
              </w:rPr>
              <w:t>Envious and “looking 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AE052" w14:textId="77777777" w:rsidR="00C94188" w:rsidRPr="002B3582" w:rsidRDefault="00C94188" w:rsidP="00B55E26">
            <w:r w:rsidRPr="002B3582">
              <w:rPr>
                <w:b/>
                <w:bCs/>
              </w:rPr>
              <w:t>Interprets being ‘rebuffed’ as rejection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C83B4" w14:textId="77777777" w:rsidR="00C94188" w:rsidRPr="002B3582" w:rsidRDefault="00C94188" w:rsidP="00B55E26">
            <w:r w:rsidRPr="002B3582">
              <w:rPr>
                <w:b/>
                <w:bCs/>
              </w:rPr>
              <w:t xml:space="preserve">Attacks stranger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756907" w14:textId="77777777" w:rsidR="00C94188" w:rsidRPr="002B3582" w:rsidRDefault="00C94188" w:rsidP="00B55E26">
            <w:r w:rsidRPr="002B3582">
              <w:rPr>
                <w:b/>
                <w:bCs/>
              </w:rPr>
              <w:t>Reports revenge satisfied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B2D2C" w14:textId="77777777" w:rsidR="00C94188" w:rsidRPr="002B3582" w:rsidRDefault="00C94188" w:rsidP="00B55E26">
            <w:r w:rsidRPr="002B3582">
              <w:rPr>
                <w:b/>
                <w:bCs/>
              </w:rPr>
              <w:t>Escapes</w:t>
            </w:r>
          </w:p>
          <w:p w14:paraId="7A10E618" w14:textId="4B6DC0BA" w:rsidR="00C94188" w:rsidRPr="002B3582" w:rsidRDefault="00C94188" w:rsidP="00B55E26">
            <w:r w:rsidRPr="002B3582">
              <w:rPr>
                <w:b/>
                <w:bCs/>
              </w:rPr>
              <w:t xml:space="preserve">Fears getting </w:t>
            </w:r>
            <w:r w:rsidR="00D57C29" w:rsidRPr="002B3582">
              <w:rPr>
                <w:b/>
                <w:bCs/>
              </w:rPr>
              <w:t>caught.</w:t>
            </w:r>
          </w:p>
          <w:p w14:paraId="7558233F" w14:textId="77777777" w:rsidR="00C94188" w:rsidRPr="002B3582" w:rsidRDefault="00C94188" w:rsidP="00B55E26">
            <w:r w:rsidRPr="002B3582">
              <w:rPr>
                <w:b/>
                <w:bCs/>
              </w:rPr>
              <w:t>Feelings of shame and guilt</w:t>
            </w:r>
          </w:p>
        </w:tc>
      </w:tr>
      <w:tr w:rsidR="00C94188" w:rsidRPr="002B3582" w14:paraId="07D372EB" w14:textId="77777777" w:rsidTr="00D57C29">
        <w:trPr>
          <w:trHeight w:val="189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66D359" w14:textId="77777777" w:rsidR="00C94188" w:rsidRPr="002B3582" w:rsidRDefault="00C94188" w:rsidP="00B55E26">
            <w:r w:rsidRPr="002B3582">
              <w:rPr>
                <w:b/>
                <w:bCs/>
              </w:rPr>
              <w:t>Attempted rape and violent assault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6B7ED" w14:textId="77777777" w:rsidR="00C94188" w:rsidRPr="002B3582" w:rsidRDefault="00C94188" w:rsidP="00B55E26">
            <w:r w:rsidRPr="002B3582">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8ADA97" w14:textId="77777777" w:rsidR="00C94188" w:rsidRPr="002B3582" w:rsidRDefault="00C94188" w:rsidP="00B55E26">
            <w:r w:rsidRPr="002B3582">
              <w:t>Split up with partner after assaulting them whilst fearing rejection and became increasingly isolated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07E03" w14:textId="77777777" w:rsidR="00C94188" w:rsidRPr="002B3582" w:rsidRDefault="00C94188" w:rsidP="00B55E26">
            <w:r w:rsidRPr="002B3582">
              <w:t>Reports that he was using drink, drugs and pornography to kill pain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F2AE9" w14:textId="77777777" w:rsidR="00C94188" w:rsidRPr="002B3582" w:rsidRDefault="00C94188" w:rsidP="00B55E26">
            <w:r w:rsidRPr="002B3582">
              <w:t>Increasingly experienced self as being ‘in a bubble’ and cut off from people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DDCBF" w14:textId="77777777" w:rsidR="00C94188" w:rsidRPr="002B3582" w:rsidRDefault="00C94188" w:rsidP="00B55E26">
            <w:r w:rsidRPr="002B3582">
              <w:t>Says he was “watching from the outside”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CA7CC1" w14:textId="77777777" w:rsidR="00C94188" w:rsidRPr="002B3582" w:rsidRDefault="00C94188" w:rsidP="00B55E26">
            <w:r w:rsidRPr="002B3582">
              <w:t>Seeks to meet somebody in a bar and is rebuffed becomes angry and rejection is triggered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20CB22" w14:textId="77777777" w:rsidR="00C94188" w:rsidRPr="002B3582" w:rsidRDefault="00C94188" w:rsidP="00B55E26">
            <w:r w:rsidRPr="002B3582">
              <w:t>Attempts to rape stranger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1DBB14" w14:textId="77777777" w:rsidR="00C94188" w:rsidRPr="002B3582" w:rsidRDefault="00C94188" w:rsidP="00B55E26">
            <w:r w:rsidRPr="002B3582">
              <w:t>Reports sense of satisfaction about what happened initially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9EE567" w14:textId="77777777" w:rsidR="00C94188" w:rsidRPr="002B3582" w:rsidRDefault="00C94188" w:rsidP="00B55E26">
            <w:r w:rsidRPr="002B3582">
              <w:t>Attempted to use DES and later experienced both shame and fears of getting caught</w:t>
            </w:r>
          </w:p>
        </w:tc>
      </w:tr>
      <w:tr w:rsidR="00C94188" w:rsidRPr="002B3582" w14:paraId="76B73644" w14:textId="77777777" w:rsidTr="00D57C29">
        <w:trPr>
          <w:trHeight w:val="19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EC5452" w14:textId="77777777" w:rsidR="00C94188" w:rsidRPr="002B3582" w:rsidRDefault="00C94188" w:rsidP="00B55E26">
            <w:pPr>
              <w:rPr>
                <w:b/>
                <w:bCs/>
              </w:rPr>
            </w:pPr>
            <w:r w:rsidRPr="002B3582">
              <w:rPr>
                <w:b/>
                <w:bCs/>
              </w:rPr>
              <w:t>In custody</w:t>
            </w:r>
          </w:p>
          <w:p w14:paraId="666BBB68" w14:textId="77777777" w:rsidR="00C94188" w:rsidRPr="002B3582" w:rsidRDefault="00C94188" w:rsidP="00B55E26">
            <w:r w:rsidRPr="002B3582">
              <w:rPr>
                <w:b/>
                <w:bCs/>
              </w:rPr>
              <w:t>Contextual factors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17B04" w14:textId="77777777" w:rsidR="00C94188" w:rsidRPr="002B3582" w:rsidRDefault="00C94188" w:rsidP="00B55E26">
            <w:r w:rsidRPr="002B3582">
              <w:t>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93A6C" w14:textId="77777777" w:rsidR="00C94188" w:rsidRPr="002B3582" w:rsidRDefault="00C94188" w:rsidP="00B55E26">
            <w:r w:rsidRPr="002B3582">
              <w:t>Mother stopped visiting and then died after protracted illness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A2FF47" w14:textId="77777777" w:rsidR="00C94188" w:rsidRPr="002B3582" w:rsidRDefault="00C94188" w:rsidP="00B55E26">
            <w:r w:rsidRPr="002B3582">
              <w:t>Drugs swapping, positive urine tests, and evidence of pornography use in custody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28098E" w14:textId="77777777" w:rsidR="00C94188" w:rsidRPr="002B3582" w:rsidRDefault="00C94188" w:rsidP="00B55E26">
            <w:r w:rsidRPr="002B3582">
              <w:t>Spending lots of time in cell; reports becoming isolated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3605B" w14:textId="77777777" w:rsidR="00C94188" w:rsidRPr="002B3582" w:rsidRDefault="00C94188" w:rsidP="00B55E26">
            <w:r w:rsidRPr="002B3582">
              <w:t>Envious of other offenders with shorter sentences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45FBE" w14:textId="77777777" w:rsidR="00C94188" w:rsidRPr="002B3582" w:rsidRDefault="00C94188" w:rsidP="00B55E26">
            <w:r w:rsidRPr="002B3582">
              <w:t>Tries to go to education because there is something on there that he wants to attend, but not permitted to attend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29F04F" w14:textId="77777777" w:rsidR="00C94188" w:rsidRPr="002B3582" w:rsidRDefault="00C94188" w:rsidP="00B55E26">
            <w:r w:rsidRPr="002B3582">
              <w:t>Assaults another inmate who was attending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5034F" w14:textId="77777777" w:rsidR="00C94188" w:rsidRPr="002B3582" w:rsidRDefault="00C94188" w:rsidP="00B55E26">
            <w:r w:rsidRPr="002B3582">
              <w:t>Reports that this was immediately a relief</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CA3DF" w14:textId="77777777" w:rsidR="00C94188" w:rsidRPr="002B3582" w:rsidRDefault="00C94188" w:rsidP="00B55E26">
            <w:r w:rsidRPr="002B3582">
              <w:t>Attempts to avoid cctv by doing this in a blind spot.</w:t>
            </w:r>
          </w:p>
          <w:p w14:paraId="1A77885E" w14:textId="77777777" w:rsidR="00C94188" w:rsidRPr="002B3582" w:rsidRDefault="00C94188" w:rsidP="00B55E26">
            <w:r w:rsidRPr="002B3582">
              <w:t>Feels shame and fears retribution and consequences for parole</w:t>
            </w:r>
          </w:p>
        </w:tc>
      </w:tr>
      <w:tr w:rsidR="00C94188" w:rsidRPr="002B3582" w14:paraId="1AFC5720" w14:textId="77777777" w:rsidTr="00D57C29">
        <w:trPr>
          <w:trHeight w:val="19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A9D0C7" w14:textId="77777777" w:rsidR="00C94188" w:rsidRPr="002B3582" w:rsidRDefault="00C94188" w:rsidP="00B55E26">
            <w:r w:rsidRPr="002B3582">
              <w:rPr>
                <w:b/>
                <w:bCs/>
              </w:rPr>
              <w:lastRenderedPageBreak/>
              <w:t>Offence Paralleling Context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BB48B9" w14:textId="77777777" w:rsidR="00C94188" w:rsidRPr="002B3582" w:rsidRDefault="00C94188" w:rsidP="00B55E26"/>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1A05E" w14:textId="77777777" w:rsidR="00C94188" w:rsidRPr="002B3582" w:rsidRDefault="00C94188" w:rsidP="00B55E26">
            <w:r w:rsidRPr="002B3582">
              <w:t xml:space="preserve">Deprivation of belonging needs, secure base (?) lost. Ongoing racism and insensitivity to trauma and diversity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D23B12" w14:textId="77777777" w:rsidR="00C94188" w:rsidRPr="002B3582" w:rsidRDefault="00C94188" w:rsidP="00B55E26">
            <w:r w:rsidRPr="002B3582">
              <w:t>Exposed to others using drugs and pornography in a culture where these play a significant role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1045F" w14:textId="77777777" w:rsidR="00C94188" w:rsidRPr="002B3582" w:rsidRDefault="00C94188" w:rsidP="00B55E26">
            <w:r w:rsidRPr="002B3582">
              <w:t>Neglected by prison; lack of understanding of this as a trauma reaction and a state requiring intervention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817A64" w14:textId="77777777" w:rsidR="00C94188" w:rsidRPr="002B3582" w:rsidRDefault="00C94188" w:rsidP="00B55E26">
            <w:r w:rsidRPr="002B3582">
              <w:t>Exposure to others having resources he believes he does not have and this triggering envy and a sense of injustice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12BEA" w14:textId="77777777" w:rsidR="00C94188" w:rsidRPr="002B3582" w:rsidRDefault="00C94188" w:rsidP="00B55E26">
            <w:r w:rsidRPr="002B3582">
              <w:t>Lack of social capital and opportunity to meet self-regulation needs by engaging in discussion with caring other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3E84D3" w14:textId="77777777" w:rsidR="00C94188" w:rsidRPr="002B3582" w:rsidRDefault="00C94188" w:rsidP="00B55E26">
            <w:r w:rsidRPr="002B3582">
              <w:t>Inattentive context where staff don’t understand risk processes at play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A842C" w14:textId="77777777" w:rsidR="00C94188" w:rsidRPr="002B3582" w:rsidRDefault="00C94188" w:rsidP="00B55E26"/>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2D46A8" w14:textId="77777777" w:rsidR="00C94188" w:rsidRPr="002B3582" w:rsidRDefault="00C94188" w:rsidP="00B55E26">
            <w:r w:rsidRPr="002B3582">
              <w:t>Lack of trusting relationships. Ongoing lack of resources.</w:t>
            </w:r>
          </w:p>
        </w:tc>
      </w:tr>
    </w:tbl>
    <w:p w14:paraId="5DA73406" w14:textId="77777777" w:rsidR="00C94188" w:rsidRDefault="00C94188" w:rsidP="00C94188"/>
    <w:p w14:paraId="7283BC5E" w14:textId="77777777" w:rsidR="00C94188" w:rsidRDefault="00C94188" w:rsidP="00C94188"/>
    <w:p w14:paraId="42DE5B75" w14:textId="77777777" w:rsidR="00C94188" w:rsidRDefault="00C94188" w:rsidP="00C94188"/>
    <w:p w14:paraId="67677457" w14:textId="77777777" w:rsidR="00C94188" w:rsidRDefault="00C94188" w:rsidP="00C94188"/>
    <w:p w14:paraId="06E70979" w14:textId="77777777" w:rsidR="00C94188" w:rsidRDefault="00C94188" w:rsidP="00C94188"/>
    <w:p w14:paraId="68630E98" w14:textId="77777777" w:rsidR="00C94188" w:rsidRDefault="00C94188" w:rsidP="00C94188"/>
    <w:p w14:paraId="3B33BA6E" w14:textId="77777777" w:rsidR="00C94188" w:rsidRDefault="00C94188" w:rsidP="00C94188"/>
    <w:p w14:paraId="2618591C" w14:textId="77777777" w:rsidR="00C94188" w:rsidRDefault="00C94188" w:rsidP="00C94188"/>
    <w:p w14:paraId="3F1381B5" w14:textId="77777777" w:rsidR="00C94188" w:rsidRDefault="00C94188" w:rsidP="00C94188"/>
    <w:p w14:paraId="106C1694" w14:textId="77777777" w:rsidR="00C94188" w:rsidRDefault="00C94188" w:rsidP="00C94188"/>
    <w:p w14:paraId="41066AE4" w14:textId="77777777" w:rsidR="00C94188" w:rsidRDefault="00C94188" w:rsidP="00C94188"/>
    <w:p w14:paraId="56D337A5" w14:textId="77777777" w:rsidR="00C94188" w:rsidRDefault="00C94188" w:rsidP="00C94188"/>
    <w:p w14:paraId="315931B7" w14:textId="77777777" w:rsidR="00C94188" w:rsidRDefault="00C94188" w:rsidP="00C94188"/>
    <w:p w14:paraId="4A83E64D" w14:textId="77777777" w:rsidR="00C94188" w:rsidRDefault="00C94188" w:rsidP="00C94188">
      <w:r>
        <w:lastRenderedPageBreak/>
        <w:t>Table 11 Offence paralleling contexts after release</w:t>
      </w:r>
    </w:p>
    <w:p w14:paraId="4126F7BB" w14:textId="77777777" w:rsidR="00C94188" w:rsidRPr="002B3582" w:rsidRDefault="00C94188" w:rsidP="00C94188"/>
    <w:tbl>
      <w:tblPr>
        <w:tblW w:w="0" w:type="auto"/>
        <w:tblInd w:w="-577" w:type="dxa"/>
        <w:tblCellMar>
          <w:left w:w="0" w:type="dxa"/>
          <w:right w:w="0" w:type="dxa"/>
        </w:tblCellMar>
        <w:tblLook w:val="0600" w:firstRow="0" w:lastRow="0" w:firstColumn="0" w:lastColumn="0" w:noHBand="1" w:noVBand="1"/>
      </w:tblPr>
      <w:tblGrid>
        <w:gridCol w:w="1318"/>
        <w:gridCol w:w="637"/>
        <w:gridCol w:w="1974"/>
        <w:gridCol w:w="1624"/>
        <w:gridCol w:w="1541"/>
        <w:gridCol w:w="1729"/>
        <w:gridCol w:w="1692"/>
        <w:gridCol w:w="1389"/>
        <w:gridCol w:w="1371"/>
        <w:gridCol w:w="1548"/>
      </w:tblGrid>
      <w:tr w:rsidR="00C94188" w:rsidRPr="002B3582" w14:paraId="4D3BE0BA" w14:textId="77777777" w:rsidTr="00D57C29">
        <w:trPr>
          <w:trHeight w:val="1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AA005" w14:textId="77777777" w:rsidR="00C94188" w:rsidRPr="002B3582" w:rsidRDefault="00C94188" w:rsidP="00B55E26">
            <w:r w:rsidRPr="002B3582">
              <w:rPr>
                <w:b/>
                <w:bCs/>
              </w:rPr>
              <w:t>Incident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D9A68D" w14:textId="77777777" w:rsidR="00C94188" w:rsidRPr="002B3582" w:rsidRDefault="00C94188" w:rsidP="00B55E26">
            <w:r w:rsidRPr="002B3582">
              <w:rPr>
                <w:b/>
                <w:bCs/>
              </w:rPr>
              <w: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D734AF" w14:textId="77777777" w:rsidR="00C94188" w:rsidRPr="002B3582" w:rsidRDefault="00C94188" w:rsidP="00B55E26">
            <w:r w:rsidRPr="002B3582">
              <w:rPr>
                <w:b/>
                <w:bCs/>
              </w:rPr>
              <w:t xml:space="preserve">Relationship ending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CDFAA" w14:textId="77777777" w:rsidR="00C94188" w:rsidRPr="002B3582" w:rsidRDefault="00C94188" w:rsidP="00B55E26">
            <w:r w:rsidRPr="002B3582">
              <w:rPr>
                <w:b/>
                <w:bCs/>
              </w:rPr>
              <w:t>Substance misuse and using pornography to manage hurt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D382D" w14:textId="77777777" w:rsidR="00C94188" w:rsidRPr="002B3582" w:rsidRDefault="00C94188" w:rsidP="00B55E26">
            <w:r w:rsidRPr="002B3582">
              <w:rPr>
                <w:b/>
                <w:bCs/>
              </w:rPr>
              <w:t>Prolonged Isolation avoiding contact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0F1C4" w14:textId="77777777" w:rsidR="00C94188" w:rsidRPr="002B3582" w:rsidRDefault="00C94188" w:rsidP="00B55E26">
            <w:r w:rsidRPr="002B3582">
              <w:rPr>
                <w:b/>
                <w:bCs/>
              </w:rPr>
              <w:t>Envious and “looking 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79065" w14:textId="77777777" w:rsidR="00C94188" w:rsidRPr="002B3582" w:rsidRDefault="00C94188" w:rsidP="00B55E26">
            <w:r w:rsidRPr="002B3582">
              <w:rPr>
                <w:b/>
                <w:bCs/>
              </w:rPr>
              <w:t>Interprets being ‘rebuffed’ as rejection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B4245" w14:textId="77777777" w:rsidR="00C94188" w:rsidRPr="002B3582" w:rsidRDefault="00C94188" w:rsidP="00B55E26">
            <w:r w:rsidRPr="002B3582">
              <w:rPr>
                <w:b/>
                <w:bCs/>
              </w:rPr>
              <w:t xml:space="preserve">Attacks stranger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7A00CC" w14:textId="77777777" w:rsidR="00C94188" w:rsidRPr="002B3582" w:rsidRDefault="00C94188" w:rsidP="00B55E26">
            <w:r w:rsidRPr="002B3582">
              <w:rPr>
                <w:b/>
                <w:bCs/>
              </w:rPr>
              <w:t>Reports revenge satisfied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D60A2" w14:textId="77777777" w:rsidR="00C94188" w:rsidRPr="002B3582" w:rsidRDefault="00C94188" w:rsidP="00B55E26">
            <w:r w:rsidRPr="002B3582">
              <w:rPr>
                <w:b/>
                <w:bCs/>
              </w:rPr>
              <w:t>Escapes</w:t>
            </w:r>
          </w:p>
          <w:p w14:paraId="09F10E7B" w14:textId="77777777" w:rsidR="00C94188" w:rsidRPr="002B3582" w:rsidRDefault="00C94188" w:rsidP="00B55E26">
            <w:r w:rsidRPr="002B3582">
              <w:rPr>
                <w:b/>
                <w:bCs/>
              </w:rPr>
              <w:t>Fears getting caught</w:t>
            </w:r>
          </w:p>
          <w:p w14:paraId="7FC5402C" w14:textId="77777777" w:rsidR="00C94188" w:rsidRPr="002B3582" w:rsidRDefault="00C94188" w:rsidP="00B55E26">
            <w:r w:rsidRPr="002B3582">
              <w:rPr>
                <w:b/>
                <w:bCs/>
              </w:rPr>
              <w:t>Feelings of shame and guilt</w:t>
            </w:r>
          </w:p>
        </w:tc>
      </w:tr>
      <w:tr w:rsidR="00C94188" w:rsidRPr="002B3582" w14:paraId="19586EBF" w14:textId="77777777" w:rsidTr="00D57C29">
        <w:trPr>
          <w:trHeight w:val="14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292C72" w14:textId="77777777" w:rsidR="00C94188" w:rsidRPr="002B3582" w:rsidRDefault="00C94188" w:rsidP="00B55E26">
            <w:r w:rsidRPr="002B3582">
              <w:rPr>
                <w:b/>
                <w:bCs/>
              </w:rPr>
              <w:t>Attempted rape and violent assault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AC1F7" w14:textId="77777777" w:rsidR="00C94188" w:rsidRPr="002B3582" w:rsidRDefault="00C94188" w:rsidP="00B55E26">
            <w:r w:rsidRPr="002B3582">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10158B" w14:textId="77777777" w:rsidR="00C94188" w:rsidRPr="002B3582" w:rsidRDefault="00C94188" w:rsidP="00B55E26">
            <w:r w:rsidRPr="002B3582">
              <w:t>Split up with partner after assaulting them whilst fearing rejection and became increasingly isolated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17563A" w14:textId="77777777" w:rsidR="00C94188" w:rsidRPr="002B3582" w:rsidRDefault="00C94188" w:rsidP="00B55E26">
            <w:r w:rsidRPr="002B3582">
              <w:t>Reports that he was using drink, drugs and pornography to kill pain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53DC18" w14:textId="77777777" w:rsidR="00C94188" w:rsidRPr="002B3582" w:rsidRDefault="00C94188" w:rsidP="00B55E26">
            <w:r w:rsidRPr="002B3582">
              <w:t>Increasingly experienced self as being ‘in a bubble’ and cut off from people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2F4335" w14:textId="77777777" w:rsidR="00C94188" w:rsidRPr="002B3582" w:rsidRDefault="00C94188" w:rsidP="00B55E26">
            <w:r w:rsidRPr="002B3582">
              <w:t>Says he was “watching from the outside”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3234D3" w14:textId="77777777" w:rsidR="00C94188" w:rsidRPr="002B3582" w:rsidRDefault="00C94188" w:rsidP="00B55E26">
            <w:r w:rsidRPr="002B3582">
              <w:t>Seeks to meet somebody in a bar and is rebuffed becomes angry and rejection is triggered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216423" w14:textId="77777777" w:rsidR="00C94188" w:rsidRPr="002B3582" w:rsidRDefault="00C94188" w:rsidP="00B55E26">
            <w:r w:rsidRPr="002B3582">
              <w:t>Attempts to rape stranger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B5240" w14:textId="77777777" w:rsidR="00C94188" w:rsidRPr="002B3582" w:rsidRDefault="00C94188" w:rsidP="00B55E26">
            <w:r w:rsidRPr="002B3582">
              <w:t>Reports sense of satisfaction about what happened initially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5F62A7" w14:textId="77777777" w:rsidR="00C94188" w:rsidRPr="002B3582" w:rsidRDefault="00C94188" w:rsidP="00B55E26">
            <w:r w:rsidRPr="002B3582">
              <w:t>Attempted to use DES and later experienced both shame and fears of getting caught</w:t>
            </w:r>
          </w:p>
        </w:tc>
      </w:tr>
      <w:tr w:rsidR="00C94188" w:rsidRPr="002B3582" w14:paraId="2F624F82" w14:textId="77777777" w:rsidTr="00D57C29">
        <w:trPr>
          <w:trHeight w:val="22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9D5333" w14:textId="5465C9D8" w:rsidR="00C94188" w:rsidRPr="002B3582" w:rsidRDefault="00C94188" w:rsidP="00B55E26">
            <w:r w:rsidRPr="002B3582">
              <w:rPr>
                <w:b/>
                <w:bCs/>
              </w:rPr>
              <w:t>Outside</w:t>
            </w:r>
            <w:r w:rsidR="001023FC">
              <w:rPr>
                <w:b/>
                <w:bCs/>
              </w:rPr>
              <w:t xml:space="preserve"> after release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DC61C" w14:textId="77777777" w:rsidR="00C94188" w:rsidRPr="002B3582" w:rsidRDefault="00C94188" w:rsidP="00B55E26">
            <w:r w:rsidRPr="002B3582">
              <w:t>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6004D" w14:textId="77777777" w:rsidR="00C94188" w:rsidRPr="002B3582" w:rsidRDefault="00C94188" w:rsidP="00B55E26">
            <w:r w:rsidRPr="002B3582">
              <w:t>Forms new relationship and she reports that he has become very ‘possessive’ and threatening at times. Relationship comes to an end.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68BE7" w14:textId="77777777" w:rsidR="00C94188" w:rsidRPr="002B3582" w:rsidRDefault="00C94188" w:rsidP="00B55E26">
            <w:r w:rsidRPr="002B3582">
              <w:t>Tells probation officer that he had been drinking heavily and reports using pornography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E1CF32" w14:textId="77777777" w:rsidR="00C94188" w:rsidRPr="002B3582" w:rsidRDefault="00C94188" w:rsidP="00B55E26">
            <w:r w:rsidRPr="002B3582">
              <w:t xml:space="preserve">Stays at home stops going out to look for work, slowly does less and less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6866F" w14:textId="77777777" w:rsidR="00C94188" w:rsidRPr="002B3582" w:rsidRDefault="00C94188" w:rsidP="00B55E26">
            <w:r w:rsidRPr="002B3582">
              <w:t>Reports feeling like an outsider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F01EED" w14:textId="77777777" w:rsidR="00C94188" w:rsidRPr="002B3582" w:rsidRDefault="00C94188" w:rsidP="00B55E26">
            <w:r w:rsidRPr="002B3582">
              <w:t>Attempts to form a relationship with somebody he had met in gym, but they do not want this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F3253" w14:textId="77777777" w:rsidR="00C94188" w:rsidRPr="002B3582" w:rsidRDefault="00C94188" w:rsidP="00B55E26">
            <w:r w:rsidRPr="002B3582">
              <w:t>Visits former partner and threatens her with assault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9A9E40" w14:textId="77777777" w:rsidR="00C94188" w:rsidRPr="002B3582" w:rsidRDefault="00C94188" w:rsidP="00B55E26">
            <w:r w:rsidRPr="002B3582">
              <w:t>Reports that this was a release of pent up emotion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5E014" w14:textId="77777777" w:rsidR="00C94188" w:rsidRPr="002B3582" w:rsidRDefault="00C94188" w:rsidP="00B55E26">
            <w:r w:rsidRPr="002B3582">
              <w:t>Begs her not to tell probation or police that he has done this. Experiences shame and fear of recall</w:t>
            </w:r>
          </w:p>
        </w:tc>
      </w:tr>
      <w:tr w:rsidR="00C94188" w:rsidRPr="002B3582" w14:paraId="48EEA5DA" w14:textId="77777777" w:rsidTr="00D57C29">
        <w:trPr>
          <w:trHeight w:val="75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910BF6" w14:textId="77777777" w:rsidR="00C94188" w:rsidRPr="002B3582" w:rsidRDefault="00C94188" w:rsidP="00B55E26">
            <w:r w:rsidRPr="002B3582">
              <w:rPr>
                <w:b/>
                <w:bCs/>
              </w:rPr>
              <w:lastRenderedPageBreak/>
              <w:t>Offence paralleling context after release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84BF1F" w14:textId="1D98AECE" w:rsidR="00C94188" w:rsidRPr="002B3582" w:rsidRDefault="00C94188" w:rsidP="00B55E26">
            <w:r w:rsidRPr="002B3582">
              <w:t>Hostel staff or probation staff do not have the trauma informed perspective to enable them to recognise crisis and support</w:t>
            </w:r>
            <w:r w:rsidR="00D57C29">
              <w:t>/scaffold</w:t>
            </w:r>
            <w:r w:rsidRPr="002B3582">
              <w:t xml:space="preserve">   </w:t>
            </w:r>
            <w:r w:rsidR="001023FC">
              <w:t xml:space="preserve">coping with </w:t>
            </w:r>
            <w:r w:rsidRPr="002B3582">
              <w:t>ongoing racism and adversity.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4F18A" w14:textId="77777777" w:rsidR="00C94188" w:rsidRPr="002B3582" w:rsidRDefault="00C94188" w:rsidP="00B55E26">
            <w:r w:rsidRPr="002B3582">
              <w:t xml:space="preserve">Lack of resources needed to help manage emotional distress e.g. support, activity scheduling, employment, leisure activity.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D2F68D" w14:textId="77777777" w:rsidR="00C94188" w:rsidRPr="002B3582" w:rsidRDefault="00C94188" w:rsidP="00B55E26">
            <w:r w:rsidRPr="002B3582">
              <w:t>Neglect from staff who could have recognised the pattern and supported the individual to get through it. Lack of trauma awareness.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95AA3" w14:textId="77777777" w:rsidR="00C94188" w:rsidRPr="002B3582" w:rsidRDefault="00C94188" w:rsidP="00B55E26">
            <w:r w:rsidRPr="002B3582">
              <w:t xml:space="preserve">Lack of social capital and opportunities to feel as if belongs. Lack of understanding of the significance of connection or lack of it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6E9C6" w14:textId="77777777" w:rsidR="00C94188" w:rsidRPr="002B3582" w:rsidRDefault="00C94188" w:rsidP="00B55E26">
            <w:r w:rsidRPr="002B3582">
              <w:t>No alternative relationships. No space to work on what has been triggered both by current rejection and past rejection and exposure to racism, homophobia, sexism etc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E2FA25" w14:textId="77777777" w:rsidR="00C94188" w:rsidRPr="002B3582" w:rsidRDefault="00C94188" w:rsidP="00B55E26">
            <w:r w:rsidRPr="002B3582">
              <w:t xml:space="preserve">Lack of monitoring.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30D2C" w14:textId="77777777" w:rsidR="00C94188" w:rsidRPr="002B3582" w:rsidRDefault="00C94188" w:rsidP="00B55E26"/>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3D1F82" w14:textId="77777777" w:rsidR="00C94188" w:rsidRPr="002B3582" w:rsidRDefault="00C94188" w:rsidP="00B55E26">
            <w:r w:rsidRPr="002B3582">
              <w:t>Lack of support and trusting relationships</w:t>
            </w:r>
          </w:p>
        </w:tc>
      </w:tr>
    </w:tbl>
    <w:p w14:paraId="36BFDE9B" w14:textId="77777777" w:rsidR="00537510" w:rsidRPr="006C1935" w:rsidRDefault="00537510" w:rsidP="00DA494E">
      <w:pPr>
        <w:spacing w:after="0" w:line="480" w:lineRule="auto"/>
        <w:rPr>
          <w:rFonts w:ascii="Times New Roman" w:hAnsi="Times New Roman" w:cs="Times New Roman"/>
          <w:sz w:val="24"/>
          <w:szCs w:val="24"/>
        </w:rPr>
      </w:pPr>
    </w:p>
    <w:sectPr w:rsidR="00537510" w:rsidRPr="006C1935" w:rsidSect="00AF6514">
      <w:pgSz w:w="16838" w:h="11906" w:orient="landscape" w:code="9"/>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270D" w14:textId="77777777" w:rsidR="00E552EB" w:rsidRDefault="00E552EB" w:rsidP="009B012A">
      <w:pPr>
        <w:spacing w:after="0" w:line="240" w:lineRule="auto"/>
      </w:pPr>
      <w:r>
        <w:separator/>
      </w:r>
    </w:p>
  </w:endnote>
  <w:endnote w:type="continuationSeparator" w:id="0">
    <w:p w14:paraId="197FD76B" w14:textId="77777777" w:rsidR="00E552EB" w:rsidRDefault="00E552EB" w:rsidP="009B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0CC" w14:textId="77777777" w:rsidR="00E552EB" w:rsidRDefault="00E552EB" w:rsidP="009B012A">
      <w:pPr>
        <w:spacing w:after="0" w:line="240" w:lineRule="auto"/>
      </w:pPr>
      <w:r>
        <w:separator/>
      </w:r>
    </w:p>
  </w:footnote>
  <w:footnote w:type="continuationSeparator" w:id="0">
    <w:p w14:paraId="2BA3E609" w14:textId="77777777" w:rsidR="00E552EB" w:rsidRDefault="00E552EB" w:rsidP="009B0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AFC"/>
    <w:multiLevelType w:val="hybridMultilevel"/>
    <w:tmpl w:val="911EBE4E"/>
    <w:lvl w:ilvl="0" w:tplc="1F1AB0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8512D5"/>
    <w:multiLevelType w:val="hybridMultilevel"/>
    <w:tmpl w:val="7728D1A8"/>
    <w:lvl w:ilvl="0" w:tplc="0CCE7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546848"/>
    <w:multiLevelType w:val="hybridMultilevel"/>
    <w:tmpl w:val="5ABC329E"/>
    <w:lvl w:ilvl="0" w:tplc="F4DC4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7432E0"/>
    <w:multiLevelType w:val="hybridMultilevel"/>
    <w:tmpl w:val="D332B69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7B4D2B"/>
    <w:multiLevelType w:val="hybridMultilevel"/>
    <w:tmpl w:val="2A30BE36"/>
    <w:lvl w:ilvl="0" w:tplc="D0BA0F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FB2DC0"/>
    <w:multiLevelType w:val="hybridMultilevel"/>
    <w:tmpl w:val="AA527CF8"/>
    <w:lvl w:ilvl="0" w:tplc="E5208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870F0"/>
    <w:multiLevelType w:val="hybridMultilevel"/>
    <w:tmpl w:val="E2D8FC2C"/>
    <w:lvl w:ilvl="0" w:tplc="E168D33A">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07880">
    <w:abstractNumId w:val="4"/>
  </w:num>
  <w:num w:numId="2" w16cid:durableId="423454072">
    <w:abstractNumId w:val="0"/>
  </w:num>
  <w:num w:numId="3" w16cid:durableId="1561549644">
    <w:abstractNumId w:val="1"/>
  </w:num>
  <w:num w:numId="4" w16cid:durableId="1719089110">
    <w:abstractNumId w:val="5"/>
  </w:num>
  <w:num w:numId="5" w16cid:durableId="1310288452">
    <w:abstractNumId w:val="2"/>
  </w:num>
  <w:num w:numId="6" w16cid:durableId="1761363909">
    <w:abstractNumId w:val="3"/>
  </w:num>
  <w:num w:numId="7" w16cid:durableId="1501652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720C"/>
    <w:rsid w:val="0000241B"/>
    <w:rsid w:val="000037A7"/>
    <w:rsid w:val="00004EF2"/>
    <w:rsid w:val="00006FC5"/>
    <w:rsid w:val="00007109"/>
    <w:rsid w:val="00010532"/>
    <w:rsid w:val="00011116"/>
    <w:rsid w:val="000155EA"/>
    <w:rsid w:val="00020169"/>
    <w:rsid w:val="00023B7A"/>
    <w:rsid w:val="00024219"/>
    <w:rsid w:val="00025335"/>
    <w:rsid w:val="000268B2"/>
    <w:rsid w:val="00027628"/>
    <w:rsid w:val="0003138B"/>
    <w:rsid w:val="000356B3"/>
    <w:rsid w:val="00036FA5"/>
    <w:rsid w:val="000411AA"/>
    <w:rsid w:val="0004445C"/>
    <w:rsid w:val="0004686E"/>
    <w:rsid w:val="00050C7B"/>
    <w:rsid w:val="00051BB2"/>
    <w:rsid w:val="0005693C"/>
    <w:rsid w:val="00057757"/>
    <w:rsid w:val="00060540"/>
    <w:rsid w:val="00066019"/>
    <w:rsid w:val="0007241C"/>
    <w:rsid w:val="000739D8"/>
    <w:rsid w:val="00075006"/>
    <w:rsid w:val="000850B2"/>
    <w:rsid w:val="000870D3"/>
    <w:rsid w:val="00087DBC"/>
    <w:rsid w:val="000907BC"/>
    <w:rsid w:val="0009555E"/>
    <w:rsid w:val="000968C1"/>
    <w:rsid w:val="00096EF8"/>
    <w:rsid w:val="00097CB2"/>
    <w:rsid w:val="000A4774"/>
    <w:rsid w:val="000A5E8E"/>
    <w:rsid w:val="000A769F"/>
    <w:rsid w:val="000B5A91"/>
    <w:rsid w:val="000C3977"/>
    <w:rsid w:val="000C5267"/>
    <w:rsid w:val="000C6AD6"/>
    <w:rsid w:val="000E2AE8"/>
    <w:rsid w:val="000E4C7E"/>
    <w:rsid w:val="000E5A27"/>
    <w:rsid w:val="000E6894"/>
    <w:rsid w:val="000F012C"/>
    <w:rsid w:val="000F1DBE"/>
    <w:rsid w:val="000F4681"/>
    <w:rsid w:val="000F64EC"/>
    <w:rsid w:val="000F6B2A"/>
    <w:rsid w:val="000F730F"/>
    <w:rsid w:val="001023FC"/>
    <w:rsid w:val="001148F0"/>
    <w:rsid w:val="00114E57"/>
    <w:rsid w:val="00116B21"/>
    <w:rsid w:val="0012069A"/>
    <w:rsid w:val="0012116B"/>
    <w:rsid w:val="00131810"/>
    <w:rsid w:val="00136527"/>
    <w:rsid w:val="00137D0C"/>
    <w:rsid w:val="00140345"/>
    <w:rsid w:val="00144058"/>
    <w:rsid w:val="00145D65"/>
    <w:rsid w:val="00147B19"/>
    <w:rsid w:val="00157FA2"/>
    <w:rsid w:val="001601D2"/>
    <w:rsid w:val="00160BC0"/>
    <w:rsid w:val="001614F3"/>
    <w:rsid w:val="001621FD"/>
    <w:rsid w:val="0016562D"/>
    <w:rsid w:val="001713DF"/>
    <w:rsid w:val="00173BE4"/>
    <w:rsid w:val="001773C3"/>
    <w:rsid w:val="00177F7C"/>
    <w:rsid w:val="00186D1E"/>
    <w:rsid w:val="00192593"/>
    <w:rsid w:val="00192F0E"/>
    <w:rsid w:val="00196D49"/>
    <w:rsid w:val="00196E0C"/>
    <w:rsid w:val="001A1321"/>
    <w:rsid w:val="001A267F"/>
    <w:rsid w:val="001A522C"/>
    <w:rsid w:val="001A52BF"/>
    <w:rsid w:val="001A5C78"/>
    <w:rsid w:val="001A6E0E"/>
    <w:rsid w:val="001A7871"/>
    <w:rsid w:val="001B26B5"/>
    <w:rsid w:val="001B3A98"/>
    <w:rsid w:val="001B72FB"/>
    <w:rsid w:val="001C1E9C"/>
    <w:rsid w:val="001C4FCA"/>
    <w:rsid w:val="001C7451"/>
    <w:rsid w:val="001D02C4"/>
    <w:rsid w:val="001D08B4"/>
    <w:rsid w:val="001D52FC"/>
    <w:rsid w:val="001E00C5"/>
    <w:rsid w:val="001E0364"/>
    <w:rsid w:val="001E09C3"/>
    <w:rsid w:val="001E60BE"/>
    <w:rsid w:val="001E6E99"/>
    <w:rsid w:val="001F0041"/>
    <w:rsid w:val="001F29D3"/>
    <w:rsid w:val="001F45E6"/>
    <w:rsid w:val="00201FEA"/>
    <w:rsid w:val="0020608F"/>
    <w:rsid w:val="00206982"/>
    <w:rsid w:val="0022069E"/>
    <w:rsid w:val="00221052"/>
    <w:rsid w:val="0022535B"/>
    <w:rsid w:val="00225562"/>
    <w:rsid w:val="00235E86"/>
    <w:rsid w:val="00236753"/>
    <w:rsid w:val="002465F2"/>
    <w:rsid w:val="002571FA"/>
    <w:rsid w:val="00261D10"/>
    <w:rsid w:val="00265F87"/>
    <w:rsid w:val="00271054"/>
    <w:rsid w:val="002753E5"/>
    <w:rsid w:val="0028195E"/>
    <w:rsid w:val="002821B7"/>
    <w:rsid w:val="0028634A"/>
    <w:rsid w:val="002947A6"/>
    <w:rsid w:val="002A00E7"/>
    <w:rsid w:val="002A0BCF"/>
    <w:rsid w:val="002A1777"/>
    <w:rsid w:val="002B1DAB"/>
    <w:rsid w:val="002B3B24"/>
    <w:rsid w:val="002B4777"/>
    <w:rsid w:val="002B76B3"/>
    <w:rsid w:val="002B7A38"/>
    <w:rsid w:val="002C0DDB"/>
    <w:rsid w:val="002C2348"/>
    <w:rsid w:val="002C4245"/>
    <w:rsid w:val="002C4AD6"/>
    <w:rsid w:val="002C7C88"/>
    <w:rsid w:val="002D44A5"/>
    <w:rsid w:val="002E0D98"/>
    <w:rsid w:val="002E0E56"/>
    <w:rsid w:val="002E11D1"/>
    <w:rsid w:val="002E12D8"/>
    <w:rsid w:val="002E7A03"/>
    <w:rsid w:val="002F0E70"/>
    <w:rsid w:val="002F3BB6"/>
    <w:rsid w:val="002F4D3F"/>
    <w:rsid w:val="00300C20"/>
    <w:rsid w:val="00302F47"/>
    <w:rsid w:val="0030389C"/>
    <w:rsid w:val="00305EE1"/>
    <w:rsid w:val="003102E6"/>
    <w:rsid w:val="003108E0"/>
    <w:rsid w:val="00311F41"/>
    <w:rsid w:val="003163B8"/>
    <w:rsid w:val="003217B5"/>
    <w:rsid w:val="00325081"/>
    <w:rsid w:val="00325A7F"/>
    <w:rsid w:val="003321CD"/>
    <w:rsid w:val="0033281B"/>
    <w:rsid w:val="00334172"/>
    <w:rsid w:val="00342F71"/>
    <w:rsid w:val="0034404D"/>
    <w:rsid w:val="00350B29"/>
    <w:rsid w:val="00351073"/>
    <w:rsid w:val="0035380B"/>
    <w:rsid w:val="00356E41"/>
    <w:rsid w:val="003607CA"/>
    <w:rsid w:val="00362CAD"/>
    <w:rsid w:val="003722B4"/>
    <w:rsid w:val="003733FE"/>
    <w:rsid w:val="00374ED0"/>
    <w:rsid w:val="00375CFE"/>
    <w:rsid w:val="00375F84"/>
    <w:rsid w:val="00387260"/>
    <w:rsid w:val="00387F72"/>
    <w:rsid w:val="00394395"/>
    <w:rsid w:val="00396477"/>
    <w:rsid w:val="00397A42"/>
    <w:rsid w:val="003A0E22"/>
    <w:rsid w:val="003A234B"/>
    <w:rsid w:val="003A2DB5"/>
    <w:rsid w:val="003A3AED"/>
    <w:rsid w:val="003B138D"/>
    <w:rsid w:val="003B2F9E"/>
    <w:rsid w:val="003B3EAA"/>
    <w:rsid w:val="003C102F"/>
    <w:rsid w:val="003C6221"/>
    <w:rsid w:val="003D3D3D"/>
    <w:rsid w:val="003D6F16"/>
    <w:rsid w:val="003E165B"/>
    <w:rsid w:val="003F0FB9"/>
    <w:rsid w:val="003F46E3"/>
    <w:rsid w:val="003F761A"/>
    <w:rsid w:val="00400BCD"/>
    <w:rsid w:val="00401B44"/>
    <w:rsid w:val="004053EB"/>
    <w:rsid w:val="0041263C"/>
    <w:rsid w:val="004136CA"/>
    <w:rsid w:val="00420A7D"/>
    <w:rsid w:val="00422705"/>
    <w:rsid w:val="00424053"/>
    <w:rsid w:val="004250FB"/>
    <w:rsid w:val="004268C6"/>
    <w:rsid w:val="00430257"/>
    <w:rsid w:val="00433E43"/>
    <w:rsid w:val="00436287"/>
    <w:rsid w:val="00436C26"/>
    <w:rsid w:val="00441548"/>
    <w:rsid w:val="00451CDB"/>
    <w:rsid w:val="00452D57"/>
    <w:rsid w:val="0045471C"/>
    <w:rsid w:val="00454DC3"/>
    <w:rsid w:val="0045573B"/>
    <w:rsid w:val="00462C9F"/>
    <w:rsid w:val="0046481C"/>
    <w:rsid w:val="00467FF9"/>
    <w:rsid w:val="00470075"/>
    <w:rsid w:val="0047047C"/>
    <w:rsid w:val="00471B85"/>
    <w:rsid w:val="0047202B"/>
    <w:rsid w:val="004750D3"/>
    <w:rsid w:val="004801C2"/>
    <w:rsid w:val="00480643"/>
    <w:rsid w:val="00481362"/>
    <w:rsid w:val="004815C8"/>
    <w:rsid w:val="004824CB"/>
    <w:rsid w:val="00484460"/>
    <w:rsid w:val="00486729"/>
    <w:rsid w:val="004900B7"/>
    <w:rsid w:val="004937A7"/>
    <w:rsid w:val="00494EEC"/>
    <w:rsid w:val="004974AD"/>
    <w:rsid w:val="004B040E"/>
    <w:rsid w:val="004B550B"/>
    <w:rsid w:val="004C3E8A"/>
    <w:rsid w:val="004C42AF"/>
    <w:rsid w:val="004C53CA"/>
    <w:rsid w:val="004D1BAE"/>
    <w:rsid w:val="004D4623"/>
    <w:rsid w:val="004D530A"/>
    <w:rsid w:val="004D75E7"/>
    <w:rsid w:val="004E1A30"/>
    <w:rsid w:val="004E2356"/>
    <w:rsid w:val="004E3BE9"/>
    <w:rsid w:val="004E3E28"/>
    <w:rsid w:val="004E4D2E"/>
    <w:rsid w:val="004E6476"/>
    <w:rsid w:val="004E7D2D"/>
    <w:rsid w:val="004F0E76"/>
    <w:rsid w:val="004F3F9B"/>
    <w:rsid w:val="004F4452"/>
    <w:rsid w:val="004F4DC2"/>
    <w:rsid w:val="004F5ADB"/>
    <w:rsid w:val="004F6847"/>
    <w:rsid w:val="004F6A21"/>
    <w:rsid w:val="004F70D4"/>
    <w:rsid w:val="005040A5"/>
    <w:rsid w:val="0050586A"/>
    <w:rsid w:val="0050663A"/>
    <w:rsid w:val="00507749"/>
    <w:rsid w:val="00507C62"/>
    <w:rsid w:val="00514EF5"/>
    <w:rsid w:val="00522EDC"/>
    <w:rsid w:val="0052499E"/>
    <w:rsid w:val="00526D9C"/>
    <w:rsid w:val="00527633"/>
    <w:rsid w:val="00527DC5"/>
    <w:rsid w:val="00537510"/>
    <w:rsid w:val="00540FA4"/>
    <w:rsid w:val="005447B6"/>
    <w:rsid w:val="005451AA"/>
    <w:rsid w:val="00545706"/>
    <w:rsid w:val="005500AE"/>
    <w:rsid w:val="00552047"/>
    <w:rsid w:val="00554750"/>
    <w:rsid w:val="00560F33"/>
    <w:rsid w:val="00561043"/>
    <w:rsid w:val="00570EFD"/>
    <w:rsid w:val="005719E1"/>
    <w:rsid w:val="00580468"/>
    <w:rsid w:val="005823E1"/>
    <w:rsid w:val="0058415B"/>
    <w:rsid w:val="00584D7F"/>
    <w:rsid w:val="0059795E"/>
    <w:rsid w:val="005A1105"/>
    <w:rsid w:val="005A29A8"/>
    <w:rsid w:val="005A4129"/>
    <w:rsid w:val="005B28C6"/>
    <w:rsid w:val="005C7ACD"/>
    <w:rsid w:val="005E24FA"/>
    <w:rsid w:val="005E4864"/>
    <w:rsid w:val="005E4BA1"/>
    <w:rsid w:val="005E50F1"/>
    <w:rsid w:val="005E55A2"/>
    <w:rsid w:val="005E677D"/>
    <w:rsid w:val="005F09AF"/>
    <w:rsid w:val="005F0A27"/>
    <w:rsid w:val="005F2E21"/>
    <w:rsid w:val="005F6C67"/>
    <w:rsid w:val="00611B43"/>
    <w:rsid w:val="0062072A"/>
    <w:rsid w:val="0062284A"/>
    <w:rsid w:val="0062326B"/>
    <w:rsid w:val="0062414E"/>
    <w:rsid w:val="0062438D"/>
    <w:rsid w:val="00631CFE"/>
    <w:rsid w:val="00633EA1"/>
    <w:rsid w:val="00635250"/>
    <w:rsid w:val="00635BEB"/>
    <w:rsid w:val="006375D4"/>
    <w:rsid w:val="00640DF1"/>
    <w:rsid w:val="006425A0"/>
    <w:rsid w:val="00653F40"/>
    <w:rsid w:val="006636D5"/>
    <w:rsid w:val="00663937"/>
    <w:rsid w:val="00665F95"/>
    <w:rsid w:val="00667232"/>
    <w:rsid w:val="00670F9F"/>
    <w:rsid w:val="00674D3F"/>
    <w:rsid w:val="006805C1"/>
    <w:rsid w:val="00680888"/>
    <w:rsid w:val="0068281E"/>
    <w:rsid w:val="00690B0C"/>
    <w:rsid w:val="00694CA4"/>
    <w:rsid w:val="00694DA7"/>
    <w:rsid w:val="006A0E45"/>
    <w:rsid w:val="006A6D03"/>
    <w:rsid w:val="006B082B"/>
    <w:rsid w:val="006B3B2E"/>
    <w:rsid w:val="006C104B"/>
    <w:rsid w:val="006C11A8"/>
    <w:rsid w:val="006C1935"/>
    <w:rsid w:val="006C22C0"/>
    <w:rsid w:val="006C3FBE"/>
    <w:rsid w:val="006C4BF7"/>
    <w:rsid w:val="006C4F12"/>
    <w:rsid w:val="006C5FF7"/>
    <w:rsid w:val="006C7B8A"/>
    <w:rsid w:val="006D02DA"/>
    <w:rsid w:val="006E2873"/>
    <w:rsid w:val="006E33EA"/>
    <w:rsid w:val="006F0896"/>
    <w:rsid w:val="00705660"/>
    <w:rsid w:val="00710274"/>
    <w:rsid w:val="00715097"/>
    <w:rsid w:val="00717C99"/>
    <w:rsid w:val="00720C9C"/>
    <w:rsid w:val="00722050"/>
    <w:rsid w:val="00724A16"/>
    <w:rsid w:val="007309AC"/>
    <w:rsid w:val="00730B23"/>
    <w:rsid w:val="00734D99"/>
    <w:rsid w:val="007415B2"/>
    <w:rsid w:val="007426E5"/>
    <w:rsid w:val="00746086"/>
    <w:rsid w:val="00746359"/>
    <w:rsid w:val="0075193C"/>
    <w:rsid w:val="00751A3C"/>
    <w:rsid w:val="007521D8"/>
    <w:rsid w:val="0075678B"/>
    <w:rsid w:val="0075730C"/>
    <w:rsid w:val="00764157"/>
    <w:rsid w:val="007644A9"/>
    <w:rsid w:val="00766063"/>
    <w:rsid w:val="00770FCE"/>
    <w:rsid w:val="007726C2"/>
    <w:rsid w:val="00774DBA"/>
    <w:rsid w:val="00776682"/>
    <w:rsid w:val="00781CA9"/>
    <w:rsid w:val="007831AB"/>
    <w:rsid w:val="00786EAA"/>
    <w:rsid w:val="0078720C"/>
    <w:rsid w:val="00797E4C"/>
    <w:rsid w:val="007A1DBB"/>
    <w:rsid w:val="007B0290"/>
    <w:rsid w:val="007B0890"/>
    <w:rsid w:val="007B4959"/>
    <w:rsid w:val="007C0BC9"/>
    <w:rsid w:val="007C4558"/>
    <w:rsid w:val="007D4D09"/>
    <w:rsid w:val="007E33C7"/>
    <w:rsid w:val="007F37A6"/>
    <w:rsid w:val="007F6030"/>
    <w:rsid w:val="007F7F6D"/>
    <w:rsid w:val="008004D0"/>
    <w:rsid w:val="00800B0B"/>
    <w:rsid w:val="00802CB1"/>
    <w:rsid w:val="00803E63"/>
    <w:rsid w:val="00805C41"/>
    <w:rsid w:val="00807460"/>
    <w:rsid w:val="00811644"/>
    <w:rsid w:val="00816388"/>
    <w:rsid w:val="0082102C"/>
    <w:rsid w:val="00821357"/>
    <w:rsid w:val="00827353"/>
    <w:rsid w:val="0083233F"/>
    <w:rsid w:val="008327F4"/>
    <w:rsid w:val="008336ED"/>
    <w:rsid w:val="00842B32"/>
    <w:rsid w:val="0085133F"/>
    <w:rsid w:val="008518A7"/>
    <w:rsid w:val="00851B7E"/>
    <w:rsid w:val="008531BA"/>
    <w:rsid w:val="00853928"/>
    <w:rsid w:val="00854F7E"/>
    <w:rsid w:val="0086263E"/>
    <w:rsid w:val="00872BDA"/>
    <w:rsid w:val="00873853"/>
    <w:rsid w:val="00873D52"/>
    <w:rsid w:val="00876525"/>
    <w:rsid w:val="00876A6F"/>
    <w:rsid w:val="00880A15"/>
    <w:rsid w:val="008838A8"/>
    <w:rsid w:val="00883B32"/>
    <w:rsid w:val="00884F04"/>
    <w:rsid w:val="00885BC7"/>
    <w:rsid w:val="00886EED"/>
    <w:rsid w:val="0088702B"/>
    <w:rsid w:val="00887F95"/>
    <w:rsid w:val="008A3726"/>
    <w:rsid w:val="008A6FDC"/>
    <w:rsid w:val="008B0472"/>
    <w:rsid w:val="008B6471"/>
    <w:rsid w:val="008B7948"/>
    <w:rsid w:val="008D212A"/>
    <w:rsid w:val="008D2585"/>
    <w:rsid w:val="008D47A1"/>
    <w:rsid w:val="008E4177"/>
    <w:rsid w:val="008E4BB6"/>
    <w:rsid w:val="008F0094"/>
    <w:rsid w:val="008F1452"/>
    <w:rsid w:val="008F17E8"/>
    <w:rsid w:val="008F749B"/>
    <w:rsid w:val="00902F5D"/>
    <w:rsid w:val="0090396E"/>
    <w:rsid w:val="00903C59"/>
    <w:rsid w:val="00905A96"/>
    <w:rsid w:val="00907EA5"/>
    <w:rsid w:val="00910B0A"/>
    <w:rsid w:val="0091327D"/>
    <w:rsid w:val="00913964"/>
    <w:rsid w:val="00916774"/>
    <w:rsid w:val="0092106C"/>
    <w:rsid w:val="00922E44"/>
    <w:rsid w:val="009328AF"/>
    <w:rsid w:val="00937D37"/>
    <w:rsid w:val="00941ECE"/>
    <w:rsid w:val="00944DB2"/>
    <w:rsid w:val="0094572E"/>
    <w:rsid w:val="00953422"/>
    <w:rsid w:val="00955E55"/>
    <w:rsid w:val="00960D42"/>
    <w:rsid w:val="009645A1"/>
    <w:rsid w:val="009661E0"/>
    <w:rsid w:val="00970A7A"/>
    <w:rsid w:val="00970C20"/>
    <w:rsid w:val="00971B50"/>
    <w:rsid w:val="009811C1"/>
    <w:rsid w:val="0098206C"/>
    <w:rsid w:val="009822DB"/>
    <w:rsid w:val="009822EF"/>
    <w:rsid w:val="00984D39"/>
    <w:rsid w:val="00985100"/>
    <w:rsid w:val="0099087C"/>
    <w:rsid w:val="00991F60"/>
    <w:rsid w:val="009931F2"/>
    <w:rsid w:val="0099439C"/>
    <w:rsid w:val="009946B4"/>
    <w:rsid w:val="009947DF"/>
    <w:rsid w:val="009A4F71"/>
    <w:rsid w:val="009A739E"/>
    <w:rsid w:val="009B012A"/>
    <w:rsid w:val="009B42BD"/>
    <w:rsid w:val="009B492A"/>
    <w:rsid w:val="009B50D6"/>
    <w:rsid w:val="009C24FB"/>
    <w:rsid w:val="009C39BA"/>
    <w:rsid w:val="009E039F"/>
    <w:rsid w:val="009E0CDD"/>
    <w:rsid w:val="009E16F4"/>
    <w:rsid w:val="009E579F"/>
    <w:rsid w:val="009E6349"/>
    <w:rsid w:val="009F06A1"/>
    <w:rsid w:val="009F29ED"/>
    <w:rsid w:val="009F4703"/>
    <w:rsid w:val="009F5C71"/>
    <w:rsid w:val="009F6809"/>
    <w:rsid w:val="00A02E99"/>
    <w:rsid w:val="00A0566F"/>
    <w:rsid w:val="00A0595B"/>
    <w:rsid w:val="00A06579"/>
    <w:rsid w:val="00A065EA"/>
    <w:rsid w:val="00A1540F"/>
    <w:rsid w:val="00A15CAC"/>
    <w:rsid w:val="00A22215"/>
    <w:rsid w:val="00A2259F"/>
    <w:rsid w:val="00A245F6"/>
    <w:rsid w:val="00A26B98"/>
    <w:rsid w:val="00A34928"/>
    <w:rsid w:val="00A366AB"/>
    <w:rsid w:val="00A366CA"/>
    <w:rsid w:val="00A36A7E"/>
    <w:rsid w:val="00A43CC8"/>
    <w:rsid w:val="00A45890"/>
    <w:rsid w:val="00A46882"/>
    <w:rsid w:val="00A46CA2"/>
    <w:rsid w:val="00A546B5"/>
    <w:rsid w:val="00A629EC"/>
    <w:rsid w:val="00A64A4C"/>
    <w:rsid w:val="00A7294B"/>
    <w:rsid w:val="00A74490"/>
    <w:rsid w:val="00A763AF"/>
    <w:rsid w:val="00A823EB"/>
    <w:rsid w:val="00A82548"/>
    <w:rsid w:val="00A8364D"/>
    <w:rsid w:val="00A9073C"/>
    <w:rsid w:val="00A91904"/>
    <w:rsid w:val="00A96BCB"/>
    <w:rsid w:val="00A975B3"/>
    <w:rsid w:val="00AA1E48"/>
    <w:rsid w:val="00AA241B"/>
    <w:rsid w:val="00AA5890"/>
    <w:rsid w:val="00AB4E77"/>
    <w:rsid w:val="00AB66F8"/>
    <w:rsid w:val="00AB7128"/>
    <w:rsid w:val="00AC1B68"/>
    <w:rsid w:val="00AD36B8"/>
    <w:rsid w:val="00AD3D61"/>
    <w:rsid w:val="00AD4957"/>
    <w:rsid w:val="00AD5A9D"/>
    <w:rsid w:val="00AE240E"/>
    <w:rsid w:val="00AE5B06"/>
    <w:rsid w:val="00AE72B3"/>
    <w:rsid w:val="00AE739A"/>
    <w:rsid w:val="00AF000F"/>
    <w:rsid w:val="00AF468F"/>
    <w:rsid w:val="00AF5B65"/>
    <w:rsid w:val="00AF6514"/>
    <w:rsid w:val="00B0154B"/>
    <w:rsid w:val="00B01CEF"/>
    <w:rsid w:val="00B01D90"/>
    <w:rsid w:val="00B0615C"/>
    <w:rsid w:val="00B10456"/>
    <w:rsid w:val="00B11A09"/>
    <w:rsid w:val="00B20A54"/>
    <w:rsid w:val="00B212F8"/>
    <w:rsid w:val="00B22B55"/>
    <w:rsid w:val="00B24327"/>
    <w:rsid w:val="00B246E4"/>
    <w:rsid w:val="00B27FC6"/>
    <w:rsid w:val="00B344DB"/>
    <w:rsid w:val="00B36AEA"/>
    <w:rsid w:val="00B44486"/>
    <w:rsid w:val="00B45605"/>
    <w:rsid w:val="00B46D4D"/>
    <w:rsid w:val="00B470E5"/>
    <w:rsid w:val="00B4760D"/>
    <w:rsid w:val="00B47A91"/>
    <w:rsid w:val="00B5141E"/>
    <w:rsid w:val="00B51BC9"/>
    <w:rsid w:val="00B51E18"/>
    <w:rsid w:val="00B55E26"/>
    <w:rsid w:val="00B6158A"/>
    <w:rsid w:val="00B61974"/>
    <w:rsid w:val="00B65748"/>
    <w:rsid w:val="00B75B75"/>
    <w:rsid w:val="00B86833"/>
    <w:rsid w:val="00B9225B"/>
    <w:rsid w:val="00B92B38"/>
    <w:rsid w:val="00B93BF2"/>
    <w:rsid w:val="00B93CD5"/>
    <w:rsid w:val="00B957D3"/>
    <w:rsid w:val="00B96157"/>
    <w:rsid w:val="00BA0A05"/>
    <w:rsid w:val="00BA4B32"/>
    <w:rsid w:val="00BA73FC"/>
    <w:rsid w:val="00BB024C"/>
    <w:rsid w:val="00BB3B7F"/>
    <w:rsid w:val="00BB3D90"/>
    <w:rsid w:val="00BB75CD"/>
    <w:rsid w:val="00BC1FAA"/>
    <w:rsid w:val="00BC3205"/>
    <w:rsid w:val="00BD0B9F"/>
    <w:rsid w:val="00BD6CFA"/>
    <w:rsid w:val="00BE17E5"/>
    <w:rsid w:val="00BE3CF8"/>
    <w:rsid w:val="00BE4872"/>
    <w:rsid w:val="00BF2C2B"/>
    <w:rsid w:val="00BF406E"/>
    <w:rsid w:val="00BF797B"/>
    <w:rsid w:val="00C04840"/>
    <w:rsid w:val="00C07F08"/>
    <w:rsid w:val="00C11100"/>
    <w:rsid w:val="00C13FC3"/>
    <w:rsid w:val="00C226FF"/>
    <w:rsid w:val="00C22B6E"/>
    <w:rsid w:val="00C23A4C"/>
    <w:rsid w:val="00C25DB5"/>
    <w:rsid w:val="00C344F4"/>
    <w:rsid w:val="00C40AB1"/>
    <w:rsid w:val="00C45C8C"/>
    <w:rsid w:val="00C501FB"/>
    <w:rsid w:val="00C541BC"/>
    <w:rsid w:val="00C628B8"/>
    <w:rsid w:val="00C64105"/>
    <w:rsid w:val="00C6466E"/>
    <w:rsid w:val="00C66C09"/>
    <w:rsid w:val="00C73768"/>
    <w:rsid w:val="00C73B23"/>
    <w:rsid w:val="00C82007"/>
    <w:rsid w:val="00C83BC6"/>
    <w:rsid w:val="00C844D0"/>
    <w:rsid w:val="00C91BED"/>
    <w:rsid w:val="00C92A66"/>
    <w:rsid w:val="00C94188"/>
    <w:rsid w:val="00CA568E"/>
    <w:rsid w:val="00CB0C64"/>
    <w:rsid w:val="00CB2C74"/>
    <w:rsid w:val="00CB4325"/>
    <w:rsid w:val="00CC3342"/>
    <w:rsid w:val="00CD0946"/>
    <w:rsid w:val="00CD1398"/>
    <w:rsid w:val="00CD196D"/>
    <w:rsid w:val="00CD42F2"/>
    <w:rsid w:val="00CD47B4"/>
    <w:rsid w:val="00CD7A4E"/>
    <w:rsid w:val="00CE018C"/>
    <w:rsid w:val="00CE51C2"/>
    <w:rsid w:val="00CF0781"/>
    <w:rsid w:val="00CF1AAB"/>
    <w:rsid w:val="00CF1D5E"/>
    <w:rsid w:val="00CF3984"/>
    <w:rsid w:val="00D00A3D"/>
    <w:rsid w:val="00D14D2D"/>
    <w:rsid w:val="00D16D69"/>
    <w:rsid w:val="00D22D77"/>
    <w:rsid w:val="00D230DB"/>
    <w:rsid w:val="00D2676F"/>
    <w:rsid w:val="00D32453"/>
    <w:rsid w:val="00D34736"/>
    <w:rsid w:val="00D357B3"/>
    <w:rsid w:val="00D36281"/>
    <w:rsid w:val="00D43BD8"/>
    <w:rsid w:val="00D57C29"/>
    <w:rsid w:val="00D6346C"/>
    <w:rsid w:val="00D71EA3"/>
    <w:rsid w:val="00D74081"/>
    <w:rsid w:val="00D8665E"/>
    <w:rsid w:val="00D86836"/>
    <w:rsid w:val="00D8769A"/>
    <w:rsid w:val="00D90EEE"/>
    <w:rsid w:val="00D9254F"/>
    <w:rsid w:val="00D94722"/>
    <w:rsid w:val="00D97403"/>
    <w:rsid w:val="00DA494E"/>
    <w:rsid w:val="00DB23B9"/>
    <w:rsid w:val="00DB25AA"/>
    <w:rsid w:val="00DB3154"/>
    <w:rsid w:val="00DC3AF1"/>
    <w:rsid w:val="00DC579B"/>
    <w:rsid w:val="00DC682D"/>
    <w:rsid w:val="00DD2660"/>
    <w:rsid w:val="00DD5169"/>
    <w:rsid w:val="00DD5F84"/>
    <w:rsid w:val="00DE1D0A"/>
    <w:rsid w:val="00DE2E97"/>
    <w:rsid w:val="00DE568E"/>
    <w:rsid w:val="00DF001B"/>
    <w:rsid w:val="00DF0657"/>
    <w:rsid w:val="00DF08DA"/>
    <w:rsid w:val="00DF1A0F"/>
    <w:rsid w:val="00DF1ACC"/>
    <w:rsid w:val="00DF6561"/>
    <w:rsid w:val="00DF7102"/>
    <w:rsid w:val="00DF769F"/>
    <w:rsid w:val="00E0664B"/>
    <w:rsid w:val="00E10168"/>
    <w:rsid w:val="00E133E8"/>
    <w:rsid w:val="00E1463D"/>
    <w:rsid w:val="00E15CA3"/>
    <w:rsid w:val="00E15E6F"/>
    <w:rsid w:val="00E1623E"/>
    <w:rsid w:val="00E16C7E"/>
    <w:rsid w:val="00E2442A"/>
    <w:rsid w:val="00E348B4"/>
    <w:rsid w:val="00E34C64"/>
    <w:rsid w:val="00E35144"/>
    <w:rsid w:val="00E471E2"/>
    <w:rsid w:val="00E50ACD"/>
    <w:rsid w:val="00E5136D"/>
    <w:rsid w:val="00E5257A"/>
    <w:rsid w:val="00E53EBE"/>
    <w:rsid w:val="00E5408F"/>
    <w:rsid w:val="00E552EB"/>
    <w:rsid w:val="00E55F91"/>
    <w:rsid w:val="00E6037E"/>
    <w:rsid w:val="00E65FAF"/>
    <w:rsid w:val="00E72A17"/>
    <w:rsid w:val="00E85FE3"/>
    <w:rsid w:val="00E92DDB"/>
    <w:rsid w:val="00E92F3F"/>
    <w:rsid w:val="00E977E6"/>
    <w:rsid w:val="00E97E20"/>
    <w:rsid w:val="00EA1AF9"/>
    <w:rsid w:val="00EA5A51"/>
    <w:rsid w:val="00EB0D13"/>
    <w:rsid w:val="00EC296D"/>
    <w:rsid w:val="00EC3A60"/>
    <w:rsid w:val="00EC54C3"/>
    <w:rsid w:val="00ED1800"/>
    <w:rsid w:val="00ED4888"/>
    <w:rsid w:val="00ED514E"/>
    <w:rsid w:val="00ED5DAF"/>
    <w:rsid w:val="00ED6C3C"/>
    <w:rsid w:val="00EE24C8"/>
    <w:rsid w:val="00EE3221"/>
    <w:rsid w:val="00EE5AAB"/>
    <w:rsid w:val="00EE5AD9"/>
    <w:rsid w:val="00EE76E3"/>
    <w:rsid w:val="00EF133C"/>
    <w:rsid w:val="00EF46C0"/>
    <w:rsid w:val="00EF5086"/>
    <w:rsid w:val="00F005AA"/>
    <w:rsid w:val="00F006C3"/>
    <w:rsid w:val="00F00FE7"/>
    <w:rsid w:val="00F0353F"/>
    <w:rsid w:val="00F039C2"/>
    <w:rsid w:val="00F0468B"/>
    <w:rsid w:val="00F10E3A"/>
    <w:rsid w:val="00F12150"/>
    <w:rsid w:val="00F12AB0"/>
    <w:rsid w:val="00F145BB"/>
    <w:rsid w:val="00F15E4A"/>
    <w:rsid w:val="00F167E3"/>
    <w:rsid w:val="00F20112"/>
    <w:rsid w:val="00F21222"/>
    <w:rsid w:val="00F2495C"/>
    <w:rsid w:val="00F26E8E"/>
    <w:rsid w:val="00F27336"/>
    <w:rsid w:val="00F37930"/>
    <w:rsid w:val="00F40BEC"/>
    <w:rsid w:val="00F4484B"/>
    <w:rsid w:val="00F4677C"/>
    <w:rsid w:val="00F47427"/>
    <w:rsid w:val="00F479A1"/>
    <w:rsid w:val="00F654DE"/>
    <w:rsid w:val="00F66789"/>
    <w:rsid w:val="00F673B6"/>
    <w:rsid w:val="00F704CF"/>
    <w:rsid w:val="00F71357"/>
    <w:rsid w:val="00F75327"/>
    <w:rsid w:val="00F810C9"/>
    <w:rsid w:val="00F8267A"/>
    <w:rsid w:val="00F82EB7"/>
    <w:rsid w:val="00F854F3"/>
    <w:rsid w:val="00F871C7"/>
    <w:rsid w:val="00F92377"/>
    <w:rsid w:val="00F94511"/>
    <w:rsid w:val="00FA0957"/>
    <w:rsid w:val="00FA0C4D"/>
    <w:rsid w:val="00FA5886"/>
    <w:rsid w:val="00FB01CD"/>
    <w:rsid w:val="00FB3EB4"/>
    <w:rsid w:val="00FB560F"/>
    <w:rsid w:val="00FB6642"/>
    <w:rsid w:val="00FB6D28"/>
    <w:rsid w:val="00FC117B"/>
    <w:rsid w:val="00FC1664"/>
    <w:rsid w:val="00FC307C"/>
    <w:rsid w:val="00FD5832"/>
    <w:rsid w:val="00FD7323"/>
    <w:rsid w:val="00FD7776"/>
    <w:rsid w:val="00FE0A5C"/>
    <w:rsid w:val="00FE2444"/>
    <w:rsid w:val="00FE4A01"/>
    <w:rsid w:val="00FE5B1C"/>
    <w:rsid w:val="00FE67B9"/>
    <w:rsid w:val="00FE7A58"/>
    <w:rsid w:val="00FF004F"/>
    <w:rsid w:val="00FF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Straight Arrow Connector 52"/>
        <o:r id="V:Rule2" type="connector" idref="#Straight Arrow Connector 60"/>
        <o:r id="V:Rule3" type="connector" idref="#Straight Arrow Connector 35"/>
        <o:r id="V:Rule4" type="connector" idref="#Straight Arrow Connector 45"/>
        <o:r id="V:Rule5" type="connector" idref="#Straight Arrow Connector 50"/>
        <o:r id="V:Rule6" type="connector" idref="#Straight Arrow Connector 36"/>
        <o:r id="V:Rule7" type="connector" idref="#Straight Arrow Connector 51"/>
      </o:rules>
    </o:shapelayout>
  </w:shapeDefaults>
  <w:decimalSymbol w:val="."/>
  <w:listSeparator w:val=","/>
  <w14:docId w14:val="0035E4C4"/>
  <w15:docId w15:val="{981E72F8-E2F1-4D8F-BB78-4921E16C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4FB"/>
    <w:pPr>
      <w:ind w:left="720"/>
      <w:contextualSpacing/>
    </w:pPr>
  </w:style>
  <w:style w:type="character" w:styleId="Hyperlink">
    <w:name w:val="Hyperlink"/>
    <w:basedOn w:val="DefaultParagraphFont"/>
    <w:uiPriority w:val="99"/>
    <w:unhideWhenUsed/>
    <w:rsid w:val="001E60BE"/>
    <w:rPr>
      <w:color w:val="0563C1" w:themeColor="hyperlink"/>
      <w:u w:val="single"/>
    </w:rPr>
  </w:style>
  <w:style w:type="character" w:styleId="UnresolvedMention">
    <w:name w:val="Unresolved Mention"/>
    <w:basedOn w:val="DefaultParagraphFont"/>
    <w:uiPriority w:val="99"/>
    <w:semiHidden/>
    <w:unhideWhenUsed/>
    <w:rsid w:val="001E60BE"/>
    <w:rPr>
      <w:color w:val="605E5C"/>
      <w:shd w:val="clear" w:color="auto" w:fill="E1DFDD"/>
    </w:rPr>
  </w:style>
  <w:style w:type="table" w:styleId="TableGrid">
    <w:name w:val="Table Grid"/>
    <w:basedOn w:val="TableNormal"/>
    <w:uiPriority w:val="39"/>
    <w:rsid w:val="0075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12A"/>
  </w:style>
  <w:style w:type="paragraph" w:styleId="Footer">
    <w:name w:val="footer"/>
    <w:basedOn w:val="Normal"/>
    <w:link w:val="FooterChar"/>
    <w:uiPriority w:val="99"/>
    <w:unhideWhenUsed/>
    <w:rsid w:val="009B0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12A"/>
  </w:style>
  <w:style w:type="character" w:styleId="FollowedHyperlink">
    <w:name w:val="FollowedHyperlink"/>
    <w:basedOn w:val="DefaultParagraphFont"/>
    <w:uiPriority w:val="99"/>
    <w:semiHidden/>
    <w:unhideWhenUsed/>
    <w:rsid w:val="003F761A"/>
    <w:rPr>
      <w:color w:val="954F72" w:themeColor="followedHyperlink"/>
      <w:u w:val="single"/>
    </w:rPr>
  </w:style>
  <w:style w:type="paragraph" w:styleId="Revision">
    <w:name w:val="Revision"/>
    <w:hidden/>
    <w:uiPriority w:val="99"/>
    <w:semiHidden/>
    <w:rsid w:val="00774DBA"/>
    <w:pPr>
      <w:spacing w:after="0" w:line="240" w:lineRule="auto"/>
    </w:pPr>
  </w:style>
  <w:style w:type="character" w:styleId="CommentReference">
    <w:name w:val="annotation reference"/>
    <w:basedOn w:val="DefaultParagraphFont"/>
    <w:uiPriority w:val="99"/>
    <w:semiHidden/>
    <w:unhideWhenUsed/>
    <w:rsid w:val="005500AE"/>
    <w:rPr>
      <w:sz w:val="16"/>
      <w:szCs w:val="16"/>
    </w:rPr>
  </w:style>
  <w:style w:type="paragraph" w:styleId="CommentText">
    <w:name w:val="annotation text"/>
    <w:basedOn w:val="Normal"/>
    <w:link w:val="CommentTextChar"/>
    <w:uiPriority w:val="99"/>
    <w:semiHidden/>
    <w:unhideWhenUsed/>
    <w:rsid w:val="005500AE"/>
    <w:pPr>
      <w:spacing w:line="240" w:lineRule="auto"/>
    </w:pPr>
    <w:rPr>
      <w:sz w:val="20"/>
      <w:szCs w:val="20"/>
    </w:rPr>
  </w:style>
  <w:style w:type="character" w:customStyle="1" w:styleId="CommentTextChar">
    <w:name w:val="Comment Text Char"/>
    <w:basedOn w:val="DefaultParagraphFont"/>
    <w:link w:val="CommentText"/>
    <w:uiPriority w:val="99"/>
    <w:semiHidden/>
    <w:rsid w:val="005500AE"/>
    <w:rPr>
      <w:sz w:val="20"/>
      <w:szCs w:val="20"/>
    </w:rPr>
  </w:style>
  <w:style w:type="paragraph" w:styleId="CommentSubject">
    <w:name w:val="annotation subject"/>
    <w:basedOn w:val="CommentText"/>
    <w:next w:val="CommentText"/>
    <w:link w:val="CommentSubjectChar"/>
    <w:uiPriority w:val="99"/>
    <w:semiHidden/>
    <w:unhideWhenUsed/>
    <w:rsid w:val="005500AE"/>
    <w:rPr>
      <w:b/>
      <w:bCs/>
    </w:rPr>
  </w:style>
  <w:style w:type="character" w:customStyle="1" w:styleId="CommentSubjectChar">
    <w:name w:val="Comment Subject Char"/>
    <w:basedOn w:val="CommentTextChar"/>
    <w:link w:val="CommentSubject"/>
    <w:uiPriority w:val="99"/>
    <w:semiHidden/>
    <w:rsid w:val="005500AE"/>
    <w:rPr>
      <w:b/>
      <w:bCs/>
      <w:sz w:val="20"/>
      <w:szCs w:val="20"/>
    </w:rPr>
  </w:style>
  <w:style w:type="table" w:customStyle="1" w:styleId="TableGrid1">
    <w:name w:val="Table Grid1"/>
    <w:basedOn w:val="TableNormal"/>
    <w:next w:val="TableGrid"/>
    <w:uiPriority w:val="39"/>
    <w:rsid w:val="00C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452">
      <w:bodyDiv w:val="1"/>
      <w:marLeft w:val="0"/>
      <w:marRight w:val="0"/>
      <w:marTop w:val="0"/>
      <w:marBottom w:val="0"/>
      <w:divBdr>
        <w:top w:val="none" w:sz="0" w:space="0" w:color="auto"/>
        <w:left w:val="none" w:sz="0" w:space="0" w:color="auto"/>
        <w:bottom w:val="none" w:sz="0" w:space="0" w:color="auto"/>
        <w:right w:val="none" w:sz="0" w:space="0" w:color="auto"/>
      </w:divBdr>
    </w:div>
    <w:div w:id="112486613">
      <w:bodyDiv w:val="1"/>
      <w:marLeft w:val="0"/>
      <w:marRight w:val="0"/>
      <w:marTop w:val="0"/>
      <w:marBottom w:val="0"/>
      <w:divBdr>
        <w:top w:val="none" w:sz="0" w:space="0" w:color="auto"/>
        <w:left w:val="none" w:sz="0" w:space="0" w:color="auto"/>
        <w:bottom w:val="none" w:sz="0" w:space="0" w:color="auto"/>
        <w:right w:val="none" w:sz="0" w:space="0" w:color="auto"/>
      </w:divBdr>
    </w:div>
    <w:div w:id="577397651">
      <w:bodyDiv w:val="1"/>
      <w:marLeft w:val="0"/>
      <w:marRight w:val="0"/>
      <w:marTop w:val="0"/>
      <w:marBottom w:val="0"/>
      <w:divBdr>
        <w:top w:val="none" w:sz="0" w:space="0" w:color="auto"/>
        <w:left w:val="none" w:sz="0" w:space="0" w:color="auto"/>
        <w:bottom w:val="none" w:sz="0" w:space="0" w:color="auto"/>
        <w:right w:val="none" w:sz="0" w:space="0" w:color="auto"/>
      </w:divBdr>
    </w:div>
    <w:div w:id="619336541">
      <w:bodyDiv w:val="1"/>
      <w:marLeft w:val="0"/>
      <w:marRight w:val="0"/>
      <w:marTop w:val="0"/>
      <w:marBottom w:val="0"/>
      <w:divBdr>
        <w:top w:val="none" w:sz="0" w:space="0" w:color="auto"/>
        <w:left w:val="none" w:sz="0" w:space="0" w:color="auto"/>
        <w:bottom w:val="none" w:sz="0" w:space="0" w:color="auto"/>
        <w:right w:val="none" w:sz="0" w:space="0" w:color="auto"/>
      </w:divBdr>
    </w:div>
    <w:div w:id="674302114">
      <w:bodyDiv w:val="1"/>
      <w:marLeft w:val="0"/>
      <w:marRight w:val="0"/>
      <w:marTop w:val="0"/>
      <w:marBottom w:val="0"/>
      <w:divBdr>
        <w:top w:val="none" w:sz="0" w:space="0" w:color="auto"/>
        <w:left w:val="none" w:sz="0" w:space="0" w:color="auto"/>
        <w:bottom w:val="none" w:sz="0" w:space="0" w:color="auto"/>
        <w:right w:val="none" w:sz="0" w:space="0" w:color="auto"/>
      </w:divBdr>
    </w:div>
    <w:div w:id="905382061">
      <w:bodyDiv w:val="1"/>
      <w:marLeft w:val="0"/>
      <w:marRight w:val="0"/>
      <w:marTop w:val="0"/>
      <w:marBottom w:val="0"/>
      <w:divBdr>
        <w:top w:val="none" w:sz="0" w:space="0" w:color="auto"/>
        <w:left w:val="none" w:sz="0" w:space="0" w:color="auto"/>
        <w:bottom w:val="none" w:sz="0" w:space="0" w:color="auto"/>
        <w:right w:val="none" w:sz="0" w:space="0" w:color="auto"/>
      </w:divBdr>
    </w:div>
    <w:div w:id="934245227">
      <w:bodyDiv w:val="1"/>
      <w:marLeft w:val="0"/>
      <w:marRight w:val="0"/>
      <w:marTop w:val="0"/>
      <w:marBottom w:val="0"/>
      <w:divBdr>
        <w:top w:val="none" w:sz="0" w:space="0" w:color="auto"/>
        <w:left w:val="none" w:sz="0" w:space="0" w:color="auto"/>
        <w:bottom w:val="none" w:sz="0" w:space="0" w:color="auto"/>
        <w:right w:val="none" w:sz="0" w:space="0" w:color="auto"/>
      </w:divBdr>
    </w:div>
    <w:div w:id="1073164157">
      <w:bodyDiv w:val="1"/>
      <w:marLeft w:val="0"/>
      <w:marRight w:val="0"/>
      <w:marTop w:val="0"/>
      <w:marBottom w:val="0"/>
      <w:divBdr>
        <w:top w:val="none" w:sz="0" w:space="0" w:color="auto"/>
        <w:left w:val="none" w:sz="0" w:space="0" w:color="auto"/>
        <w:bottom w:val="none" w:sz="0" w:space="0" w:color="auto"/>
        <w:right w:val="none" w:sz="0" w:space="0" w:color="auto"/>
      </w:divBdr>
      <w:divsChild>
        <w:div w:id="1744639232">
          <w:marLeft w:val="360"/>
          <w:marRight w:val="0"/>
          <w:marTop w:val="200"/>
          <w:marBottom w:val="0"/>
          <w:divBdr>
            <w:top w:val="none" w:sz="0" w:space="0" w:color="auto"/>
            <w:left w:val="none" w:sz="0" w:space="0" w:color="auto"/>
            <w:bottom w:val="none" w:sz="0" w:space="0" w:color="auto"/>
            <w:right w:val="none" w:sz="0" w:space="0" w:color="auto"/>
          </w:divBdr>
        </w:div>
        <w:div w:id="1967588043">
          <w:marLeft w:val="360"/>
          <w:marRight w:val="0"/>
          <w:marTop w:val="200"/>
          <w:marBottom w:val="0"/>
          <w:divBdr>
            <w:top w:val="none" w:sz="0" w:space="0" w:color="auto"/>
            <w:left w:val="none" w:sz="0" w:space="0" w:color="auto"/>
            <w:bottom w:val="none" w:sz="0" w:space="0" w:color="auto"/>
            <w:right w:val="none" w:sz="0" w:space="0" w:color="auto"/>
          </w:divBdr>
        </w:div>
      </w:divsChild>
    </w:div>
    <w:div w:id="1210259589">
      <w:bodyDiv w:val="1"/>
      <w:marLeft w:val="0"/>
      <w:marRight w:val="0"/>
      <w:marTop w:val="0"/>
      <w:marBottom w:val="0"/>
      <w:divBdr>
        <w:top w:val="none" w:sz="0" w:space="0" w:color="auto"/>
        <w:left w:val="none" w:sz="0" w:space="0" w:color="auto"/>
        <w:bottom w:val="none" w:sz="0" w:space="0" w:color="auto"/>
        <w:right w:val="none" w:sz="0" w:space="0" w:color="auto"/>
      </w:divBdr>
    </w:div>
    <w:div w:id="1230847759">
      <w:bodyDiv w:val="1"/>
      <w:marLeft w:val="0"/>
      <w:marRight w:val="0"/>
      <w:marTop w:val="0"/>
      <w:marBottom w:val="0"/>
      <w:divBdr>
        <w:top w:val="none" w:sz="0" w:space="0" w:color="auto"/>
        <w:left w:val="none" w:sz="0" w:space="0" w:color="auto"/>
        <w:bottom w:val="none" w:sz="0" w:space="0" w:color="auto"/>
        <w:right w:val="none" w:sz="0" w:space="0" w:color="auto"/>
      </w:divBdr>
    </w:div>
    <w:div w:id="1320579614">
      <w:bodyDiv w:val="1"/>
      <w:marLeft w:val="0"/>
      <w:marRight w:val="0"/>
      <w:marTop w:val="0"/>
      <w:marBottom w:val="0"/>
      <w:divBdr>
        <w:top w:val="none" w:sz="0" w:space="0" w:color="auto"/>
        <w:left w:val="none" w:sz="0" w:space="0" w:color="auto"/>
        <w:bottom w:val="none" w:sz="0" w:space="0" w:color="auto"/>
        <w:right w:val="none" w:sz="0" w:space="0" w:color="auto"/>
      </w:divBdr>
    </w:div>
    <w:div w:id="1386678748">
      <w:bodyDiv w:val="1"/>
      <w:marLeft w:val="0"/>
      <w:marRight w:val="0"/>
      <w:marTop w:val="0"/>
      <w:marBottom w:val="0"/>
      <w:divBdr>
        <w:top w:val="none" w:sz="0" w:space="0" w:color="auto"/>
        <w:left w:val="none" w:sz="0" w:space="0" w:color="auto"/>
        <w:bottom w:val="none" w:sz="0" w:space="0" w:color="auto"/>
        <w:right w:val="none" w:sz="0" w:space="0" w:color="auto"/>
      </w:divBdr>
    </w:div>
    <w:div w:id="1771463485">
      <w:bodyDiv w:val="1"/>
      <w:marLeft w:val="0"/>
      <w:marRight w:val="0"/>
      <w:marTop w:val="0"/>
      <w:marBottom w:val="0"/>
      <w:divBdr>
        <w:top w:val="none" w:sz="0" w:space="0" w:color="auto"/>
        <w:left w:val="none" w:sz="0" w:space="0" w:color="auto"/>
        <w:bottom w:val="none" w:sz="0" w:space="0" w:color="auto"/>
        <w:right w:val="none" w:sz="0" w:space="0" w:color="auto"/>
      </w:divBdr>
    </w:div>
    <w:div w:id="1942949461">
      <w:bodyDiv w:val="1"/>
      <w:marLeft w:val="0"/>
      <w:marRight w:val="0"/>
      <w:marTop w:val="0"/>
      <w:marBottom w:val="0"/>
      <w:divBdr>
        <w:top w:val="none" w:sz="0" w:space="0" w:color="auto"/>
        <w:left w:val="none" w:sz="0" w:space="0" w:color="auto"/>
        <w:bottom w:val="none" w:sz="0" w:space="0" w:color="auto"/>
        <w:right w:val="none" w:sz="0" w:space="0" w:color="auto"/>
      </w:divBdr>
    </w:div>
    <w:div w:id="1986276587">
      <w:bodyDiv w:val="1"/>
      <w:marLeft w:val="0"/>
      <w:marRight w:val="0"/>
      <w:marTop w:val="0"/>
      <w:marBottom w:val="0"/>
      <w:divBdr>
        <w:top w:val="none" w:sz="0" w:space="0" w:color="auto"/>
        <w:left w:val="none" w:sz="0" w:space="0" w:color="auto"/>
        <w:bottom w:val="none" w:sz="0" w:space="0" w:color="auto"/>
        <w:right w:val="none" w:sz="0" w:space="0" w:color="auto"/>
      </w:divBdr>
    </w:div>
    <w:div w:id="211170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348/135532503322362979" TargetMode="External"/><Relationship Id="rId21" Type="http://schemas.openxmlformats.org/officeDocument/2006/relationships/hyperlink" Target="https://doi.org/10.1002/9780470970270" TargetMode="External"/><Relationship Id="rId34" Type="http://schemas.openxmlformats.org/officeDocument/2006/relationships/hyperlink" Target="https://doi.org/10.1002/smi.2460050415" TargetMode="External"/><Relationship Id="rId42" Type="http://schemas.openxmlformats.org/officeDocument/2006/relationships/hyperlink" Target="https://doi.org/10.1002/9781119315933.ch5" TargetMode="External"/><Relationship Id="rId47" Type="http://schemas.openxmlformats.org/officeDocument/2006/relationships/hyperlink" Target="https://doi.org/10.1111/lcrp.12047" TargetMode="External"/><Relationship Id="rId50" Type="http://schemas.openxmlformats.org/officeDocument/2006/relationships/hyperlink" Target="https://doi.org/10.3402/ejpt.v6.27905" TargetMode="External"/><Relationship Id="rId55" Type="http://schemas.openxmlformats.org/officeDocument/2006/relationships/hyperlink" Target="https://doi.org/10.1177/1524838003259321" TargetMode="External"/><Relationship Id="rId63" Type="http://schemas.openxmlformats.org/officeDocument/2006/relationships/hyperlink" Target="https://doi.org/10.1016/0149-7189(89)90052-9"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0191-8869(95)00087-m" TargetMode="External"/><Relationship Id="rId29" Type="http://schemas.openxmlformats.org/officeDocument/2006/relationships/hyperlink" Target="https://doi.org/10.31887/dcns.2015.17.4/pgilbert" TargetMode="External"/><Relationship Id="rId11" Type="http://schemas.openxmlformats.org/officeDocument/2006/relationships/hyperlink" Target="http://Doi.org/10.1007/978-3-030-80882-2_9" TargetMode="External"/><Relationship Id="rId24" Type="http://schemas.openxmlformats.org/officeDocument/2006/relationships/hyperlink" Target="https://DOI:10.1016/C2012-0-00324-9" TargetMode="External"/><Relationship Id="rId32" Type="http://schemas.openxmlformats.org/officeDocument/2006/relationships/hyperlink" Target="http://dx.doi.org/10.4135/9781412957397" TargetMode="External"/><Relationship Id="rId37" Type="http://schemas.openxmlformats.org/officeDocument/2006/relationships/hyperlink" Target="https://doi.org/10.4324/9780203893104-17" TargetMode="External"/><Relationship Id="rId40" Type="http://schemas.openxmlformats.org/officeDocument/2006/relationships/hyperlink" Target="https://doi.org/10.1002/9780470970270.ch4" TargetMode="External"/><Relationship Id="rId45" Type="http://schemas.openxmlformats.org/officeDocument/2006/relationships/hyperlink" Target="https://doi.org/10.4324/9781003230977-6" TargetMode="External"/><Relationship Id="rId53" Type="http://schemas.openxmlformats.org/officeDocument/2006/relationships/hyperlink" Target="http://dx.doi.org/10.1080/15299732.2017.1295392" TargetMode="External"/><Relationship Id="rId58" Type="http://schemas.openxmlformats.org/officeDocument/2006/relationships/hyperlink" Target="https://doi.org/10.1080/10926771.2016.1175533" TargetMode="External"/><Relationship Id="rId66" Type="http://schemas.openxmlformats.org/officeDocument/2006/relationships/hyperlink" Target="https://doi.org/10.1017/s1352465804211869" TargetMode="External"/><Relationship Id="rId5" Type="http://schemas.openxmlformats.org/officeDocument/2006/relationships/numbering" Target="numbering.xml"/><Relationship Id="rId61" Type="http://schemas.openxmlformats.org/officeDocument/2006/relationships/hyperlink" Target="https://doi.org/10.1037/a0039978" TargetMode="External"/><Relationship Id="rId19" Type="http://schemas.openxmlformats.org/officeDocument/2006/relationships/hyperlink" Target="https://doi.org/10.1177/107906320101300104" TargetMode="External"/><Relationship Id="rId14" Type="http://schemas.openxmlformats.org/officeDocument/2006/relationships/hyperlink" Target="https://doi.org/10.1177/1094428106292900" TargetMode="External"/><Relationship Id="rId22" Type="http://schemas.openxmlformats.org/officeDocument/2006/relationships/hyperlink" Target="https://research-repository.griffith.edu.au/handle/10072/416350%2029th%20July%202022" TargetMode="External"/><Relationship Id="rId27" Type="http://schemas.openxmlformats.org/officeDocument/2006/relationships/hyperlink" Target="https://doi.org/10.1176/appi.ajp.2015.15040451" TargetMode="External"/><Relationship Id="rId30" Type="http://schemas.openxmlformats.org/officeDocument/2006/relationships/hyperlink" Target="https://doi.org/10.1080/1478994031000074289" TargetMode="External"/><Relationship Id="rId35" Type="http://schemas.openxmlformats.org/officeDocument/2006/relationships/hyperlink" Target="https://doi:10.1037/0003-066x.44.3.513" TargetMode="External"/><Relationship Id="rId43" Type="http://schemas.openxmlformats.org/officeDocument/2006/relationships/hyperlink" Target="https://doi.org/10.1002/9780470693971.ch3" TargetMode="External"/><Relationship Id="rId48" Type="http://schemas.openxmlformats.org/officeDocument/2006/relationships/hyperlink" Target="https://doi.org/10.1111/j.1527-2001.2010.01149.x" TargetMode="External"/><Relationship Id="rId56" Type="http://schemas.openxmlformats.org/officeDocument/2006/relationships/hyperlink" Target="https://doi.org/10.1111/j.1088-4963.1995.tb00032.x" TargetMode="External"/><Relationship Id="rId64" Type="http://schemas.openxmlformats.org/officeDocument/2006/relationships/hyperlink" Target="https://doi.org/10.1002/978111in9166504.ch3" TargetMode="External"/><Relationship Id="rId8" Type="http://schemas.openxmlformats.org/officeDocument/2006/relationships/webSettings" Target="webSettings.xml"/><Relationship Id="rId51" Type="http://schemas.openxmlformats.org/officeDocument/2006/relationships/hyperlink" Target="https://doi.org/10.1037/a0037768" TargetMode="External"/><Relationship Id="rId3" Type="http://schemas.openxmlformats.org/officeDocument/2006/relationships/customXml" Target="../customXml/item3.xml"/><Relationship Id="rId12" Type="http://schemas.openxmlformats.org/officeDocument/2006/relationships/hyperlink" Target="http://doi.org/10.1093/med:psych/9780199680375.001.0001" TargetMode="External"/><Relationship Id="rId17" Type="http://schemas.openxmlformats.org/officeDocument/2006/relationships/hyperlink" Target="https://doi.org/10.2307/259349" TargetMode="External"/><Relationship Id="rId25" Type="http://schemas.openxmlformats.org/officeDocument/2006/relationships/hyperlink" Target="https://doi.org/10.4135/9781412957397" TargetMode="External"/><Relationship Id="rId33" Type="http://schemas.openxmlformats.org/officeDocument/2006/relationships/hyperlink" Target="https://research-repository.griffith.edu.au/handle/10072/416350" TargetMode="External"/><Relationship Id="rId38" Type="http://schemas.openxmlformats.org/officeDocument/2006/relationships/hyperlink" Target="https://doi.org/10.1002/9780470693971.ch3" TargetMode="External"/><Relationship Id="rId46" Type="http://schemas.openxmlformats.org/officeDocument/2006/relationships/hyperlink" Target="https://doi.org/10.1016/j.brat.2005.03.001" TargetMode="External"/><Relationship Id="rId59" Type="http://schemas.openxmlformats.org/officeDocument/2006/relationships/hyperlink" Target="https://doi.org/10.1002/9781119375210" TargetMode="External"/><Relationship Id="rId67" Type="http://schemas.openxmlformats.org/officeDocument/2006/relationships/fontTable" Target="fontTable.xml"/><Relationship Id="rId20" Type="http://schemas.openxmlformats.org/officeDocument/2006/relationships/hyperlink" Target="https://doi.org/10.1108/14636646200400003" TargetMode="External"/><Relationship Id="rId41" Type="http://schemas.openxmlformats.org/officeDocument/2006/relationships/hyperlink" Target="https://doi.org/10.1002/9781119139980.ch42" TargetMode="External"/><Relationship Id="rId54" Type="http://schemas.openxmlformats.org/officeDocument/2006/relationships/hyperlink" Target="https://doi.org/10.1017/s1352465807003827" TargetMode="External"/><Relationship Id="rId62" Type="http://schemas.openxmlformats.org/officeDocument/2006/relationships/hyperlink" Target="https://doi.org/10.1016/j.janxdis.2016.07.0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x.doi.org/10.4135/9781412957397" TargetMode="External"/><Relationship Id="rId23" Type="http://schemas.openxmlformats.org/officeDocument/2006/relationships/hyperlink" Target="https://doi:10.1016/j.avb.2016.12.002" TargetMode="External"/><Relationship Id="rId28" Type="http://schemas.openxmlformats.org/officeDocument/2006/relationships/hyperlink" Target="https://doi.org/10.1080/10720537.2011.593471" TargetMode="External"/><Relationship Id="rId36" Type="http://schemas.openxmlformats.org/officeDocument/2006/relationships/hyperlink" Target="https://doi.org/10.1007/978-1-4899-0115-6" TargetMode="External"/><Relationship Id="rId49" Type="http://schemas.openxmlformats.org/officeDocument/2006/relationships/hyperlink" Target="https://doi.org/10.3402/ejpt.v6.27905" TargetMode="External"/><Relationship Id="rId57" Type="http://schemas.openxmlformats.org/officeDocument/2006/relationships/hyperlink" Target="https://doi.org/10.1016/j.avb.2021.101717" TargetMode="External"/><Relationship Id="rId10" Type="http://schemas.openxmlformats.org/officeDocument/2006/relationships/endnotes" Target="endnotes.xml"/><Relationship Id="rId31" Type="http://schemas.openxmlformats.org/officeDocument/2006/relationships/hyperlink" Target="http://dx.doi.org/10.1080/15299732.2011.641710" TargetMode="External"/><Relationship Id="rId44" Type="http://schemas.openxmlformats.org/officeDocument/2006/relationships/hyperlink" Target="https://doi.org/10.4324/9781003120766-5" TargetMode="External"/><Relationship Id="rId52" Type="http://schemas.openxmlformats.org/officeDocument/2006/relationships/hyperlink" Target="https://doi.org/10.1093/med-psych/9780190052737.003.0005" TargetMode="External"/><Relationship Id="rId60" Type="http://schemas.openxmlformats.org/officeDocument/2006/relationships/hyperlink" Target="https://doi.org/10.1002/jclp.20593" TargetMode="External"/><Relationship Id="rId65" Type="http://schemas.openxmlformats.org/officeDocument/2006/relationships/hyperlink" Target="https://doi.org/10.3138/cjpe.30.1.10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016/j.jcrimjus.2022.101904" TargetMode="External"/><Relationship Id="rId18" Type="http://schemas.openxmlformats.org/officeDocument/2006/relationships/hyperlink" Target="https://doi.org/10.1037/qup0000116" TargetMode="External"/><Relationship Id="rId39" Type="http://schemas.openxmlformats.org/officeDocument/2006/relationships/hyperlink" Target="https://doi.org/10.1002/9780470710647.ch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D2599A444FAD4690D2547DCDAE5698" ma:contentTypeVersion="17" ma:contentTypeDescription="Create a new document." ma:contentTypeScope="" ma:versionID="8059fa886858045666fa1375436aaa37">
  <xsd:schema xmlns:xsd="http://www.w3.org/2001/XMLSchema" xmlns:xs="http://www.w3.org/2001/XMLSchema" xmlns:p="http://schemas.microsoft.com/office/2006/metadata/properties" xmlns:ns3="9e5d45f7-72f5-429d-9e13-034bdc86256c" xmlns:ns4="1c32b1b6-0641-400a-835c-f780e03a191f" targetNamespace="http://schemas.microsoft.com/office/2006/metadata/properties" ma:root="true" ma:fieldsID="9344b3e9eee172910593304bac035c42" ns3:_="" ns4:_="">
    <xsd:import namespace="9e5d45f7-72f5-429d-9e13-034bdc86256c"/>
    <xsd:import namespace="1c32b1b6-0641-400a-835c-f780e03a19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d45f7-72f5-429d-9e13-034bdc8625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2b1b6-0641-400a-835c-f780e03a19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c32b1b6-0641-400a-835c-f780e03a191f" xsi:nil="true"/>
  </documentManagement>
</p:properties>
</file>

<file path=customXml/itemProps1.xml><?xml version="1.0" encoding="utf-8"?>
<ds:datastoreItem xmlns:ds="http://schemas.openxmlformats.org/officeDocument/2006/customXml" ds:itemID="{52BB83ED-6B89-48DC-9F0C-15A97B79223B}">
  <ds:schemaRefs>
    <ds:schemaRef ds:uri="http://schemas.openxmlformats.org/officeDocument/2006/bibliography"/>
  </ds:schemaRefs>
</ds:datastoreItem>
</file>

<file path=customXml/itemProps2.xml><?xml version="1.0" encoding="utf-8"?>
<ds:datastoreItem xmlns:ds="http://schemas.openxmlformats.org/officeDocument/2006/customXml" ds:itemID="{9E25576C-C4CE-4EA4-8242-628ABE3E7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d45f7-72f5-429d-9e13-034bdc86256c"/>
    <ds:schemaRef ds:uri="1c32b1b6-0641-400a-835c-f780e03a1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7C4F0-D96A-4A50-812D-78F2E1C6EC9C}">
  <ds:schemaRefs>
    <ds:schemaRef ds:uri="http://schemas.microsoft.com/sharepoint/v3/contenttype/forms"/>
  </ds:schemaRefs>
</ds:datastoreItem>
</file>

<file path=customXml/itemProps4.xml><?xml version="1.0" encoding="utf-8"?>
<ds:datastoreItem xmlns:ds="http://schemas.openxmlformats.org/officeDocument/2006/customXml" ds:itemID="{D9F6C14E-AF62-4435-BCDA-DF8C461DEB82}">
  <ds:schemaRef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9e5d45f7-72f5-429d-9e13-034bdc86256c"/>
    <ds:schemaRef ds:uri="http://schemas.openxmlformats.org/package/2006/metadata/core-properties"/>
    <ds:schemaRef ds:uri="1c32b1b6-0641-400a-835c-f780e03a19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60</Pages>
  <Words>13463</Words>
  <Characters>76740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Foundation Trust</Company>
  <LinksUpToDate>false</LinksUpToDate>
  <CharactersWithSpaces>90023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Jones</dc:creator>
  <cp:keywords/>
  <dc:description/>
  <cp:lastModifiedBy>Lawrence Jones</cp:lastModifiedBy>
  <cp:revision>1</cp:revision>
  <cp:lastPrinted>2022-08-30T21:50:00Z</cp:lastPrinted>
  <dcterms:created xsi:type="dcterms:W3CDTF">2024-01-06T20:52:00Z</dcterms:created>
  <dcterms:modified xsi:type="dcterms:W3CDTF">2024-03-13T09:35:00Z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0x01010069D2599A444FAD4690D2547DCDAE5698</vt:lpwstr>
  </property>
</Properties>
</file>